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79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3437822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B9713F" w14:textId="77777777" w:rsidR="008B0DB0" w:rsidRPr="008B0DB0" w:rsidRDefault="008B0DB0">
          <w:pPr>
            <w:pStyle w:val="TOCHeading"/>
            <w:rPr>
              <w:b/>
              <w:color w:val="auto"/>
            </w:rPr>
          </w:pPr>
          <w:proofErr w:type="spellStart"/>
          <w:r w:rsidRPr="008B0DB0">
            <w:rPr>
              <w:b/>
              <w:color w:val="auto"/>
            </w:rPr>
            <w:t>Efnisyfirlit</w:t>
          </w:r>
          <w:proofErr w:type="spellEnd"/>
        </w:p>
        <w:p w14:paraId="7F36C1D0" w14:textId="6FD81401" w:rsidR="009D1749" w:rsidRDefault="008B0DB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155594" w:history="1">
            <w:r w:rsidR="009D1749" w:rsidRPr="004D3151">
              <w:rPr>
                <w:rStyle w:val="Hyperlink"/>
                <w:noProof/>
              </w:rPr>
              <w:t>Vegrið - Almenn lýsing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_Toc86155594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1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72B64E62" w14:textId="5BD000B1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595" w:history="1">
            <w:r w:rsidR="009D1749" w:rsidRPr="004D3151">
              <w:rPr>
                <w:rStyle w:val="Hyperlink"/>
                <w:noProof/>
              </w:rPr>
              <w:t>75.61 Bitavegrið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_Toc86155595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3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56E9EF53" w14:textId="3A98B5D3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596" w:history="1">
            <w:r w:rsidR="009D1749" w:rsidRPr="004D3151">
              <w:rPr>
                <w:rStyle w:val="Hyperlink"/>
                <w:noProof/>
              </w:rPr>
              <w:t>75.611 Bitavegrið,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_Toc86155596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3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678F2861" w14:textId="1A658323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597" w:history="1">
            <w:r w:rsidR="009D1749" w:rsidRPr="004D3151">
              <w:rPr>
                <w:rStyle w:val="Hyperlink"/>
                <w:noProof/>
              </w:rPr>
              <w:t>75.612 Bitavegrið, efni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_Toc86155597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3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7A0CFA49" w14:textId="716EFFB5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598" w:history="1">
            <w:r w:rsidR="009D1749" w:rsidRPr="004D3151">
              <w:rPr>
                <w:rStyle w:val="Hyperlink"/>
                <w:noProof/>
              </w:rPr>
              <w:t>75.62 Brúarvegrið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_Toc86155598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4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5EEAB5AF" w14:textId="19830B79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599" w:history="1">
            <w:r w:rsidR="009D1749" w:rsidRPr="004D3151">
              <w:rPr>
                <w:rStyle w:val="Hyperlink"/>
                <w:noProof/>
              </w:rPr>
              <w:t>75.621 Brúarvegrið,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_Toc86155599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4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6D48DB74" w14:textId="1F72AC5B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0" w:history="1">
            <w:r w:rsidR="009D1749" w:rsidRPr="004D3151">
              <w:rPr>
                <w:rStyle w:val="Hyperlink"/>
                <w:noProof/>
              </w:rPr>
              <w:t>75.622 Brúarvegrið, efni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_Toc86155600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4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1F17EC06" w14:textId="409ADAE0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1" w:history="1">
            <w:r w:rsidR="009D1749" w:rsidRPr="004D3151">
              <w:rPr>
                <w:rStyle w:val="Hyperlink"/>
                <w:noProof/>
              </w:rPr>
              <w:t>75.63 Röravegrið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_Toc86155601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5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73C677D2" w14:textId="6E034BB7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2" w:history="1">
            <w:r w:rsidR="009D1749" w:rsidRPr="004D3151">
              <w:rPr>
                <w:rStyle w:val="Hyperlink"/>
                <w:noProof/>
              </w:rPr>
              <w:t>75.631 Röravegrið,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_Toc86155602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5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1FEFA4BC" w14:textId="486352FD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3" w:history="1">
            <w:r w:rsidR="009D1749" w:rsidRPr="004D3151">
              <w:rPr>
                <w:rStyle w:val="Hyperlink"/>
                <w:noProof/>
              </w:rPr>
              <w:t>75.632 Röravegrið, efni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_Toc86155603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5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478F7412" w14:textId="1F9161DD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4" w:history="1">
            <w:r w:rsidR="009D1749" w:rsidRPr="004D3151">
              <w:rPr>
                <w:rStyle w:val="Hyperlink"/>
                <w:noProof/>
              </w:rPr>
              <w:t>75.64 Víravegrið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_Toc86155604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6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6564C415" w14:textId="359F68EF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5" w:history="1">
            <w:r w:rsidR="009D1749" w:rsidRPr="004D3151">
              <w:rPr>
                <w:rStyle w:val="Hyperlink"/>
                <w:noProof/>
              </w:rPr>
              <w:t>75.641 Víravegrið,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_Toc86155605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6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65C348E5" w14:textId="516B92F1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6" w:history="1">
            <w:r w:rsidR="009D1749" w:rsidRPr="004D3151">
              <w:rPr>
                <w:rStyle w:val="Hyperlink"/>
                <w:noProof/>
              </w:rPr>
              <w:t>75.642 Víravegrið, efni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_Toc86155606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6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0FD06F48" w14:textId="0573E2AE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7" w:history="1">
            <w:r w:rsidR="009D1749" w:rsidRPr="004D3151">
              <w:rPr>
                <w:rStyle w:val="Hyperlink"/>
                <w:noProof/>
              </w:rPr>
              <w:t>75.65 Steinavegrið og staðsteypt vegrið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_Toc86155607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6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4A49DAD2" w14:textId="026504C9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8" w:history="1">
            <w:r w:rsidR="009D1749" w:rsidRPr="004D3151">
              <w:rPr>
                <w:rStyle w:val="Hyperlink"/>
                <w:noProof/>
              </w:rPr>
              <w:t>75.651 Steinavegrið,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_Toc86155608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7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0E5C96F0" w14:textId="41FFF28E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09" w:history="1">
            <w:r w:rsidR="009D1749" w:rsidRPr="004D3151">
              <w:rPr>
                <w:rStyle w:val="Hyperlink"/>
                <w:noProof/>
              </w:rPr>
              <w:t>75.653 Staðsteypt vegrið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_Toc86155609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7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11173734" w14:textId="4C047DEF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0" w:history="1">
            <w:r w:rsidR="009D1749" w:rsidRPr="004D3151">
              <w:rPr>
                <w:rStyle w:val="Hyperlink"/>
                <w:noProof/>
              </w:rPr>
              <w:t>75.66 Endafrágangur vegriðs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_Toc86155610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7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42AD7A57" w14:textId="7FDAD2B7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1" w:history="1">
            <w:r w:rsidR="009D1749" w:rsidRPr="004D3151">
              <w:rPr>
                <w:rStyle w:val="Hyperlink"/>
                <w:noProof/>
              </w:rPr>
              <w:t>75.661 Endafrágangur bitavegriðs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_Toc86155611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7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143B3B24" w14:textId="6650768C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2" w:history="1">
            <w:r w:rsidR="009D1749" w:rsidRPr="004D3151">
              <w:rPr>
                <w:rStyle w:val="Hyperlink"/>
                <w:noProof/>
              </w:rPr>
              <w:t>75.6611 Endafrágangur bitavegriðs,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_Toc86155612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7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3F589E42" w14:textId="43F469AD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3" w:history="1">
            <w:r w:rsidR="009D1749" w:rsidRPr="004D3151">
              <w:rPr>
                <w:rStyle w:val="Hyperlink"/>
                <w:noProof/>
              </w:rPr>
              <w:t>75.662 Endafrágangur röravegriðs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_Toc86155613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8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45BC1D12" w14:textId="18D9514B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4" w:history="1">
            <w:r w:rsidR="009D1749" w:rsidRPr="004D3151">
              <w:rPr>
                <w:rStyle w:val="Hyperlink"/>
                <w:noProof/>
              </w:rPr>
              <w:t>75.6621 Endafrágangur röravegriðs,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_Toc86155614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8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5CB4263C" w14:textId="59CB0E1F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5" w:history="1">
            <w:r w:rsidR="009D1749" w:rsidRPr="004D3151">
              <w:rPr>
                <w:rStyle w:val="Hyperlink"/>
                <w:noProof/>
              </w:rPr>
              <w:t>75.663 Endafrágangur víravegriðs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_Toc86155615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8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062BBED1" w14:textId="373F62E8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6" w:history="1">
            <w:r w:rsidR="009D1749" w:rsidRPr="004D3151">
              <w:rPr>
                <w:rStyle w:val="Hyperlink"/>
                <w:noProof/>
              </w:rPr>
              <w:t>75.6631 Endafrágangur víravegriðs, uppsetning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_Toc86155616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8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5744046F" w14:textId="1E380177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7" w:history="1">
            <w:r w:rsidR="009D1749" w:rsidRPr="004D3151">
              <w:rPr>
                <w:rStyle w:val="Hyperlink"/>
                <w:noProof/>
              </w:rPr>
              <w:t>75.664 Endafrágangur með öryggisenda (eftirgefandi vegriðsendi)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_Toc86155617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8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676AEC1D" w14:textId="4DFC86D0" w:rsidR="009D1749" w:rsidRDefault="00FA51F7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86155618" w:history="1">
            <w:r w:rsidR="009D1749" w:rsidRPr="004D3151">
              <w:rPr>
                <w:rStyle w:val="Hyperlink"/>
                <w:noProof/>
              </w:rPr>
              <w:t>75.665 Vegriðspúði  Cushion</w:t>
            </w:r>
            <w:r w:rsidR="009D1749">
              <w:rPr>
                <w:noProof/>
                <w:webHidden/>
              </w:rPr>
              <w:tab/>
            </w:r>
            <w:r w:rsidR="009D1749">
              <w:rPr>
                <w:noProof/>
                <w:webHidden/>
              </w:rPr>
              <w:fldChar w:fldCharType="begin"/>
            </w:r>
            <w:r w:rsidR="009D1749">
              <w:rPr>
                <w:noProof/>
                <w:webHidden/>
              </w:rPr>
              <w:instrText xml:space="preserve"> PAGEREF _Toc86155618 \h </w:instrText>
            </w:r>
            <w:r w:rsidR="009D1749">
              <w:rPr>
                <w:noProof/>
                <w:webHidden/>
              </w:rPr>
            </w:r>
            <w:r w:rsidR="009D1749">
              <w:rPr>
                <w:noProof/>
                <w:webHidden/>
              </w:rPr>
              <w:fldChar w:fldCharType="separate"/>
            </w:r>
            <w:r w:rsidR="009D1749">
              <w:rPr>
                <w:noProof/>
                <w:webHidden/>
              </w:rPr>
              <w:t>8</w:t>
            </w:r>
            <w:r w:rsidR="009D1749">
              <w:rPr>
                <w:noProof/>
                <w:webHidden/>
              </w:rPr>
              <w:fldChar w:fldCharType="end"/>
            </w:r>
          </w:hyperlink>
        </w:p>
        <w:p w14:paraId="1E6E88B7" w14:textId="0BF113EB" w:rsidR="008B0DB0" w:rsidRDefault="008B0DB0">
          <w:r>
            <w:rPr>
              <w:b/>
              <w:bCs/>
              <w:noProof/>
            </w:rPr>
            <w:fldChar w:fldCharType="end"/>
          </w:r>
        </w:p>
      </w:sdtContent>
    </w:sdt>
    <w:p w14:paraId="117F8B55" w14:textId="77777777" w:rsidR="008B0DB0" w:rsidRDefault="008B0DB0" w:rsidP="002026BC">
      <w:pPr>
        <w:pStyle w:val="Kaflafyrirsagnir"/>
      </w:pPr>
    </w:p>
    <w:p w14:paraId="6510EDDB" w14:textId="77777777" w:rsidR="008207EA" w:rsidRPr="002026BC" w:rsidRDefault="003F28F8" w:rsidP="002026BC">
      <w:pPr>
        <w:pStyle w:val="Kaflafyrirsagnir"/>
      </w:pPr>
      <w:bookmarkStart w:id="1" w:name="_Toc86155594"/>
      <w:r w:rsidRPr="002026BC">
        <w:t>Vegrið</w:t>
      </w:r>
      <w:bookmarkEnd w:id="0"/>
      <w:r w:rsidR="00B97DF6">
        <w:t xml:space="preserve"> - </w:t>
      </w:r>
      <w:r w:rsidR="00CA7E5B" w:rsidRPr="002026BC">
        <w:t>Almenn lýsing</w:t>
      </w:r>
      <w:bookmarkEnd w:id="1"/>
    </w:p>
    <w:p w14:paraId="5581CA51" w14:textId="77777777" w:rsidR="000B7FAC" w:rsidRPr="002026BC" w:rsidRDefault="000B7FAC" w:rsidP="002026BC">
      <w:pPr>
        <w:pStyle w:val="Li-fyrirsagnir"/>
      </w:pPr>
      <w:r w:rsidRPr="002026BC">
        <w:t>a)</w:t>
      </w:r>
      <w:r w:rsidRPr="002026BC">
        <w:tab/>
        <w:t>Verksvið</w:t>
      </w:r>
    </w:p>
    <w:p w14:paraId="6F3B6482" w14:textId="77777777" w:rsidR="000B7FAC" w:rsidRDefault="000B7FAC" w:rsidP="002026BC">
      <w:pPr>
        <w:rPr>
          <w:b/>
        </w:rPr>
      </w:pPr>
      <w:r w:rsidRPr="003D3F3A">
        <w:t>Verksviðið er vegrið</w:t>
      </w:r>
      <w:r w:rsidR="00D27597">
        <w:t xml:space="preserve">, </w:t>
      </w:r>
      <w:r w:rsidR="003D3F3A" w:rsidRPr="003D3F3A">
        <w:t>við veg eða á brú</w:t>
      </w:r>
      <w:r w:rsidRPr="003D3F3A">
        <w:t xml:space="preserve">. </w:t>
      </w:r>
      <w:proofErr w:type="spellStart"/>
      <w:r w:rsidRPr="003D3F3A">
        <w:t>Innfalið</w:t>
      </w:r>
      <w:proofErr w:type="spellEnd"/>
      <w:r w:rsidRPr="003D3F3A">
        <w:t xml:space="preserve"> er allt efni og öl</w:t>
      </w:r>
      <w:r w:rsidR="00387BC7" w:rsidRPr="003D3F3A">
        <w:t xml:space="preserve">l vinna við </w:t>
      </w:r>
      <w:r w:rsidR="003C15D1">
        <w:t>vegrið</w:t>
      </w:r>
      <w:r w:rsidR="00D27597">
        <w:t>ið</w:t>
      </w:r>
      <w:r w:rsidR="003C15D1">
        <w:t xml:space="preserve"> þ.m.t. </w:t>
      </w:r>
      <w:r w:rsidR="00EE0471">
        <w:t>jar</w:t>
      </w:r>
      <w:r w:rsidR="00B12621">
        <w:t>ð</w:t>
      </w:r>
      <w:r w:rsidR="00EE0471">
        <w:t xml:space="preserve">vinna og </w:t>
      </w:r>
      <w:r w:rsidR="003C15D1">
        <w:t>endafrág</w:t>
      </w:r>
      <w:r w:rsidR="0007043D">
        <w:t>angur</w:t>
      </w:r>
      <w:r w:rsidR="00EE0471">
        <w:t xml:space="preserve"> vegri</w:t>
      </w:r>
      <w:r w:rsidR="00B12621">
        <w:t>ð</w:t>
      </w:r>
      <w:r w:rsidR="00EE0471">
        <w:t>sins</w:t>
      </w:r>
      <w:r w:rsidR="003C15D1">
        <w:t>.</w:t>
      </w:r>
    </w:p>
    <w:p w14:paraId="548BBC52" w14:textId="77777777" w:rsidR="008207EA" w:rsidRPr="002026BC" w:rsidRDefault="008207EA" w:rsidP="002026BC">
      <w:pPr>
        <w:pStyle w:val="Li-fyrirsagnir"/>
      </w:pPr>
      <w:r w:rsidRPr="002026BC">
        <w:lastRenderedPageBreak/>
        <w:t>b)</w:t>
      </w:r>
      <w:r w:rsidRPr="002026BC">
        <w:tab/>
        <w:t>Efniskröfur</w:t>
      </w:r>
    </w:p>
    <w:p w14:paraId="0FC4819D" w14:textId="77777777" w:rsidR="007602E0" w:rsidRDefault="00D7208D" w:rsidP="002026BC">
      <w:r w:rsidRPr="00DC3AA5">
        <w:t>Allt e</w:t>
      </w:r>
      <w:r w:rsidR="007F5C04" w:rsidRPr="00DC3AA5">
        <w:t xml:space="preserve">fni í vegrið </w:t>
      </w:r>
      <w:r w:rsidR="007602E0" w:rsidRPr="00DC3AA5">
        <w:t>og endafrágang</w:t>
      </w:r>
      <w:r w:rsidRPr="00DC3AA5">
        <w:t xml:space="preserve"> þess</w:t>
      </w:r>
      <w:r w:rsidR="007602E0" w:rsidRPr="00DC3AA5">
        <w:t xml:space="preserve"> </w:t>
      </w:r>
      <w:r w:rsidR="007F5C04" w:rsidRPr="00DC3AA5">
        <w:t xml:space="preserve">skal </w:t>
      </w:r>
      <w:r w:rsidR="007602E0" w:rsidRPr="00DC3AA5">
        <w:t xml:space="preserve">vera prófað í samræmi við </w:t>
      </w:r>
      <w:r w:rsidR="00EE0471" w:rsidRPr="00DC3AA5">
        <w:t>vi</w:t>
      </w:r>
      <w:r w:rsidR="00B12621" w:rsidRPr="00DC3AA5">
        <w:t>ð</w:t>
      </w:r>
      <w:r w:rsidR="00EE0471" w:rsidRPr="00DC3AA5">
        <w:t xml:space="preserve">eigandi hluta </w:t>
      </w:r>
      <w:proofErr w:type="spellStart"/>
      <w:r w:rsidR="007602E0" w:rsidRPr="00DC3AA5">
        <w:t>staðl</w:t>
      </w:r>
      <w:r w:rsidR="00EE0471" w:rsidRPr="00DC3AA5">
        <w:t>sins</w:t>
      </w:r>
      <w:proofErr w:type="spellEnd"/>
      <w:r w:rsidR="00611EAB" w:rsidRPr="00DC3AA5">
        <w:t xml:space="preserve"> </w:t>
      </w:r>
      <w:r w:rsidR="007602E0" w:rsidRPr="00DC3AA5">
        <w:t xml:space="preserve"> ÍST EN 1317 </w:t>
      </w:r>
      <w:r w:rsidR="00B12621" w:rsidRPr="00DC3AA5">
        <w:t xml:space="preserve"> </w:t>
      </w:r>
      <w:r w:rsidR="00EE0471" w:rsidRPr="00DC3AA5">
        <w:t xml:space="preserve">og </w:t>
      </w:r>
      <w:r w:rsidR="00C91C69" w:rsidRPr="00DC3AA5">
        <w:t xml:space="preserve">uppfylla </w:t>
      </w:r>
      <w:r w:rsidR="007602E0" w:rsidRPr="00DC3AA5">
        <w:t xml:space="preserve">þær </w:t>
      </w:r>
      <w:r w:rsidR="00C91C69" w:rsidRPr="00DC3AA5">
        <w:t>kröfur</w:t>
      </w:r>
      <w:r w:rsidR="007602E0" w:rsidRPr="00DC3AA5">
        <w:t xml:space="preserve"> sem þar koma fram.</w:t>
      </w:r>
    </w:p>
    <w:p w14:paraId="00AD2620" w14:textId="77777777" w:rsidR="00D7208D" w:rsidRPr="00DC3AA5" w:rsidRDefault="007602E0" w:rsidP="002026BC">
      <w:r w:rsidRPr="00DC3AA5">
        <w:t xml:space="preserve">Efni í verksmiðjuframleitt vegrið skal vera CE vottað og merkt. </w:t>
      </w:r>
      <w:r w:rsidR="00D7208D" w:rsidRPr="00DC3AA5">
        <w:t xml:space="preserve">Leggja skal fram staðfestingu </w:t>
      </w:r>
      <w:r w:rsidR="00EE0471" w:rsidRPr="00DC3AA5">
        <w:t>vi</w:t>
      </w:r>
      <w:r w:rsidR="00B12621" w:rsidRPr="00DC3AA5">
        <w:t>ð</w:t>
      </w:r>
      <w:r w:rsidR="00EE0471" w:rsidRPr="00DC3AA5">
        <w:t xml:space="preserve">urkenndrar </w:t>
      </w:r>
      <w:r w:rsidR="00D7208D" w:rsidRPr="00DC3AA5">
        <w:t>vottunarstofu (</w:t>
      </w:r>
      <w:proofErr w:type="spellStart"/>
      <w:r w:rsidR="00B12621" w:rsidRPr="00DC3AA5">
        <w:t>n</w:t>
      </w:r>
      <w:r w:rsidR="00D7208D" w:rsidRPr="00DC3AA5">
        <w:t>otified</w:t>
      </w:r>
      <w:proofErr w:type="spellEnd"/>
      <w:r w:rsidR="00D7208D" w:rsidRPr="00DC3AA5">
        <w:t xml:space="preserve"> </w:t>
      </w:r>
      <w:proofErr w:type="spellStart"/>
      <w:r w:rsidR="00D7208D" w:rsidRPr="00DC3AA5">
        <w:t>body</w:t>
      </w:r>
      <w:proofErr w:type="spellEnd"/>
      <w:r w:rsidR="00D7208D" w:rsidRPr="00DC3AA5">
        <w:t xml:space="preserve">) þess efnis. </w:t>
      </w:r>
    </w:p>
    <w:p w14:paraId="0D9C550C" w14:textId="77777777" w:rsidR="00874F2F" w:rsidRDefault="00D7208D" w:rsidP="002026BC">
      <w:pPr>
        <w:rPr>
          <w:szCs w:val="24"/>
        </w:rPr>
      </w:pPr>
      <w:r w:rsidRPr="00DC3AA5">
        <w:rPr>
          <w:szCs w:val="24"/>
        </w:rPr>
        <w:t>Ekki er gerð krafa um CE vottun fyrir t.d. staðsteypt vegrið eða vegrið sem hannað er sem hluti af burðarvirki mannvirkis.</w:t>
      </w:r>
      <w:r w:rsidR="00EE0471" w:rsidRPr="00DC3AA5">
        <w:rPr>
          <w:szCs w:val="24"/>
        </w:rPr>
        <w:t xml:space="preserve"> </w:t>
      </w:r>
    </w:p>
    <w:p w14:paraId="41776269" w14:textId="77777777" w:rsidR="00135457" w:rsidRPr="00135457" w:rsidRDefault="00135457" w:rsidP="002026BC">
      <w:pPr>
        <w:rPr>
          <w:b/>
          <w:szCs w:val="24"/>
        </w:rPr>
      </w:pPr>
      <w:r w:rsidRPr="00135457">
        <w:rPr>
          <w:szCs w:val="24"/>
        </w:rPr>
        <w:t xml:space="preserve">Vegriðsbiti í bitavegrið skal vera af gerð A og framleiddur í samræmi við þýskar reglur TL - SP/1972 og RAL-RG 620.  Stoðir fyrir bitavegrið skulu vera ∑-lagaðar eða stoðir með sambærilegum ávölum brúnum, R ≥ 9 mm . Lengd vegriðsstoða skal vera í samræmi við leiðbeiningar framleiðanda og/eða ákvörðuð eftir átaksmælingar á </w:t>
      </w:r>
      <w:proofErr w:type="spellStart"/>
      <w:r w:rsidRPr="00135457">
        <w:rPr>
          <w:szCs w:val="24"/>
        </w:rPr>
        <w:t>niðurreknum</w:t>
      </w:r>
      <w:proofErr w:type="spellEnd"/>
      <w:r w:rsidRPr="00135457">
        <w:rPr>
          <w:szCs w:val="24"/>
        </w:rPr>
        <w:t xml:space="preserve"> stoðum á verkstað. </w:t>
      </w:r>
    </w:p>
    <w:p w14:paraId="1C072C34" w14:textId="77777777" w:rsidR="000161C2" w:rsidRPr="00DC3AA5" w:rsidRDefault="000161C2" w:rsidP="002026BC">
      <w:pPr>
        <w:rPr>
          <w:szCs w:val="24"/>
        </w:rPr>
      </w:pPr>
      <w:r w:rsidRPr="00DC3AA5">
        <w:rPr>
          <w:szCs w:val="24"/>
        </w:rPr>
        <w:t>Steyp</w:t>
      </w:r>
      <w:r w:rsidR="00B12621" w:rsidRPr="00DC3AA5">
        <w:rPr>
          <w:szCs w:val="24"/>
        </w:rPr>
        <w:t xml:space="preserve">a í </w:t>
      </w:r>
      <w:r w:rsidR="00874F2F">
        <w:rPr>
          <w:szCs w:val="24"/>
        </w:rPr>
        <w:t xml:space="preserve">steyptar vegriðseiningar og </w:t>
      </w:r>
      <w:r w:rsidR="00B12621" w:rsidRPr="00DC3AA5">
        <w:rPr>
          <w:szCs w:val="24"/>
        </w:rPr>
        <w:t>staðsteypt vegrið skal vera veðrunarþolin</w:t>
      </w:r>
      <w:r w:rsidRPr="00DC3AA5">
        <w:rPr>
          <w:szCs w:val="24"/>
        </w:rPr>
        <w:t>‚</w:t>
      </w:r>
      <w:r w:rsidR="00B12621" w:rsidRPr="00DC3AA5">
        <w:rPr>
          <w:szCs w:val="24"/>
        </w:rPr>
        <w:t xml:space="preserve"> í </w:t>
      </w:r>
      <w:r w:rsidRPr="00DC3AA5">
        <w:rPr>
          <w:szCs w:val="24"/>
        </w:rPr>
        <w:t xml:space="preserve">styrkleikaflokki </w:t>
      </w:r>
      <w:r w:rsidR="00897BD8">
        <w:rPr>
          <w:rFonts w:ascii="Arial" w:hAnsi="Arial" w:cs="Arial"/>
          <w:szCs w:val="24"/>
        </w:rPr>
        <w:t>≥</w:t>
      </w:r>
      <w:r w:rsidR="00897BD8">
        <w:rPr>
          <w:szCs w:val="24"/>
        </w:rPr>
        <w:t xml:space="preserve"> </w:t>
      </w:r>
      <w:r w:rsidRPr="00DC3AA5">
        <w:rPr>
          <w:szCs w:val="24"/>
        </w:rPr>
        <w:t xml:space="preserve">C35/45 og </w:t>
      </w:r>
      <w:r w:rsidR="00B12621" w:rsidRPr="00DC3AA5">
        <w:rPr>
          <w:szCs w:val="24"/>
        </w:rPr>
        <w:t>uppfylla kröfur fyrir á</w:t>
      </w:r>
      <w:r w:rsidRPr="00DC3AA5">
        <w:rPr>
          <w:szCs w:val="24"/>
        </w:rPr>
        <w:t>reitis</w:t>
      </w:r>
      <w:r w:rsidR="00B12621" w:rsidRPr="00DC3AA5">
        <w:rPr>
          <w:szCs w:val="24"/>
        </w:rPr>
        <w:t xml:space="preserve">flokk </w:t>
      </w:r>
      <w:r w:rsidRPr="00DC3AA5">
        <w:rPr>
          <w:szCs w:val="24"/>
        </w:rPr>
        <w:t>F4.</w:t>
      </w:r>
    </w:p>
    <w:p w14:paraId="5A377EC9" w14:textId="77777777" w:rsidR="00A16B49" w:rsidRPr="00DC3AA5" w:rsidRDefault="00A81C00" w:rsidP="002026BC">
      <w:pPr>
        <w:rPr>
          <w:szCs w:val="24"/>
        </w:rPr>
      </w:pPr>
      <w:r w:rsidRPr="00DC3AA5">
        <w:rPr>
          <w:szCs w:val="24"/>
        </w:rPr>
        <w:t xml:space="preserve">Allir stálhlutar vegriðs skulu vera </w:t>
      </w:r>
      <w:proofErr w:type="spellStart"/>
      <w:r w:rsidRPr="00DC3AA5">
        <w:rPr>
          <w:szCs w:val="24"/>
        </w:rPr>
        <w:t>heitgalvanhúðaðir</w:t>
      </w:r>
      <w:proofErr w:type="spellEnd"/>
      <w:r w:rsidRPr="00DC3AA5">
        <w:rPr>
          <w:szCs w:val="24"/>
        </w:rPr>
        <w:t xml:space="preserve"> með </w:t>
      </w:r>
      <w:proofErr w:type="spellStart"/>
      <w:r w:rsidRPr="00DC3AA5">
        <w:rPr>
          <w:szCs w:val="24"/>
        </w:rPr>
        <w:t>sinkhúð</w:t>
      </w:r>
      <w:proofErr w:type="spellEnd"/>
      <w:r w:rsidRPr="00DC3AA5">
        <w:rPr>
          <w:szCs w:val="24"/>
        </w:rPr>
        <w:t xml:space="preserve"> í samræmi við ÍST EN ISO 1461.</w:t>
      </w:r>
      <w:r w:rsidR="00245F06" w:rsidRPr="00DC3AA5">
        <w:rPr>
          <w:szCs w:val="24"/>
        </w:rPr>
        <w:t xml:space="preserve"> </w:t>
      </w:r>
      <w:r w:rsidR="0072357B">
        <w:rPr>
          <w:szCs w:val="24"/>
        </w:rPr>
        <w:t>Kröfur um þ</w:t>
      </w:r>
      <w:r w:rsidR="00245F06" w:rsidRPr="00DC3AA5">
        <w:rPr>
          <w:szCs w:val="24"/>
        </w:rPr>
        <w:t xml:space="preserve">ykkt </w:t>
      </w:r>
      <w:proofErr w:type="spellStart"/>
      <w:r w:rsidR="00245F06" w:rsidRPr="00DC3AA5">
        <w:rPr>
          <w:szCs w:val="24"/>
        </w:rPr>
        <w:t>sinkh</w:t>
      </w:r>
      <w:r w:rsidR="00B12621" w:rsidRPr="00DC3AA5">
        <w:rPr>
          <w:szCs w:val="24"/>
        </w:rPr>
        <w:t>úðar</w:t>
      </w:r>
      <w:proofErr w:type="spellEnd"/>
      <w:r w:rsidR="00B12621" w:rsidRPr="00DC3AA5">
        <w:rPr>
          <w:szCs w:val="24"/>
        </w:rPr>
        <w:t xml:space="preserve"> </w:t>
      </w:r>
      <w:r w:rsidR="00707CF6">
        <w:rPr>
          <w:szCs w:val="24"/>
        </w:rPr>
        <w:t xml:space="preserve">koma fram </w:t>
      </w:r>
      <w:r w:rsidR="00B12621" w:rsidRPr="00DC3AA5">
        <w:rPr>
          <w:szCs w:val="24"/>
        </w:rPr>
        <w:t>í</w:t>
      </w:r>
      <w:r w:rsidR="00245F06" w:rsidRPr="00DC3AA5">
        <w:rPr>
          <w:szCs w:val="24"/>
        </w:rPr>
        <w:t xml:space="preserve"> vi</w:t>
      </w:r>
      <w:r w:rsidR="00B12621" w:rsidRPr="00DC3AA5">
        <w:rPr>
          <w:szCs w:val="24"/>
        </w:rPr>
        <w:t xml:space="preserve">ðkomandi </w:t>
      </w:r>
      <w:r w:rsidR="00245F06" w:rsidRPr="00DC3AA5">
        <w:rPr>
          <w:szCs w:val="24"/>
        </w:rPr>
        <w:t>verk</w:t>
      </w:r>
      <w:r w:rsidR="00B12621" w:rsidRPr="00DC3AA5">
        <w:rPr>
          <w:szCs w:val="24"/>
        </w:rPr>
        <w:t>þætti</w:t>
      </w:r>
      <w:r w:rsidR="00245F06" w:rsidRPr="00DC3AA5">
        <w:rPr>
          <w:szCs w:val="24"/>
        </w:rPr>
        <w:t>.</w:t>
      </w:r>
    </w:p>
    <w:p w14:paraId="1E07D231" w14:textId="77777777" w:rsidR="00A81C00" w:rsidRPr="00DC3AA5" w:rsidRDefault="00A81C00" w:rsidP="002026BC">
      <w:pPr>
        <w:rPr>
          <w:szCs w:val="24"/>
        </w:rPr>
      </w:pPr>
      <w:r w:rsidRPr="00DC3AA5">
        <w:rPr>
          <w:szCs w:val="24"/>
        </w:rPr>
        <w:t xml:space="preserve">Boltar og rær skulu vera </w:t>
      </w:r>
      <w:proofErr w:type="spellStart"/>
      <w:r w:rsidRPr="00DC3AA5">
        <w:rPr>
          <w:szCs w:val="24"/>
        </w:rPr>
        <w:t>heitgalvanhúðaðir</w:t>
      </w:r>
      <w:proofErr w:type="spellEnd"/>
      <w:r w:rsidRPr="00DC3AA5">
        <w:rPr>
          <w:szCs w:val="24"/>
        </w:rPr>
        <w:t xml:space="preserve"> með </w:t>
      </w:r>
      <w:proofErr w:type="spellStart"/>
      <w:r w:rsidRPr="00DC3AA5">
        <w:rPr>
          <w:szCs w:val="24"/>
        </w:rPr>
        <w:t>sinkhúð</w:t>
      </w:r>
      <w:proofErr w:type="spellEnd"/>
      <w:r w:rsidRPr="00DC3AA5">
        <w:rPr>
          <w:szCs w:val="24"/>
        </w:rPr>
        <w:t xml:space="preserve"> í samræmi við ÍST EN ISO 10684. </w:t>
      </w:r>
      <w:r w:rsidR="0072357B">
        <w:rPr>
          <w:szCs w:val="24"/>
        </w:rPr>
        <w:t>Kröfur um þ</w:t>
      </w:r>
      <w:r w:rsidR="00245F06" w:rsidRPr="00DC3AA5">
        <w:rPr>
          <w:szCs w:val="24"/>
        </w:rPr>
        <w:t xml:space="preserve">ykkt </w:t>
      </w:r>
      <w:proofErr w:type="spellStart"/>
      <w:r w:rsidR="00245F06" w:rsidRPr="00DC3AA5">
        <w:rPr>
          <w:szCs w:val="24"/>
        </w:rPr>
        <w:t>sinkh</w:t>
      </w:r>
      <w:r w:rsidR="00B12621" w:rsidRPr="00DC3AA5">
        <w:rPr>
          <w:szCs w:val="24"/>
        </w:rPr>
        <w:t>úðar</w:t>
      </w:r>
      <w:proofErr w:type="spellEnd"/>
      <w:r w:rsidR="00B12621" w:rsidRPr="00DC3AA5">
        <w:rPr>
          <w:szCs w:val="24"/>
        </w:rPr>
        <w:t xml:space="preserve"> </w:t>
      </w:r>
      <w:r w:rsidR="00707CF6">
        <w:rPr>
          <w:szCs w:val="24"/>
        </w:rPr>
        <w:t>koma fram</w:t>
      </w:r>
      <w:r w:rsidR="00245F06" w:rsidRPr="00DC3AA5">
        <w:rPr>
          <w:szCs w:val="24"/>
        </w:rPr>
        <w:t xml:space="preserve"> </w:t>
      </w:r>
      <w:r w:rsidR="00B12621" w:rsidRPr="00DC3AA5">
        <w:rPr>
          <w:szCs w:val="24"/>
        </w:rPr>
        <w:t xml:space="preserve">í </w:t>
      </w:r>
      <w:r w:rsidR="00245F06" w:rsidRPr="00DC3AA5">
        <w:rPr>
          <w:szCs w:val="24"/>
        </w:rPr>
        <w:t>vi</w:t>
      </w:r>
      <w:r w:rsidR="00B12621" w:rsidRPr="00DC3AA5">
        <w:rPr>
          <w:szCs w:val="24"/>
        </w:rPr>
        <w:t xml:space="preserve">ðkomandi </w:t>
      </w:r>
      <w:r w:rsidR="00245F06" w:rsidRPr="00DC3AA5">
        <w:rPr>
          <w:szCs w:val="24"/>
        </w:rPr>
        <w:t>verk</w:t>
      </w:r>
      <w:r w:rsidR="00B12621" w:rsidRPr="00DC3AA5">
        <w:rPr>
          <w:szCs w:val="24"/>
        </w:rPr>
        <w:t>þætti</w:t>
      </w:r>
      <w:r w:rsidR="00245F06" w:rsidRPr="00DC3AA5">
        <w:rPr>
          <w:szCs w:val="24"/>
        </w:rPr>
        <w:t xml:space="preserve">. </w:t>
      </w:r>
      <w:r w:rsidRPr="00DC3AA5">
        <w:rPr>
          <w:szCs w:val="24"/>
        </w:rPr>
        <w:t>Allir boltar sem snúa að umferð skulu vera með ávölum haus (</w:t>
      </w:r>
      <w:proofErr w:type="spellStart"/>
      <w:r w:rsidRPr="00DC3AA5">
        <w:rPr>
          <w:szCs w:val="24"/>
        </w:rPr>
        <w:t>mushroom</w:t>
      </w:r>
      <w:proofErr w:type="spellEnd"/>
      <w:r w:rsidRPr="00DC3AA5">
        <w:rPr>
          <w:szCs w:val="24"/>
        </w:rPr>
        <w:t xml:space="preserve"> </w:t>
      </w:r>
      <w:proofErr w:type="spellStart"/>
      <w:r w:rsidRPr="00DC3AA5">
        <w:rPr>
          <w:szCs w:val="24"/>
        </w:rPr>
        <w:t>head</w:t>
      </w:r>
      <w:proofErr w:type="spellEnd"/>
      <w:r w:rsidRPr="00DC3AA5">
        <w:rPr>
          <w:szCs w:val="24"/>
        </w:rPr>
        <w:t xml:space="preserve"> </w:t>
      </w:r>
      <w:proofErr w:type="spellStart"/>
      <w:r w:rsidRPr="00DC3AA5">
        <w:rPr>
          <w:szCs w:val="24"/>
        </w:rPr>
        <w:t>nib</w:t>
      </w:r>
      <w:proofErr w:type="spellEnd"/>
      <w:r w:rsidRPr="00DC3AA5">
        <w:rPr>
          <w:szCs w:val="24"/>
        </w:rPr>
        <w:t xml:space="preserve"> </w:t>
      </w:r>
      <w:proofErr w:type="spellStart"/>
      <w:r w:rsidRPr="00DC3AA5">
        <w:rPr>
          <w:szCs w:val="24"/>
        </w:rPr>
        <w:t>bolt</w:t>
      </w:r>
      <w:proofErr w:type="spellEnd"/>
      <w:r w:rsidRPr="00DC3AA5">
        <w:rPr>
          <w:szCs w:val="24"/>
        </w:rPr>
        <w:t>) í samræmi við ÍST EN ISO 1891.</w:t>
      </w:r>
    </w:p>
    <w:p w14:paraId="2D176E3B" w14:textId="77777777" w:rsidR="008207EA" w:rsidRPr="002026BC" w:rsidRDefault="008207EA" w:rsidP="002026BC">
      <w:pPr>
        <w:pStyle w:val="Li-fyrirsagnir"/>
      </w:pPr>
      <w:r w:rsidRPr="002026BC">
        <w:t>c)</w:t>
      </w:r>
      <w:r w:rsidRPr="002026BC">
        <w:tab/>
        <w:t>Vinnugæði</w:t>
      </w:r>
      <w:r w:rsidR="0072357B" w:rsidRPr="002026BC">
        <w:t xml:space="preserve"> </w:t>
      </w:r>
    </w:p>
    <w:p w14:paraId="76EC8B65" w14:textId="77777777" w:rsidR="00C91C69" w:rsidRPr="00C91C69" w:rsidRDefault="003D3F3A" w:rsidP="002026BC">
      <w:pPr>
        <w:rPr>
          <w:szCs w:val="24"/>
        </w:rPr>
      </w:pPr>
      <w:r w:rsidRPr="003D3F3A">
        <w:t xml:space="preserve">Uppsetning vegriða og endafrágangur skal </w:t>
      </w:r>
      <w:r w:rsidR="0035498C">
        <w:t xml:space="preserve">vera </w:t>
      </w:r>
      <w:r w:rsidRPr="003D3F3A">
        <w:t xml:space="preserve">í samræmi við leiðbeiningar framleiðanda og/eða verkteikningar. </w:t>
      </w:r>
      <w:r w:rsidR="008207EA" w:rsidRPr="00C91C69">
        <w:rPr>
          <w:szCs w:val="24"/>
        </w:rPr>
        <w:t xml:space="preserve">Vegriðið skal sett þannig upp að það verði samfellt og fylgi </w:t>
      </w:r>
      <w:r w:rsidR="003E2A79" w:rsidRPr="00C91C69">
        <w:rPr>
          <w:szCs w:val="24"/>
        </w:rPr>
        <w:t xml:space="preserve">þeirri </w:t>
      </w:r>
      <w:r w:rsidR="008207EA" w:rsidRPr="00C91C69">
        <w:rPr>
          <w:szCs w:val="24"/>
        </w:rPr>
        <w:t xml:space="preserve">legu sem mælt er fyrir um. </w:t>
      </w:r>
    </w:p>
    <w:p w14:paraId="6BACAA35" w14:textId="77777777" w:rsidR="0035498C" w:rsidRDefault="00A44494" w:rsidP="002026BC">
      <w:r>
        <w:t>Vegriðsstoðir skal setja upp í samræmi við leiðbeiningar framleiðanda</w:t>
      </w:r>
      <w:r w:rsidR="0035498C">
        <w:t xml:space="preserve"> </w:t>
      </w:r>
      <w:r w:rsidR="0035498C" w:rsidRPr="003D3F3A">
        <w:t>og/eða verkteikningar</w:t>
      </w:r>
      <w:r w:rsidR="00897BD8">
        <w:t xml:space="preserve"> / átaksmælingar</w:t>
      </w:r>
      <w:r>
        <w:t xml:space="preserve">. Þar sem </w:t>
      </w:r>
      <w:r w:rsidRPr="00A44494">
        <w:t>s</w:t>
      </w:r>
      <w:r w:rsidR="00F90AB5" w:rsidRPr="00A44494">
        <w:t xml:space="preserve">toðir </w:t>
      </w:r>
      <w:r w:rsidRPr="00A44494">
        <w:t xml:space="preserve">eru </w:t>
      </w:r>
      <w:r w:rsidR="00F90AB5" w:rsidRPr="00A44494">
        <w:t>rek</w:t>
      </w:r>
      <w:r w:rsidRPr="00A44494">
        <w:t xml:space="preserve">nar </w:t>
      </w:r>
      <w:r w:rsidR="00F90AB5" w:rsidRPr="00A44494">
        <w:t>niður</w:t>
      </w:r>
      <w:r w:rsidRPr="00A44494">
        <w:t xml:space="preserve"> skal</w:t>
      </w:r>
      <w:r w:rsidR="00FA6B36" w:rsidRPr="00A44494">
        <w:t xml:space="preserve"> gæta þess</w:t>
      </w:r>
      <w:r w:rsidR="00FA6B36" w:rsidRPr="00831D1B">
        <w:t xml:space="preserve"> að stoðirnar verði ekki fyrir skemmdum. </w:t>
      </w:r>
    </w:p>
    <w:p w14:paraId="5A0AB1A8" w14:textId="77777777" w:rsidR="002331FB" w:rsidRPr="002331FB" w:rsidRDefault="002331FB" w:rsidP="002026BC">
      <w:pPr>
        <w:rPr>
          <w:szCs w:val="24"/>
        </w:rPr>
      </w:pPr>
      <w:r w:rsidRPr="002331FB">
        <w:rPr>
          <w:szCs w:val="24"/>
        </w:rPr>
        <w:t>Hæð vegrið</w:t>
      </w:r>
      <w:r w:rsidR="006168E2">
        <w:rPr>
          <w:szCs w:val="24"/>
        </w:rPr>
        <w:t>s</w:t>
      </w:r>
      <w:r w:rsidRPr="002331FB">
        <w:rPr>
          <w:szCs w:val="24"/>
        </w:rPr>
        <w:t xml:space="preserve"> við veg skal vera 75</w:t>
      </w:r>
      <w:r w:rsidR="0072357B">
        <w:rPr>
          <w:szCs w:val="24"/>
        </w:rPr>
        <w:t>0</w:t>
      </w:r>
      <w:r w:rsidRPr="002331FB">
        <w:rPr>
          <w:szCs w:val="24"/>
        </w:rPr>
        <w:t xml:space="preserve"> </w:t>
      </w:r>
      <w:r w:rsidR="0072357B">
        <w:rPr>
          <w:szCs w:val="24"/>
        </w:rPr>
        <w:t>mm</w:t>
      </w:r>
      <w:r w:rsidR="0072357B" w:rsidRPr="002331FB">
        <w:rPr>
          <w:szCs w:val="24"/>
        </w:rPr>
        <w:t xml:space="preserve"> </w:t>
      </w:r>
      <w:r w:rsidRPr="002331FB">
        <w:rPr>
          <w:szCs w:val="24"/>
        </w:rPr>
        <w:t>nema annað sé tekið fram.</w:t>
      </w:r>
    </w:p>
    <w:p w14:paraId="674E645A" w14:textId="77777777" w:rsidR="002331FB" w:rsidRPr="002331FB" w:rsidRDefault="002331FB" w:rsidP="002026BC">
      <w:r w:rsidRPr="002331FB">
        <w:t>Hæð vegrið</w:t>
      </w:r>
      <w:r w:rsidR="006168E2">
        <w:t>s</w:t>
      </w:r>
      <w:r w:rsidRPr="002331FB">
        <w:t xml:space="preserve"> á brú skal vera a.m.k. 120</w:t>
      </w:r>
      <w:r w:rsidR="0072357B">
        <w:t>0</w:t>
      </w:r>
      <w:r w:rsidRPr="002331FB">
        <w:t xml:space="preserve"> </w:t>
      </w:r>
      <w:r w:rsidR="0072357B">
        <w:t>mm</w:t>
      </w:r>
      <w:r w:rsidR="0072357B" w:rsidRPr="002331FB">
        <w:t xml:space="preserve"> </w:t>
      </w:r>
      <w:r w:rsidRPr="002331FB">
        <w:t>nema annað sé tekið fram.</w:t>
      </w:r>
    </w:p>
    <w:p w14:paraId="456CC73B" w14:textId="77777777" w:rsidR="00271A12" w:rsidRDefault="00271A12" w:rsidP="002026BC">
      <w:r>
        <w:t>Hæð steyptra vegriða, bæði einingar og staðsteypt, skal að lágmarki vera 800 mm.</w:t>
      </w:r>
    </w:p>
    <w:p w14:paraId="792409E8" w14:textId="77777777" w:rsidR="008B61F2" w:rsidRPr="002331FB" w:rsidRDefault="008B61F2" w:rsidP="002026BC">
      <w:r w:rsidRPr="002331FB">
        <w:t xml:space="preserve">Víravegrið skal </w:t>
      </w:r>
      <w:proofErr w:type="spellStart"/>
      <w:r w:rsidRPr="002331FB">
        <w:t>strekkja</w:t>
      </w:r>
      <w:proofErr w:type="spellEnd"/>
      <w:r w:rsidRPr="002331FB">
        <w:t xml:space="preserve"> í samræmi við leiðbeiningar framleiðanda.</w:t>
      </w:r>
    </w:p>
    <w:p w14:paraId="769D0390" w14:textId="77777777" w:rsidR="002E0CF7" w:rsidRPr="002331FB" w:rsidRDefault="002E0CF7" w:rsidP="002026BC">
      <w:r w:rsidRPr="002331FB">
        <w:t>Endabúnað skal setja upp í samræmi við leiðbeiningar framleiðanda.</w:t>
      </w:r>
    </w:p>
    <w:p w14:paraId="009E95F1" w14:textId="77777777" w:rsidR="00B151FD" w:rsidRDefault="00982B8F" w:rsidP="002026BC">
      <w:pPr>
        <w:rPr>
          <w:szCs w:val="24"/>
        </w:rPr>
      </w:pPr>
      <w:r w:rsidRPr="002331FB">
        <w:rPr>
          <w:szCs w:val="24"/>
        </w:rPr>
        <w:t>E</w:t>
      </w:r>
      <w:r w:rsidR="008207EA" w:rsidRPr="002331FB">
        <w:rPr>
          <w:szCs w:val="24"/>
        </w:rPr>
        <w:t>ndurskins</w:t>
      </w:r>
      <w:r w:rsidR="00036545" w:rsidRPr="002331FB">
        <w:rPr>
          <w:szCs w:val="24"/>
        </w:rPr>
        <w:t xml:space="preserve">merki </w:t>
      </w:r>
      <w:r w:rsidRPr="002331FB">
        <w:rPr>
          <w:szCs w:val="24"/>
        </w:rPr>
        <w:t xml:space="preserve">(glitmerki) skal setja á vegrið með </w:t>
      </w:r>
      <w:r w:rsidR="008F414A" w:rsidRPr="002331FB">
        <w:rPr>
          <w:szCs w:val="24"/>
        </w:rPr>
        <w:t>því m</w:t>
      </w:r>
      <w:r w:rsidRPr="002331FB">
        <w:rPr>
          <w:szCs w:val="24"/>
        </w:rPr>
        <w:t>illibili</w:t>
      </w:r>
      <w:r w:rsidR="008F414A" w:rsidRPr="002331FB">
        <w:rPr>
          <w:szCs w:val="24"/>
        </w:rPr>
        <w:t xml:space="preserve"> sem tilteki</w:t>
      </w:r>
      <w:r w:rsidR="008F414A">
        <w:rPr>
          <w:szCs w:val="24"/>
        </w:rPr>
        <w:t>ð</w:t>
      </w:r>
      <w:r w:rsidR="00B151FD">
        <w:rPr>
          <w:szCs w:val="24"/>
        </w:rPr>
        <w:t xml:space="preserve"> er.</w:t>
      </w:r>
    </w:p>
    <w:p w14:paraId="5EEADDF2" w14:textId="77777777" w:rsidR="008207EA" w:rsidRPr="002026BC" w:rsidRDefault="008207EA" w:rsidP="002026BC">
      <w:pPr>
        <w:pStyle w:val="Li-fyrirsagnir"/>
      </w:pPr>
      <w:r w:rsidRPr="002026BC">
        <w:t>d)</w:t>
      </w:r>
      <w:r w:rsidRPr="002026BC">
        <w:tab/>
        <w:t>Prófanir og mælingar</w:t>
      </w:r>
    </w:p>
    <w:p w14:paraId="73516ADF" w14:textId="77777777" w:rsidR="001926DE" w:rsidRDefault="00C91C69" w:rsidP="002026BC">
      <w:r>
        <w:t>L</w:t>
      </w:r>
      <w:r w:rsidR="001926DE" w:rsidRPr="003D3F3A">
        <w:t>eggja</w:t>
      </w:r>
      <w:r>
        <w:t xml:space="preserve"> skal </w:t>
      </w:r>
      <w:r w:rsidR="001926DE" w:rsidRPr="003D3F3A">
        <w:t xml:space="preserve">fram </w:t>
      </w:r>
      <w:r>
        <w:t xml:space="preserve">staðfestingu á því að </w:t>
      </w:r>
      <w:r w:rsidR="00EE639F">
        <w:t xml:space="preserve">vegriðið </w:t>
      </w:r>
      <w:r>
        <w:t>standist</w:t>
      </w:r>
      <w:r w:rsidR="0072357B">
        <w:t xml:space="preserve"> viðeigandi</w:t>
      </w:r>
      <w:r>
        <w:t xml:space="preserve"> kröfur staðalsins </w:t>
      </w:r>
      <w:r w:rsidR="001926DE" w:rsidRPr="003D3F3A">
        <w:t>ÍST EN 1317.</w:t>
      </w:r>
    </w:p>
    <w:p w14:paraId="157DF024" w14:textId="77777777" w:rsidR="008207EA" w:rsidRDefault="00F32EA3" w:rsidP="002026BC">
      <w:pPr>
        <w:rPr>
          <w:szCs w:val="24"/>
        </w:rPr>
      </w:pPr>
      <w:r w:rsidRPr="00F32EA3">
        <w:rPr>
          <w:szCs w:val="24"/>
        </w:rPr>
        <w:t xml:space="preserve">Verktaki skal </w:t>
      </w:r>
      <w:r>
        <w:rPr>
          <w:szCs w:val="24"/>
        </w:rPr>
        <w:t xml:space="preserve">mæla inn vegrið </w:t>
      </w:r>
      <w:r w:rsidR="00A44494">
        <w:rPr>
          <w:szCs w:val="24"/>
        </w:rPr>
        <w:t xml:space="preserve">(innstu brún) </w:t>
      </w:r>
      <w:r>
        <w:rPr>
          <w:szCs w:val="24"/>
        </w:rPr>
        <w:t>með að hámarki 4 m millibili og þéttar til endanna. Mæla skal inn öll 4 horn á</w:t>
      </w:r>
      <w:r w:rsidR="00A81C00">
        <w:rPr>
          <w:szCs w:val="24"/>
        </w:rPr>
        <w:t xml:space="preserve"> steyptum</w:t>
      </w:r>
      <w:r>
        <w:rPr>
          <w:szCs w:val="24"/>
        </w:rPr>
        <w:t xml:space="preserve"> endafestum.</w:t>
      </w:r>
    </w:p>
    <w:p w14:paraId="1B7243C3" w14:textId="77777777" w:rsidR="008207EA" w:rsidRPr="002026BC" w:rsidRDefault="008207EA" w:rsidP="002026BC">
      <w:pPr>
        <w:pStyle w:val="Li-fyrirsagnir"/>
      </w:pPr>
      <w:r w:rsidRPr="002026BC">
        <w:t>e)</w:t>
      </w:r>
      <w:r w:rsidRPr="002026BC">
        <w:tab/>
        <w:t>Nákvæmnikröfur -  Þolvik</w:t>
      </w:r>
    </w:p>
    <w:p w14:paraId="099E498A" w14:textId="77777777" w:rsidR="009645D8" w:rsidRPr="00E23E7A" w:rsidRDefault="008B0DB0" w:rsidP="002026BC">
      <w:r>
        <w:lastRenderedPageBreak/>
        <w:t>Vegrið skulu fylgja útsetningar</w:t>
      </w:r>
      <w:r w:rsidR="009645D8" w:rsidRPr="00E23E7A">
        <w:t xml:space="preserve">línum og ekki vera hlykkjótt, hvorki </w:t>
      </w:r>
      <w:r w:rsidR="0072357B">
        <w:t xml:space="preserve">í </w:t>
      </w:r>
      <w:r w:rsidR="009645D8" w:rsidRPr="00E23E7A">
        <w:t>lárétt</w:t>
      </w:r>
      <w:r w:rsidR="0072357B">
        <w:t>u</w:t>
      </w:r>
      <w:r w:rsidR="009645D8" w:rsidRPr="00E23E7A">
        <w:t xml:space="preserve"> né lóðrétt</w:t>
      </w:r>
      <w:r w:rsidR="0072357B">
        <w:t>u plani</w:t>
      </w:r>
      <w:r w:rsidR="009645D8" w:rsidRPr="00E23E7A">
        <w:t>.</w:t>
      </w:r>
      <w:r w:rsidR="009D5B28" w:rsidRPr="00E23E7A">
        <w:t xml:space="preserve"> Útsetningarlína vegriða miðast við innstu brún</w:t>
      </w:r>
      <w:r w:rsidR="00A35456" w:rsidRPr="00E23E7A">
        <w:t xml:space="preserve"> (næst vegi)</w:t>
      </w:r>
      <w:r w:rsidR="009D5B28" w:rsidRPr="00E23E7A">
        <w:t xml:space="preserve"> vegriðs.</w:t>
      </w:r>
    </w:p>
    <w:p w14:paraId="1877E15E" w14:textId="77777777" w:rsidR="00DC1D09" w:rsidRDefault="00DC1D09" w:rsidP="002026BC">
      <w:r>
        <w:t>Leyfð frávik við nýbyggingar (hér táknar „ – „ að vegi</w:t>
      </w:r>
      <w:r w:rsidR="00022870">
        <w:t xml:space="preserve"> og niður, </w:t>
      </w:r>
      <w:r>
        <w:t xml:space="preserve"> „ + „ frá vegi</w:t>
      </w:r>
      <w:r w:rsidR="00022870">
        <w:t xml:space="preserve"> og upp</w:t>
      </w:r>
      <w:r>
        <w:t>)</w:t>
      </w:r>
    </w:p>
    <w:p w14:paraId="4A0D8965" w14:textId="77777777" w:rsidR="00741FA5" w:rsidRDefault="00741FA5" w:rsidP="002026BC">
      <w:r>
        <w:t>Leyfð frávik í hæð vegriða eru +/- 20 mm.</w:t>
      </w:r>
    </w:p>
    <w:p w14:paraId="045CD504" w14:textId="77777777" w:rsidR="00DC1D09" w:rsidRDefault="00DC1D09" w:rsidP="002026BC">
      <w:r>
        <w:t>Við uppsetningu vegriðs við fyrirliggjandi veg eru le</w:t>
      </w:r>
      <w:r w:rsidR="0035071B">
        <w:t>y</w:t>
      </w:r>
      <w:r>
        <w:t>fð frávik í hæð +/- 50 mm.</w:t>
      </w:r>
    </w:p>
    <w:p w14:paraId="7864AE73" w14:textId="77777777" w:rsidR="00716697" w:rsidRDefault="00C91C69" w:rsidP="002026BC">
      <w:r w:rsidRPr="00E23E7A">
        <w:t>Leyfð frávik í staðsetningu vegriða</w:t>
      </w:r>
      <w:r w:rsidR="00897BD8">
        <w:t xml:space="preserve"> í plani</w:t>
      </w:r>
      <w:r w:rsidRPr="00E23E7A">
        <w:t xml:space="preserve"> eru </w:t>
      </w:r>
      <w:r w:rsidR="00F90AB5" w:rsidRPr="00E23E7A">
        <w:t xml:space="preserve"> </w:t>
      </w:r>
      <w:r w:rsidR="00DC1D09">
        <w:t xml:space="preserve">+ 30 </w:t>
      </w:r>
      <w:r w:rsidR="00F90AB5" w:rsidRPr="00E23E7A">
        <w:t xml:space="preserve"> mm, óháð vegtegund.</w:t>
      </w:r>
    </w:p>
    <w:p w14:paraId="4985743A" w14:textId="77777777" w:rsidR="00707CF6" w:rsidRDefault="00741FA5" w:rsidP="002026BC">
      <w:r>
        <w:t xml:space="preserve">Á </w:t>
      </w:r>
      <w:r w:rsidR="00DC1D09">
        <w:t xml:space="preserve">hverjum </w:t>
      </w:r>
      <w:r>
        <w:t xml:space="preserve">5 m kafla skal hámarksfrávik í hæð ekki vera meira en +/- 15 mm og í plani </w:t>
      </w:r>
      <w:r w:rsidR="00DC1D09">
        <w:t xml:space="preserve">+ </w:t>
      </w:r>
      <w:r>
        <w:t>10 mm</w:t>
      </w:r>
      <w:r w:rsidR="00D9717F" w:rsidRPr="00E23E7A">
        <w:t xml:space="preserve"> </w:t>
      </w:r>
    </w:p>
    <w:p w14:paraId="1FC8B80E" w14:textId="77777777" w:rsidR="005031C4" w:rsidRPr="005031C4" w:rsidRDefault="005031C4" w:rsidP="002026BC">
      <w:r w:rsidRPr="005031C4">
        <w:t xml:space="preserve">Vegriðsstoðir skulu ekki </w:t>
      </w:r>
      <w:r w:rsidR="00897BD8">
        <w:t>víkja</w:t>
      </w:r>
      <w:r w:rsidR="00897BD8" w:rsidRPr="005031C4">
        <w:t xml:space="preserve"> </w:t>
      </w:r>
      <w:r w:rsidRPr="005031C4">
        <w:t>meira en 3° frá lóðréttri stöðu.</w:t>
      </w:r>
    </w:p>
    <w:p w14:paraId="7249A289" w14:textId="77777777" w:rsidR="00240582" w:rsidRPr="002026BC" w:rsidRDefault="00240582" w:rsidP="002026BC">
      <w:pPr>
        <w:pStyle w:val="Kaflafyrirsagnir"/>
      </w:pPr>
      <w:bookmarkStart w:id="2" w:name="_Toc86155595"/>
      <w:r w:rsidRPr="002026BC">
        <w:t>75.61</w:t>
      </w:r>
      <w:r w:rsidR="008B0DB0">
        <w:t xml:space="preserve"> </w:t>
      </w:r>
      <w:r w:rsidRPr="002026BC">
        <w:t>Bitavegrið</w:t>
      </w:r>
      <w:bookmarkEnd w:id="2"/>
    </w:p>
    <w:p w14:paraId="0DED5D7B" w14:textId="77777777" w:rsidR="00240582" w:rsidRPr="00840C24" w:rsidRDefault="00240582" w:rsidP="002026BC">
      <w:pPr>
        <w:rPr>
          <w:b/>
          <w:bCs/>
          <w:iCs/>
        </w:rPr>
      </w:pPr>
      <w:r w:rsidRPr="00831D1B">
        <w:t>a)</w:t>
      </w:r>
      <w:r w:rsidRPr="00831D1B">
        <w:tab/>
      </w:r>
      <w:r w:rsidRPr="00840C24">
        <w:t xml:space="preserve">Um er að ræða bitavegrið. </w:t>
      </w:r>
      <w:proofErr w:type="spellStart"/>
      <w:r w:rsidRPr="00840C24">
        <w:t>Innfalið</w:t>
      </w:r>
      <w:proofErr w:type="spellEnd"/>
      <w:r w:rsidRPr="00840C24">
        <w:t xml:space="preserve"> er allt efni og öll vinna við vegrið</w:t>
      </w:r>
      <w:r>
        <w:t>ið</w:t>
      </w:r>
      <w:r w:rsidRPr="00840C24">
        <w:t xml:space="preserve"> fyrir utan endafrágang þess.</w:t>
      </w:r>
    </w:p>
    <w:p w14:paraId="6627E6F6" w14:textId="77777777" w:rsidR="00240582" w:rsidRPr="00472DA6" w:rsidRDefault="00240582" w:rsidP="002026BC">
      <w:pPr>
        <w:rPr>
          <w:i/>
          <w:color w:val="4F81BD" w:themeColor="accent1"/>
        </w:rPr>
      </w:pPr>
      <w:r>
        <w:t>b</w:t>
      </w:r>
      <w:r w:rsidRPr="00831D1B">
        <w:t>)</w:t>
      </w:r>
      <w:r w:rsidRPr="00831D1B">
        <w:tab/>
      </w:r>
      <w:r w:rsidRPr="00472DA6">
        <w:t xml:space="preserve">Styrkleikaflokkur skal vera  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23D45CD0" w14:textId="77777777" w:rsidR="00240582" w:rsidRDefault="00240582" w:rsidP="002026BC">
      <w:pPr>
        <w:rPr>
          <w:i/>
          <w:color w:val="4F81BD" w:themeColor="accent1"/>
        </w:rPr>
      </w:pPr>
      <w:r w:rsidRPr="00472DA6">
        <w:t xml:space="preserve">Flokkur </w:t>
      </w:r>
      <w:r>
        <w:t xml:space="preserve">árekstraráhrifa </w:t>
      </w:r>
      <w:r w:rsidRPr="00472DA6">
        <w:t>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24F94B31" w14:textId="77777777" w:rsidR="00240582" w:rsidRDefault="00240582" w:rsidP="002026BC">
      <w:pPr>
        <w:rPr>
          <w:i/>
          <w:color w:val="4F81BD" w:themeColor="accent1"/>
        </w:rPr>
      </w:pPr>
      <w:r w:rsidRPr="00472DA6">
        <w:t xml:space="preserve">Virknibreidd skal vera  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0AC6500D" w14:textId="77777777" w:rsidR="00240582" w:rsidRPr="00DE0745" w:rsidRDefault="00240582" w:rsidP="002026BC"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vegriðshluta</w:t>
      </w:r>
    </w:p>
    <w:p w14:paraId="74F9AD81" w14:textId="77777777" w:rsidR="00240582" w:rsidRDefault="00240582" w:rsidP="002026BC">
      <w:pPr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29822334" w14:textId="77777777" w:rsidR="00240582" w:rsidRDefault="00240582" w:rsidP="002026BC">
      <w:pPr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</w:t>
      </w:r>
      <w:r w:rsidR="001C2A54">
        <w:t xml:space="preserve">  </w:t>
      </w:r>
      <w:r w:rsidRPr="00472DA6">
        <w:rPr>
          <w:i/>
          <w:color w:val="4F81BD" w:themeColor="accent1"/>
        </w:rPr>
        <w:t>[lýsing komi hér]</w:t>
      </w:r>
    </w:p>
    <w:p w14:paraId="008D46C1" w14:textId="77777777" w:rsidR="00240582" w:rsidRPr="00DE0745" w:rsidRDefault="00240582" w:rsidP="002026BC"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á bolta og rær</w:t>
      </w:r>
    </w:p>
    <w:p w14:paraId="46E00AD1" w14:textId="77777777" w:rsidR="00240582" w:rsidRDefault="00240582" w:rsidP="002026BC">
      <w:pPr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1C0BD051" w14:textId="77777777" w:rsidR="00240582" w:rsidRDefault="00240582" w:rsidP="002026BC">
      <w:pPr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0C4370F2" w14:textId="77777777" w:rsidR="00240582" w:rsidRDefault="00240582" w:rsidP="002026BC">
      <w:pPr>
        <w:rPr>
          <w:b/>
          <w:bCs/>
          <w:i/>
          <w:iCs/>
          <w:color w:val="4F81BD" w:themeColor="accent1"/>
        </w:rPr>
      </w:pPr>
      <w:r>
        <w:t>c)</w:t>
      </w:r>
      <w:r>
        <w:tab/>
      </w:r>
      <w:r w:rsidRPr="003A50EC">
        <w:rPr>
          <w:i/>
          <w:color w:val="4F81BD" w:themeColor="accent1"/>
        </w:rPr>
        <w:t xml:space="preserve">[lýsing, </w:t>
      </w:r>
      <w:proofErr w:type="spellStart"/>
      <w:r w:rsidRPr="003A50EC">
        <w:rPr>
          <w:i/>
          <w:color w:val="4F81BD" w:themeColor="accent1"/>
        </w:rPr>
        <w:t>tilv</w:t>
      </w:r>
      <w:proofErr w:type="spellEnd"/>
      <w:r w:rsidRPr="003A50EC">
        <w:rPr>
          <w:i/>
          <w:color w:val="4F81BD" w:themeColor="accent1"/>
        </w:rPr>
        <w:t>. í uppdrætti]</w:t>
      </w:r>
    </w:p>
    <w:p w14:paraId="1250AC43" w14:textId="77777777" w:rsidR="00240582" w:rsidRPr="00077A69" w:rsidRDefault="00240582" w:rsidP="002026BC">
      <w:pPr>
        <w:rPr>
          <w:b/>
          <w:bCs/>
          <w:iCs/>
        </w:rPr>
      </w:pPr>
      <w:r>
        <w:t xml:space="preserve">Glitmerki skal setja á vegrið með </w:t>
      </w:r>
      <w:r w:rsidRPr="00DC3AA5">
        <w:rPr>
          <w:i/>
          <w:color w:val="4F81BD" w:themeColor="accent1"/>
        </w:rPr>
        <w:t>[lýsing komi hér]</w:t>
      </w:r>
      <w:r w:rsidRPr="00DC3AA5">
        <w:t xml:space="preserve"> m millibil</w:t>
      </w:r>
      <w:r>
        <w:rPr>
          <w:i/>
          <w:color w:val="4F81BD" w:themeColor="accent1"/>
        </w:rPr>
        <w:t>.</w:t>
      </w:r>
    </w:p>
    <w:p w14:paraId="3BED5098" w14:textId="77777777" w:rsidR="00240582" w:rsidRPr="00077A69" w:rsidRDefault="00240582" w:rsidP="002026BC">
      <w:pPr>
        <w:rPr>
          <w:b/>
          <w:bCs/>
          <w:iCs/>
        </w:rPr>
      </w:pPr>
      <w:r w:rsidRPr="00831D1B">
        <w:t>f)</w:t>
      </w:r>
      <w:r w:rsidRPr="00831D1B">
        <w:tab/>
      </w:r>
      <w:r w:rsidRPr="00077A69">
        <w:t>Uppgjör miðast við hann</w:t>
      </w:r>
      <w:r>
        <w:t xml:space="preserve">aða lengd á </w:t>
      </w:r>
      <w:r w:rsidRPr="00077A69">
        <w:t>vegriði.</w:t>
      </w:r>
    </w:p>
    <w:p w14:paraId="1A39B149" w14:textId="77777777" w:rsidR="00240582" w:rsidRPr="007F5C04" w:rsidRDefault="00240582" w:rsidP="002026BC">
      <w:r w:rsidRPr="007F5C04">
        <w:t>Mælieining:</w:t>
      </w:r>
      <w:r w:rsidRPr="007F5C04">
        <w:tab/>
        <w:t>m</w:t>
      </w:r>
    </w:p>
    <w:p w14:paraId="3252FDBC" w14:textId="77777777" w:rsidR="00240582" w:rsidRPr="002026BC" w:rsidRDefault="00240582" w:rsidP="002026BC">
      <w:pPr>
        <w:pStyle w:val="Kaflafyrirsagnir"/>
      </w:pPr>
      <w:bookmarkStart w:id="3" w:name="_Toc86155596"/>
      <w:r w:rsidRPr="002026BC">
        <w:t>75.611</w:t>
      </w:r>
      <w:r w:rsidR="008B0DB0">
        <w:t xml:space="preserve"> </w:t>
      </w:r>
      <w:r w:rsidRPr="002026BC">
        <w:t>Bitavegrið, uppsetning</w:t>
      </w:r>
      <w:bookmarkEnd w:id="3"/>
    </w:p>
    <w:p w14:paraId="34DCE253" w14:textId="77777777" w:rsidR="00240582" w:rsidRPr="00077A69" w:rsidRDefault="00240582" w:rsidP="002026BC">
      <w:pPr>
        <w:pStyle w:val="NoSpacing"/>
        <w:rPr>
          <w:b/>
          <w:bCs/>
          <w:iCs/>
        </w:rPr>
      </w:pPr>
      <w:r w:rsidRPr="00831D1B">
        <w:t>a)</w:t>
      </w:r>
      <w:r w:rsidRPr="00831D1B">
        <w:tab/>
      </w:r>
      <w:r>
        <w:t xml:space="preserve">Um er að ræða </w:t>
      </w:r>
      <w:r w:rsidRPr="00077A69">
        <w:t>alla vinnu við uppsetningu á bitavegriði.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18E35981" w14:textId="77777777" w:rsidR="00240582" w:rsidRDefault="00240582" w:rsidP="002026BC">
      <w:pPr>
        <w:pStyle w:val="NoSpacing"/>
        <w:rPr>
          <w:b/>
          <w:bCs/>
          <w:i/>
          <w:iCs/>
          <w:color w:val="4F81BD" w:themeColor="accent1"/>
        </w:rPr>
      </w:pPr>
      <w:r>
        <w:t>c)</w:t>
      </w:r>
      <w:r>
        <w:tab/>
      </w:r>
      <w:r w:rsidRPr="003A50EC">
        <w:rPr>
          <w:i/>
          <w:color w:val="4F81BD" w:themeColor="accent1"/>
        </w:rPr>
        <w:t xml:space="preserve">[lýsing, </w:t>
      </w:r>
      <w:proofErr w:type="spellStart"/>
      <w:r w:rsidRPr="003A50EC">
        <w:rPr>
          <w:i/>
          <w:color w:val="4F81BD" w:themeColor="accent1"/>
        </w:rPr>
        <w:t>tilv</w:t>
      </w:r>
      <w:proofErr w:type="spellEnd"/>
      <w:r w:rsidRPr="003A50EC">
        <w:rPr>
          <w:i/>
          <w:color w:val="4F81BD" w:themeColor="accent1"/>
        </w:rPr>
        <w:t>. í uppdrætti]</w:t>
      </w:r>
      <w:r>
        <w:rPr>
          <w:i/>
          <w:color w:val="4F81BD" w:themeColor="accent1"/>
        </w:rPr>
        <w:t>.</w:t>
      </w:r>
    </w:p>
    <w:p w14:paraId="64ED6B0D" w14:textId="77777777" w:rsidR="00240582" w:rsidRPr="00077A69" w:rsidRDefault="00240582" w:rsidP="002026BC">
      <w:pPr>
        <w:pStyle w:val="NoSpacing"/>
        <w:rPr>
          <w:b/>
          <w:bCs/>
          <w:iCs/>
        </w:rPr>
      </w:pPr>
      <w:r>
        <w:t xml:space="preserve">Glitmerki skal setja á vegrið með </w:t>
      </w:r>
      <w:r w:rsidRPr="00DC3AA5">
        <w:rPr>
          <w:i/>
          <w:color w:val="4F81BD" w:themeColor="accent1"/>
        </w:rPr>
        <w:t>[lýsing komi hér]</w:t>
      </w:r>
      <w:r w:rsidRPr="00DC3AA5">
        <w:t xml:space="preserve"> m millibil</w:t>
      </w:r>
      <w:r>
        <w:rPr>
          <w:i/>
          <w:color w:val="4F81BD" w:themeColor="accent1"/>
        </w:rPr>
        <w:t>.</w:t>
      </w:r>
    </w:p>
    <w:p w14:paraId="0330AC9D" w14:textId="77777777" w:rsidR="00240582" w:rsidRPr="00077A69" w:rsidRDefault="00240582" w:rsidP="002026BC">
      <w:pPr>
        <w:pStyle w:val="NoSpacing"/>
        <w:rPr>
          <w:b/>
          <w:bCs/>
          <w:iCs/>
        </w:rPr>
      </w:pPr>
      <w:r w:rsidRPr="00831D1B">
        <w:t>f)</w:t>
      </w:r>
      <w:r w:rsidRPr="00831D1B">
        <w:tab/>
      </w:r>
      <w:r w:rsidRPr="00077A69">
        <w:t>Uppgjör miðast við hannaða lengd á uppsettu vegriði.</w:t>
      </w:r>
    </w:p>
    <w:p w14:paraId="7D5AC32C" w14:textId="77777777" w:rsidR="00240582" w:rsidRPr="007F5C04" w:rsidRDefault="00240582" w:rsidP="002026BC">
      <w:pPr>
        <w:pStyle w:val="NoSpacing"/>
      </w:pPr>
      <w:r w:rsidRPr="007F5C04">
        <w:t>Mælieining:</w:t>
      </w:r>
      <w:r w:rsidRPr="007F5C04">
        <w:tab/>
        <w:t>m</w:t>
      </w:r>
    </w:p>
    <w:p w14:paraId="1DFE5B69" w14:textId="77777777" w:rsidR="00240582" w:rsidRPr="002026BC" w:rsidRDefault="00240582" w:rsidP="002026BC">
      <w:pPr>
        <w:pStyle w:val="Kaflafyrirsagnir"/>
      </w:pPr>
      <w:bookmarkStart w:id="4" w:name="_Toc86155597"/>
      <w:r w:rsidRPr="002026BC">
        <w:t>75.612</w:t>
      </w:r>
      <w:r w:rsidR="008B0DB0">
        <w:t xml:space="preserve"> </w:t>
      </w:r>
      <w:r w:rsidRPr="002026BC">
        <w:t>Bitavegrið, efni</w:t>
      </w:r>
      <w:bookmarkEnd w:id="4"/>
    </w:p>
    <w:p w14:paraId="42058F41" w14:textId="77777777" w:rsidR="00240582" w:rsidRPr="00EF08E5" w:rsidRDefault="00240582" w:rsidP="002026BC">
      <w:pPr>
        <w:pStyle w:val="NoSpacing"/>
        <w:rPr>
          <w:b/>
          <w:bCs/>
          <w:iCs/>
        </w:rPr>
      </w:pPr>
      <w:r w:rsidRPr="00831D1B">
        <w:t>a)</w:t>
      </w:r>
      <w:r w:rsidRPr="00831D1B">
        <w:tab/>
      </w:r>
      <w:r>
        <w:t xml:space="preserve">Um er að ræða </w:t>
      </w:r>
      <w:r w:rsidRPr="00EF08E5">
        <w:t>allt efni í bitavegrið.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6A558EB9" w14:textId="77777777" w:rsidR="001C2A54" w:rsidRPr="00472DA6" w:rsidRDefault="00240582" w:rsidP="002026BC">
      <w:pPr>
        <w:pStyle w:val="NoSpacing"/>
        <w:rPr>
          <w:i/>
          <w:color w:val="4F81BD" w:themeColor="accent1"/>
        </w:rPr>
      </w:pPr>
      <w:r>
        <w:lastRenderedPageBreak/>
        <w:t>b</w:t>
      </w:r>
      <w:r w:rsidRPr="00831D1B">
        <w:t>)</w:t>
      </w:r>
      <w:r w:rsidRPr="00831D1B">
        <w:tab/>
      </w:r>
      <w:r w:rsidR="001C2A54" w:rsidRPr="00472DA6">
        <w:t xml:space="preserve">Styrkleikaflokkur skal vera  </w:t>
      </w:r>
      <w:r w:rsidR="001C2A54">
        <w:t xml:space="preserve"> </w:t>
      </w:r>
      <w:r w:rsidR="001C2A54" w:rsidRPr="00472DA6">
        <w:rPr>
          <w:i/>
          <w:color w:val="4F81BD" w:themeColor="accent1"/>
        </w:rPr>
        <w:t>[lýsing komi hér]</w:t>
      </w:r>
    </w:p>
    <w:p w14:paraId="6F512E70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Flokkur </w:t>
      </w:r>
      <w:r>
        <w:t xml:space="preserve">árekstraráhrifa </w:t>
      </w:r>
      <w:r w:rsidRPr="00472DA6">
        <w:t>skal vera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186F79B9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Virknibreidd skal vera  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079D6B94" w14:textId="77777777" w:rsidR="001C2A54" w:rsidRPr="00DE0745" w:rsidRDefault="001C2A54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vegriðshluta</w:t>
      </w:r>
    </w:p>
    <w:p w14:paraId="3D34B72D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2A640BD8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 </w:t>
      </w:r>
      <w:r w:rsidRPr="00472DA6">
        <w:rPr>
          <w:i/>
          <w:color w:val="4F81BD" w:themeColor="accent1"/>
        </w:rPr>
        <w:t>[lýsing komi hér]</w:t>
      </w:r>
    </w:p>
    <w:p w14:paraId="5B2736C8" w14:textId="77777777" w:rsidR="001C2A54" w:rsidRPr="00DE0745" w:rsidRDefault="001C2A54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á bolta og rær</w:t>
      </w:r>
    </w:p>
    <w:p w14:paraId="0A6D8448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267867AB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742DD6B9" w14:textId="77777777" w:rsidR="00240582" w:rsidRPr="00EF08E5" w:rsidRDefault="00240582" w:rsidP="002026BC">
      <w:pPr>
        <w:pStyle w:val="NoSpacing"/>
        <w:rPr>
          <w:b/>
          <w:bCs/>
          <w:iCs/>
        </w:rPr>
      </w:pPr>
      <w:r w:rsidRPr="00831D1B">
        <w:t>f)</w:t>
      </w:r>
      <w:r w:rsidRPr="00831D1B">
        <w:tab/>
      </w:r>
      <w:r w:rsidRPr="00EF08E5">
        <w:t>Uppgjör miðast við lengd vegrið</w:t>
      </w:r>
      <w:r>
        <w:t>s</w:t>
      </w:r>
      <w:r w:rsidRPr="00EF08E5">
        <w:t>.</w:t>
      </w:r>
    </w:p>
    <w:p w14:paraId="1D935B9D" w14:textId="77777777" w:rsidR="00240582" w:rsidRDefault="00240582" w:rsidP="002026BC">
      <w:pPr>
        <w:pStyle w:val="NoSpacing"/>
      </w:pPr>
      <w:r w:rsidRPr="007F5C04">
        <w:t>Mælieining:</w:t>
      </w:r>
      <w:r w:rsidRPr="007F5C04">
        <w:tab/>
        <w:t>m</w:t>
      </w:r>
    </w:p>
    <w:p w14:paraId="392E58CC" w14:textId="77777777" w:rsidR="00240582" w:rsidRPr="002026BC" w:rsidRDefault="00240582" w:rsidP="002026BC">
      <w:pPr>
        <w:pStyle w:val="Kaflafyrirsagnir"/>
      </w:pPr>
      <w:bookmarkStart w:id="5" w:name="_Toc86155598"/>
      <w:r w:rsidRPr="002026BC">
        <w:t>75.62</w:t>
      </w:r>
      <w:r w:rsidR="008B0DB0">
        <w:t xml:space="preserve"> </w:t>
      </w:r>
      <w:r w:rsidRPr="002026BC">
        <w:t>Brúarvegrið</w:t>
      </w:r>
      <w:bookmarkEnd w:id="5"/>
    </w:p>
    <w:p w14:paraId="42115DE1" w14:textId="77777777" w:rsidR="00240582" w:rsidRPr="00472DA6" w:rsidRDefault="00240582" w:rsidP="002026BC">
      <w:pPr>
        <w:pStyle w:val="NoSpacing"/>
        <w:rPr>
          <w:i/>
          <w:color w:val="4F81BD" w:themeColor="accent1"/>
        </w:rPr>
      </w:pPr>
      <w:r w:rsidRPr="000C5039">
        <w:rPr>
          <w:b/>
        </w:rPr>
        <w:t>a)</w:t>
      </w:r>
      <w:r>
        <w:rPr>
          <w:b/>
        </w:rPr>
        <w:tab/>
      </w:r>
      <w:r w:rsidRPr="00240582">
        <w:t>U</w:t>
      </w:r>
      <w:r w:rsidRPr="00A93D05">
        <w:t>m er að ræða vegrið á brú og tengivegrið út frá brúnni. Endafrágangur á fjær</w:t>
      </w:r>
      <w:r>
        <w:t>-</w:t>
      </w:r>
      <w:r w:rsidRPr="00A93D05">
        <w:t>endum tengivegriða er undanskilinn.</w:t>
      </w:r>
      <w:r>
        <w:rPr>
          <w:b/>
          <w:bCs/>
          <w:iCs/>
        </w:rPr>
        <w:t xml:space="preserve"> </w:t>
      </w:r>
      <w:r w:rsidRPr="00472DA6">
        <w:rPr>
          <w:i/>
          <w:color w:val="4F81BD" w:themeColor="accent1"/>
        </w:rPr>
        <w:t>[</w:t>
      </w:r>
      <w:r>
        <w:rPr>
          <w:i/>
          <w:color w:val="4F81BD" w:themeColor="accent1"/>
        </w:rPr>
        <w:t xml:space="preserve">nánari </w:t>
      </w:r>
      <w:r w:rsidRPr="00472DA6">
        <w:rPr>
          <w:i/>
          <w:color w:val="4F81BD" w:themeColor="accent1"/>
        </w:rPr>
        <w:t>lýsing</w:t>
      </w:r>
      <w:r>
        <w:rPr>
          <w:i/>
          <w:color w:val="4F81BD" w:themeColor="accent1"/>
        </w:rPr>
        <w:t>]</w:t>
      </w:r>
    </w:p>
    <w:p w14:paraId="2F4B5D6D" w14:textId="77777777" w:rsidR="001C2A54" w:rsidRPr="00472DA6" w:rsidRDefault="00240582" w:rsidP="002026BC">
      <w:pPr>
        <w:pStyle w:val="NoSpacing"/>
        <w:rPr>
          <w:i/>
          <w:color w:val="4F81BD" w:themeColor="accent1"/>
        </w:rPr>
      </w:pPr>
      <w:r>
        <w:rPr>
          <w:szCs w:val="24"/>
        </w:rPr>
        <w:t xml:space="preserve"> b)</w:t>
      </w:r>
      <w:r>
        <w:rPr>
          <w:szCs w:val="24"/>
        </w:rPr>
        <w:tab/>
      </w:r>
      <w:r w:rsidR="001C2A54" w:rsidRPr="00472DA6">
        <w:t xml:space="preserve">Styrkleikaflokkur skal vera  </w:t>
      </w:r>
      <w:r w:rsidR="001C2A54">
        <w:t xml:space="preserve"> </w:t>
      </w:r>
      <w:r w:rsidR="001C2A54" w:rsidRPr="00472DA6">
        <w:rPr>
          <w:i/>
          <w:color w:val="4F81BD" w:themeColor="accent1"/>
        </w:rPr>
        <w:t>[lýsing komi hér]</w:t>
      </w:r>
    </w:p>
    <w:p w14:paraId="794BEC85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Flokkur </w:t>
      </w:r>
      <w:r>
        <w:t xml:space="preserve">árekstraráhrifa </w:t>
      </w:r>
      <w:r w:rsidRPr="00472DA6">
        <w:t>skal vera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70BDA6EB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Virknibreidd skal vera  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36B98846" w14:textId="77777777" w:rsidR="001C2A54" w:rsidRPr="00DE0745" w:rsidRDefault="001C2A54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vegriðshluta</w:t>
      </w:r>
    </w:p>
    <w:p w14:paraId="06ADA57F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4EB2B83A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 </w:t>
      </w:r>
      <w:r w:rsidRPr="00472DA6">
        <w:rPr>
          <w:i/>
          <w:color w:val="4F81BD" w:themeColor="accent1"/>
        </w:rPr>
        <w:t>[lýsing komi hér]</w:t>
      </w:r>
    </w:p>
    <w:p w14:paraId="395260AA" w14:textId="77777777" w:rsidR="001C2A54" w:rsidRPr="00DE0745" w:rsidRDefault="001C2A54" w:rsidP="002026BC">
      <w:pPr>
        <w:pStyle w:val="NoSpacing"/>
        <w:rPr>
          <w:szCs w:val="24"/>
        </w:rPr>
      </w:pPr>
      <w:proofErr w:type="spellStart"/>
      <w:r w:rsidRPr="00DE0745">
        <w:rPr>
          <w:szCs w:val="24"/>
          <w:u w:val="single"/>
        </w:rPr>
        <w:t>Sinkhúðun</w:t>
      </w:r>
      <w:proofErr w:type="spellEnd"/>
      <w:r w:rsidRPr="00DE0745">
        <w:rPr>
          <w:szCs w:val="24"/>
          <w:u w:val="single"/>
        </w:rPr>
        <w:t xml:space="preserve"> á bolta og rær</w:t>
      </w:r>
    </w:p>
    <w:p w14:paraId="28531A33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1720D219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6128CC11" w14:textId="77777777" w:rsidR="00240582" w:rsidRDefault="00240582" w:rsidP="002026BC">
      <w:pPr>
        <w:pStyle w:val="NoSpacing"/>
        <w:rPr>
          <w:b/>
          <w:bCs/>
          <w:i/>
          <w:iCs/>
          <w:color w:val="4F81BD" w:themeColor="accent1"/>
          <w:szCs w:val="24"/>
        </w:rPr>
      </w:pPr>
      <w:r>
        <w:rPr>
          <w:szCs w:val="24"/>
        </w:rPr>
        <w:t>c)</w:t>
      </w:r>
      <w:r>
        <w:rPr>
          <w:szCs w:val="24"/>
        </w:rPr>
        <w:tab/>
      </w:r>
      <w:r w:rsidRPr="003A50EC">
        <w:rPr>
          <w:i/>
          <w:color w:val="4F81BD" w:themeColor="accent1"/>
          <w:szCs w:val="24"/>
        </w:rPr>
        <w:t xml:space="preserve">[lýsing, </w:t>
      </w:r>
      <w:proofErr w:type="spellStart"/>
      <w:r w:rsidRPr="003A50EC">
        <w:rPr>
          <w:i/>
          <w:color w:val="4F81BD" w:themeColor="accent1"/>
          <w:szCs w:val="24"/>
        </w:rPr>
        <w:t>tilv</w:t>
      </w:r>
      <w:proofErr w:type="spellEnd"/>
      <w:r w:rsidRPr="003A50EC">
        <w:rPr>
          <w:i/>
          <w:color w:val="4F81BD" w:themeColor="accent1"/>
          <w:szCs w:val="24"/>
        </w:rPr>
        <w:t>. í uppdrætti]</w:t>
      </w:r>
    </w:p>
    <w:p w14:paraId="752990D9" w14:textId="77777777" w:rsidR="00240582" w:rsidRPr="00077A69" w:rsidRDefault="00240582" w:rsidP="002026BC">
      <w:pPr>
        <w:pStyle w:val="NoSpacing"/>
        <w:rPr>
          <w:b/>
          <w:bCs/>
          <w:iCs/>
          <w:szCs w:val="24"/>
        </w:rPr>
      </w:pPr>
      <w:r>
        <w:rPr>
          <w:szCs w:val="24"/>
        </w:rPr>
        <w:t xml:space="preserve">Glitmerki skal setja á vegrið með </w:t>
      </w:r>
      <w:r w:rsidRPr="00DC3AA5">
        <w:rPr>
          <w:i/>
          <w:color w:val="4F81BD" w:themeColor="accent1"/>
        </w:rPr>
        <w:t>[lýsing komi hér]</w:t>
      </w:r>
      <w:r w:rsidRPr="00DC3AA5">
        <w:rPr>
          <w:szCs w:val="24"/>
        </w:rPr>
        <w:t xml:space="preserve"> m millibil</w:t>
      </w:r>
      <w:r>
        <w:rPr>
          <w:i/>
          <w:color w:val="4F81BD" w:themeColor="accent1"/>
        </w:rPr>
        <w:t>.</w:t>
      </w:r>
    </w:p>
    <w:p w14:paraId="56A6CB84" w14:textId="77777777" w:rsidR="00240582" w:rsidRPr="007F5C04" w:rsidRDefault="00240582" w:rsidP="002026BC">
      <w:pPr>
        <w:pStyle w:val="NoSpacing"/>
      </w:pPr>
      <w:r w:rsidRPr="00831D1B">
        <w:rPr>
          <w:szCs w:val="24"/>
        </w:rPr>
        <w:t>f)</w:t>
      </w:r>
      <w:r w:rsidRPr="00831D1B">
        <w:rPr>
          <w:szCs w:val="24"/>
        </w:rPr>
        <w:tab/>
      </w:r>
      <w:r w:rsidRPr="00A93D05">
        <w:rPr>
          <w:szCs w:val="24"/>
        </w:rPr>
        <w:t>Uppgjör miðast við hannaða lengd á vegriði.</w:t>
      </w:r>
    </w:p>
    <w:p w14:paraId="57DA7C5D" w14:textId="77777777" w:rsidR="00240582" w:rsidRPr="007F5C04" w:rsidRDefault="00240582" w:rsidP="002026BC">
      <w:pPr>
        <w:pStyle w:val="NoSpacing"/>
      </w:pPr>
      <w:r w:rsidRPr="007F5C04">
        <w:t>Mælieining:</w:t>
      </w:r>
      <w:r w:rsidRPr="007F5C04">
        <w:tab/>
        <w:t>m</w:t>
      </w:r>
    </w:p>
    <w:p w14:paraId="73E1EDD3" w14:textId="77777777" w:rsidR="00240582" w:rsidRPr="00240582" w:rsidRDefault="00240582" w:rsidP="002026BC">
      <w:pPr>
        <w:pStyle w:val="Kaflafyrirsagnir"/>
      </w:pPr>
      <w:bookmarkStart w:id="6" w:name="_Toc86155599"/>
      <w:r w:rsidRPr="00240582">
        <w:t>75.621</w:t>
      </w:r>
      <w:r w:rsidR="008B0DB0">
        <w:t xml:space="preserve"> </w:t>
      </w:r>
      <w:r w:rsidRPr="00240582">
        <w:t>Brúarvegrið, uppsetning</w:t>
      </w:r>
      <w:bookmarkEnd w:id="6"/>
    </w:p>
    <w:p w14:paraId="3D6DA306" w14:textId="77777777" w:rsidR="00240582" w:rsidRPr="00902305" w:rsidRDefault="00240582" w:rsidP="002026BC">
      <w:pPr>
        <w:pStyle w:val="NoSpacing"/>
        <w:rPr>
          <w:b/>
          <w:bCs/>
          <w:iCs/>
        </w:rPr>
      </w:pPr>
      <w:r>
        <w:t>a)</w:t>
      </w:r>
      <w:r>
        <w:tab/>
      </w:r>
      <w:r w:rsidRPr="00A93D05">
        <w:t>Verkþátturinn innifelur allan kostnað</w:t>
      </w:r>
      <w:r>
        <w:t xml:space="preserve"> við</w:t>
      </w:r>
      <w:r w:rsidRPr="00A93D05">
        <w:t xml:space="preserve"> flutning, uppsetningu og frágang vegriðs á brú</w:t>
      </w:r>
      <w:r w:rsidRPr="00902305">
        <w:t xml:space="preserve">. </w:t>
      </w:r>
      <w:r w:rsidRPr="00902305">
        <w:rPr>
          <w:i/>
          <w:color w:val="4F81BD" w:themeColor="accent1"/>
        </w:rPr>
        <w:t>[nánari lýsing]</w:t>
      </w:r>
    </w:p>
    <w:p w14:paraId="32140242" w14:textId="77777777" w:rsidR="00240582" w:rsidRDefault="00240582" w:rsidP="002026BC">
      <w:pPr>
        <w:pStyle w:val="NoSpacing"/>
        <w:rPr>
          <w:b/>
          <w:bCs/>
          <w:i/>
          <w:iCs/>
          <w:color w:val="4F81BD" w:themeColor="accent1"/>
        </w:rPr>
      </w:pPr>
      <w:r>
        <w:t>c)</w:t>
      </w:r>
      <w:r>
        <w:tab/>
      </w:r>
      <w:r w:rsidRPr="003A50EC">
        <w:rPr>
          <w:i/>
          <w:color w:val="4F81BD" w:themeColor="accent1"/>
        </w:rPr>
        <w:t xml:space="preserve">[lýsing, </w:t>
      </w:r>
      <w:proofErr w:type="spellStart"/>
      <w:r w:rsidRPr="003A50EC">
        <w:rPr>
          <w:i/>
          <w:color w:val="4F81BD" w:themeColor="accent1"/>
        </w:rPr>
        <w:t>tilv</w:t>
      </w:r>
      <w:proofErr w:type="spellEnd"/>
      <w:r w:rsidRPr="003A50EC">
        <w:rPr>
          <w:i/>
          <w:color w:val="4F81BD" w:themeColor="accent1"/>
        </w:rPr>
        <w:t>. í uppdrætti]</w:t>
      </w:r>
    </w:p>
    <w:p w14:paraId="44A77917" w14:textId="77777777" w:rsidR="00240582" w:rsidRPr="00077A69" w:rsidRDefault="00240582" w:rsidP="002026BC">
      <w:pPr>
        <w:pStyle w:val="NoSpacing"/>
        <w:rPr>
          <w:b/>
          <w:bCs/>
          <w:iCs/>
        </w:rPr>
      </w:pPr>
      <w:r>
        <w:t xml:space="preserve">Glitmerki skal setja á vegrið með </w:t>
      </w:r>
      <w:r w:rsidRPr="00DC3AA5">
        <w:rPr>
          <w:i/>
          <w:color w:val="4F81BD" w:themeColor="accent1"/>
        </w:rPr>
        <w:t>[lýsing komi hér]</w:t>
      </w:r>
      <w:r w:rsidRPr="00DC3AA5">
        <w:t xml:space="preserve"> m millibil</w:t>
      </w:r>
      <w:r>
        <w:rPr>
          <w:i/>
          <w:color w:val="4F81BD" w:themeColor="accent1"/>
        </w:rPr>
        <w:t>.</w:t>
      </w:r>
    </w:p>
    <w:p w14:paraId="67DD3C66" w14:textId="77777777" w:rsidR="00240582" w:rsidRPr="00A93D05" w:rsidRDefault="00240582" w:rsidP="002026BC">
      <w:pPr>
        <w:pStyle w:val="NoSpacing"/>
        <w:rPr>
          <w:bCs/>
          <w:iCs/>
        </w:rPr>
      </w:pPr>
      <w:r>
        <w:rPr>
          <w:b/>
          <w:bCs/>
          <w:iCs/>
        </w:rPr>
        <w:t>f)</w:t>
      </w:r>
      <w:r w:rsidRPr="00A93D05">
        <w:rPr>
          <w:b/>
          <w:bCs/>
          <w:iCs/>
        </w:rPr>
        <w:tab/>
      </w:r>
      <w:r w:rsidRPr="00A93D05">
        <w:rPr>
          <w:bCs/>
          <w:iCs/>
        </w:rPr>
        <w:t>Uppgjör miðast við hannaða lengd á uppsettu vegriði.</w:t>
      </w:r>
    </w:p>
    <w:p w14:paraId="2D62F51D" w14:textId="77777777" w:rsidR="00240582" w:rsidRPr="007F5C04" w:rsidRDefault="00240582" w:rsidP="002026BC">
      <w:pPr>
        <w:pStyle w:val="NoSpacing"/>
      </w:pPr>
      <w:r w:rsidRPr="007F5C04">
        <w:lastRenderedPageBreak/>
        <w:t>Mælieining:</w:t>
      </w:r>
      <w:r w:rsidRPr="007F5C04">
        <w:tab/>
        <w:t>m</w:t>
      </w:r>
    </w:p>
    <w:p w14:paraId="48622E21" w14:textId="77777777" w:rsidR="00240582" w:rsidRPr="00240582" w:rsidRDefault="00240582" w:rsidP="002026BC">
      <w:pPr>
        <w:pStyle w:val="Kaflafyrirsagnir"/>
      </w:pPr>
      <w:bookmarkStart w:id="7" w:name="_Toc86155600"/>
      <w:r w:rsidRPr="00240582">
        <w:t>75.622</w:t>
      </w:r>
      <w:r w:rsidR="008B0DB0">
        <w:t xml:space="preserve"> </w:t>
      </w:r>
      <w:r w:rsidRPr="00240582">
        <w:t>Brúarvegrið, efni</w:t>
      </w:r>
      <w:bookmarkEnd w:id="7"/>
    </w:p>
    <w:p w14:paraId="79908499" w14:textId="77777777" w:rsidR="00240582" w:rsidRPr="00902305" w:rsidRDefault="00240582" w:rsidP="002026BC">
      <w:pPr>
        <w:pStyle w:val="NoSpacing"/>
        <w:rPr>
          <w:b/>
          <w:bCs/>
          <w:iCs/>
        </w:rPr>
      </w:pPr>
      <w:r>
        <w:t>a)</w:t>
      </w:r>
      <w:r>
        <w:tab/>
      </w:r>
      <w:r w:rsidRPr="00CD7B2C">
        <w:t>Verkþátturinn innifelur all</w:t>
      </w:r>
      <w:r>
        <w:t>a</w:t>
      </w:r>
      <w:r w:rsidRPr="00CD7B2C">
        <w:t>n kostnað vegna efnis,</w:t>
      </w:r>
      <w:r>
        <w:t xml:space="preserve"> </w:t>
      </w:r>
      <w:r w:rsidRPr="00CD7B2C">
        <w:t>vinnu og smíði vegriðs.</w:t>
      </w:r>
      <w:r w:rsidRPr="00902305">
        <w:rPr>
          <w:i/>
          <w:color w:val="4F81BD" w:themeColor="accent1"/>
        </w:rPr>
        <w:t xml:space="preserve"> [nánari lýsing]</w:t>
      </w:r>
    </w:p>
    <w:p w14:paraId="383BCEE7" w14:textId="77777777" w:rsidR="001C2A54" w:rsidRPr="00472DA6" w:rsidRDefault="00240582" w:rsidP="002026BC">
      <w:pPr>
        <w:pStyle w:val="NoSpacing"/>
        <w:rPr>
          <w:i/>
          <w:color w:val="4F81BD" w:themeColor="accent1"/>
        </w:rPr>
      </w:pPr>
      <w:r>
        <w:t>b)</w:t>
      </w:r>
      <w:r>
        <w:tab/>
      </w:r>
      <w:r w:rsidR="001C2A54" w:rsidRPr="00472DA6">
        <w:t xml:space="preserve">Styrkleikaflokkur skal vera  </w:t>
      </w:r>
      <w:r w:rsidR="001C2A54">
        <w:t xml:space="preserve"> </w:t>
      </w:r>
      <w:r w:rsidR="001C2A54" w:rsidRPr="00472DA6">
        <w:rPr>
          <w:i/>
          <w:color w:val="4F81BD" w:themeColor="accent1"/>
        </w:rPr>
        <w:t>[lýsing komi hér]</w:t>
      </w:r>
    </w:p>
    <w:p w14:paraId="697D4E5B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Flokkur </w:t>
      </w:r>
      <w:r>
        <w:t xml:space="preserve">árekstraráhrifa </w:t>
      </w:r>
      <w:r w:rsidRPr="00472DA6">
        <w:t>skal vera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0733DC1E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Virknibreidd skal vera  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6B902351" w14:textId="77777777" w:rsidR="001C2A54" w:rsidRPr="00DE0745" w:rsidRDefault="001C2A54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vegriðshluta</w:t>
      </w:r>
    </w:p>
    <w:p w14:paraId="13A7D204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28309309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 </w:t>
      </w:r>
      <w:r w:rsidRPr="00472DA6">
        <w:rPr>
          <w:i/>
          <w:color w:val="4F81BD" w:themeColor="accent1"/>
        </w:rPr>
        <w:t>[lýsing komi hér]</w:t>
      </w:r>
    </w:p>
    <w:p w14:paraId="6A8580DB" w14:textId="77777777" w:rsidR="001C2A54" w:rsidRPr="00DE0745" w:rsidRDefault="001C2A54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á bolta og rær</w:t>
      </w:r>
    </w:p>
    <w:p w14:paraId="1EAD416E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77B3D3B4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48CD89D1" w14:textId="77777777" w:rsidR="00240582" w:rsidRPr="00A93D05" w:rsidRDefault="00240582" w:rsidP="002026BC">
      <w:pPr>
        <w:pStyle w:val="NoSpacing"/>
        <w:rPr>
          <w:bCs/>
          <w:iCs/>
        </w:rPr>
      </w:pPr>
      <w:r>
        <w:rPr>
          <w:b/>
          <w:bCs/>
          <w:iCs/>
        </w:rPr>
        <w:t>f)</w:t>
      </w:r>
      <w:r w:rsidRPr="00A93D05">
        <w:rPr>
          <w:b/>
          <w:bCs/>
          <w:iCs/>
        </w:rPr>
        <w:tab/>
      </w:r>
      <w:r w:rsidRPr="00A93D05">
        <w:rPr>
          <w:bCs/>
          <w:iCs/>
        </w:rPr>
        <w:t>Uppgjör miðast við lengd vegrið</w:t>
      </w:r>
      <w:r>
        <w:rPr>
          <w:bCs/>
          <w:iCs/>
        </w:rPr>
        <w:t>s</w:t>
      </w:r>
      <w:r w:rsidRPr="00A93D05">
        <w:rPr>
          <w:bCs/>
          <w:iCs/>
        </w:rPr>
        <w:t>.</w:t>
      </w:r>
    </w:p>
    <w:p w14:paraId="102CE049" w14:textId="77777777" w:rsidR="00240582" w:rsidRPr="007F5C04" w:rsidRDefault="00240582" w:rsidP="002026BC">
      <w:pPr>
        <w:pStyle w:val="NoSpacing"/>
      </w:pPr>
      <w:r w:rsidRPr="007F5C04">
        <w:t>Mælieining:</w:t>
      </w:r>
      <w:r w:rsidRPr="007F5C04">
        <w:tab/>
        <w:t>m</w:t>
      </w:r>
    </w:p>
    <w:p w14:paraId="24A4FD54" w14:textId="77777777" w:rsidR="00240582" w:rsidRPr="00240582" w:rsidRDefault="00240582" w:rsidP="002026BC">
      <w:pPr>
        <w:pStyle w:val="Kaflafyrirsagnir"/>
      </w:pPr>
      <w:bookmarkStart w:id="8" w:name="_Toc86155601"/>
      <w:r w:rsidRPr="00240582">
        <w:t>75.63</w:t>
      </w:r>
      <w:r w:rsidR="008B0DB0">
        <w:t xml:space="preserve"> </w:t>
      </w:r>
      <w:r w:rsidRPr="00240582">
        <w:t>Röravegrið</w:t>
      </w:r>
      <w:bookmarkEnd w:id="8"/>
    </w:p>
    <w:p w14:paraId="68974AD1" w14:textId="77777777" w:rsidR="00240582" w:rsidRPr="000C5039" w:rsidRDefault="00240582" w:rsidP="002026BC">
      <w:pPr>
        <w:pStyle w:val="NoSpacing"/>
        <w:rPr>
          <w:bCs/>
          <w:i/>
          <w:iCs/>
          <w:color w:val="4F81BD" w:themeColor="accent1"/>
        </w:rPr>
      </w:pPr>
      <w:r w:rsidRPr="00831D1B">
        <w:t>a)</w:t>
      </w:r>
      <w:r w:rsidRPr="00831D1B">
        <w:tab/>
      </w:r>
      <w:r w:rsidRPr="00B151FD">
        <w:t xml:space="preserve">Um er að ræða röravegrið. </w:t>
      </w:r>
      <w:proofErr w:type="spellStart"/>
      <w:r w:rsidRPr="00B151FD">
        <w:t>Innfalið</w:t>
      </w:r>
      <w:proofErr w:type="spellEnd"/>
      <w:r w:rsidRPr="00B151FD">
        <w:t xml:space="preserve"> er allt efni og öll vinna við vegriðið fyrir utan endafrágang þess.</w:t>
      </w:r>
      <w:r>
        <w:t xml:space="preserve"> </w:t>
      </w:r>
      <w:r w:rsidRPr="000C5039">
        <w:rPr>
          <w:i/>
          <w:color w:val="4F81BD" w:themeColor="accent1"/>
        </w:rPr>
        <w:t>[nánari lýsing]</w:t>
      </w:r>
    </w:p>
    <w:p w14:paraId="0F1E22D3" w14:textId="77777777" w:rsidR="001C2A54" w:rsidRPr="00472DA6" w:rsidRDefault="00240582" w:rsidP="002026BC">
      <w:pPr>
        <w:pStyle w:val="NoSpacing"/>
        <w:rPr>
          <w:i/>
          <w:color w:val="4F81BD" w:themeColor="accent1"/>
        </w:rPr>
      </w:pPr>
      <w:r>
        <w:t>b</w:t>
      </w:r>
      <w:r w:rsidRPr="00831D1B">
        <w:t>)</w:t>
      </w:r>
      <w:r w:rsidRPr="00831D1B">
        <w:tab/>
      </w:r>
      <w:r w:rsidR="001C2A54" w:rsidRPr="00472DA6">
        <w:t xml:space="preserve">Styrkleikaflokkur skal vera  </w:t>
      </w:r>
      <w:r w:rsidR="001C2A54">
        <w:t xml:space="preserve"> </w:t>
      </w:r>
      <w:r w:rsidR="001C2A54" w:rsidRPr="00472DA6">
        <w:rPr>
          <w:i/>
          <w:color w:val="4F81BD" w:themeColor="accent1"/>
        </w:rPr>
        <w:t>[lýsing komi hér]</w:t>
      </w:r>
    </w:p>
    <w:p w14:paraId="122AA58A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Flokkur </w:t>
      </w:r>
      <w:r>
        <w:t xml:space="preserve">árekstraráhrifa </w:t>
      </w:r>
      <w:r w:rsidRPr="00472DA6">
        <w:t>skal vera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091D4B0B" w14:textId="77777777" w:rsidR="001C2A54" w:rsidRDefault="001C2A54" w:rsidP="002026BC">
      <w:pPr>
        <w:pStyle w:val="NoSpacing"/>
        <w:rPr>
          <w:i/>
          <w:color w:val="4F81BD" w:themeColor="accent1"/>
        </w:rPr>
      </w:pPr>
      <w:r w:rsidRPr="00472DA6">
        <w:t xml:space="preserve">Virknibreidd skal vera  </w:t>
      </w:r>
      <w:r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43D4A968" w14:textId="77777777" w:rsidR="001C2A54" w:rsidRPr="00DE0745" w:rsidRDefault="001C2A54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vegriðshluta</w:t>
      </w:r>
    </w:p>
    <w:p w14:paraId="5073CE67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05C2142C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 </w:t>
      </w:r>
      <w:r w:rsidRPr="00472DA6">
        <w:rPr>
          <w:i/>
          <w:color w:val="4F81BD" w:themeColor="accent1"/>
        </w:rPr>
        <w:t>[lýsing komi hér]</w:t>
      </w:r>
    </w:p>
    <w:p w14:paraId="018C8BCB" w14:textId="77777777" w:rsidR="001C2A54" w:rsidRPr="00DE0745" w:rsidRDefault="001C2A54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á bolta og rær</w:t>
      </w:r>
    </w:p>
    <w:p w14:paraId="07DB99E1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0EAB09E2" w14:textId="77777777" w:rsidR="001C2A54" w:rsidRDefault="001C2A54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 </w:t>
      </w:r>
      <w:r w:rsidRPr="00472DA6">
        <w:rPr>
          <w:i/>
          <w:color w:val="4F81BD" w:themeColor="accent1"/>
        </w:rPr>
        <w:t>[lýsing komi hér]</w:t>
      </w:r>
    </w:p>
    <w:p w14:paraId="52A6EA78" w14:textId="77777777" w:rsidR="00240582" w:rsidRDefault="00240582" w:rsidP="002026BC">
      <w:pPr>
        <w:pStyle w:val="NoSpacing"/>
        <w:rPr>
          <w:bCs/>
          <w:i/>
          <w:iCs/>
          <w:color w:val="4F81BD" w:themeColor="accent1"/>
        </w:rPr>
      </w:pPr>
      <w:r>
        <w:t>c)</w:t>
      </w:r>
      <w:r>
        <w:tab/>
      </w:r>
      <w:r w:rsidRPr="003A50EC">
        <w:rPr>
          <w:i/>
          <w:color w:val="4F81BD" w:themeColor="accent1"/>
        </w:rPr>
        <w:t xml:space="preserve">[lýsing, </w:t>
      </w:r>
      <w:proofErr w:type="spellStart"/>
      <w:r w:rsidRPr="003A50EC">
        <w:rPr>
          <w:i/>
          <w:color w:val="4F81BD" w:themeColor="accent1"/>
        </w:rPr>
        <w:t>tilv</w:t>
      </w:r>
      <w:proofErr w:type="spellEnd"/>
      <w:r w:rsidRPr="003A50EC">
        <w:rPr>
          <w:i/>
          <w:color w:val="4F81BD" w:themeColor="accent1"/>
        </w:rPr>
        <w:t>. í uppdrætti]</w:t>
      </w:r>
    </w:p>
    <w:p w14:paraId="687DEB19" w14:textId="77777777" w:rsidR="00240582" w:rsidRPr="00077A69" w:rsidRDefault="00240582" w:rsidP="002026BC">
      <w:pPr>
        <w:pStyle w:val="NoSpacing"/>
        <w:rPr>
          <w:bCs/>
          <w:iCs/>
        </w:rPr>
      </w:pPr>
      <w:r>
        <w:t xml:space="preserve">Glitmerki skal setja á vegrið með </w:t>
      </w:r>
      <w:r w:rsidRPr="00DC3AA5">
        <w:rPr>
          <w:i/>
          <w:color w:val="4F81BD" w:themeColor="accent1"/>
        </w:rPr>
        <w:t>[lýsing komi hér]</w:t>
      </w:r>
      <w:r w:rsidRPr="00DC3AA5">
        <w:t xml:space="preserve"> m millibil</w:t>
      </w:r>
      <w:r>
        <w:rPr>
          <w:i/>
          <w:color w:val="4F81BD" w:themeColor="accent1"/>
        </w:rPr>
        <w:t>.</w:t>
      </w:r>
    </w:p>
    <w:p w14:paraId="41B11D03" w14:textId="77777777" w:rsidR="00240582" w:rsidRPr="007F5C04" w:rsidRDefault="00240582" w:rsidP="002026BC">
      <w:pPr>
        <w:pStyle w:val="NoSpacing"/>
      </w:pPr>
      <w:r w:rsidRPr="00831D1B">
        <w:t>f)</w:t>
      </w:r>
      <w:r w:rsidRPr="00831D1B">
        <w:tab/>
      </w:r>
      <w:r w:rsidRPr="00CD7B2C">
        <w:t>Uppgjör miðast við hannaða lengd á uppsettu vegriði.</w:t>
      </w:r>
    </w:p>
    <w:p w14:paraId="42B2CA64" w14:textId="77777777" w:rsidR="00240582" w:rsidRPr="007F5C04" w:rsidRDefault="00240582" w:rsidP="002026BC">
      <w:pPr>
        <w:pStyle w:val="NoSpacing"/>
      </w:pPr>
      <w:r w:rsidRPr="007F5C04">
        <w:t>Mælieining:</w:t>
      </w:r>
      <w:r w:rsidRPr="007F5C04">
        <w:tab/>
        <w:t>m</w:t>
      </w:r>
    </w:p>
    <w:p w14:paraId="600B310C" w14:textId="77777777" w:rsidR="00240582" w:rsidRPr="00240582" w:rsidRDefault="00240582" w:rsidP="002026BC">
      <w:pPr>
        <w:pStyle w:val="Kaflafyrirsagnir"/>
      </w:pPr>
      <w:bookmarkStart w:id="9" w:name="_Toc86155602"/>
      <w:r w:rsidRPr="00240582">
        <w:t>75.631</w:t>
      </w:r>
      <w:r w:rsidR="008B0DB0">
        <w:t xml:space="preserve"> </w:t>
      </w:r>
      <w:r w:rsidRPr="00240582">
        <w:t>Röravegrið, uppsetning</w:t>
      </w:r>
      <w:bookmarkEnd w:id="9"/>
    </w:p>
    <w:p w14:paraId="28658795" w14:textId="77777777" w:rsidR="00240582" w:rsidRPr="00902305" w:rsidRDefault="00240582" w:rsidP="002026BC">
      <w:pPr>
        <w:pStyle w:val="NoSpacing"/>
        <w:rPr>
          <w:b/>
        </w:rPr>
      </w:pPr>
      <w:r w:rsidRPr="00831D1B">
        <w:t>a)</w:t>
      </w:r>
      <w:r w:rsidRPr="00831D1B">
        <w:tab/>
      </w:r>
      <w:r w:rsidRPr="00057F6D">
        <w:t>Verkþátturinn innifelur alla vinnu við uppsetningu á röravegriði</w:t>
      </w:r>
      <w:r w:rsidRPr="00902305">
        <w:t>.</w:t>
      </w:r>
      <w:r w:rsidRPr="00902305">
        <w:rPr>
          <w:i/>
          <w:color w:val="4F81BD" w:themeColor="accent1"/>
        </w:rPr>
        <w:t xml:space="preserve"> [nánari lýsing]</w:t>
      </w:r>
    </w:p>
    <w:p w14:paraId="5A0F1A05" w14:textId="77777777" w:rsidR="00240582" w:rsidRDefault="00240582" w:rsidP="002026BC">
      <w:pPr>
        <w:pStyle w:val="NoSpacing"/>
        <w:rPr>
          <w:b/>
          <w:bCs/>
          <w:iCs/>
        </w:rPr>
      </w:pPr>
      <w:r w:rsidRPr="00831D1B">
        <w:lastRenderedPageBreak/>
        <w:t>f)</w:t>
      </w:r>
      <w:r w:rsidRPr="00831D1B">
        <w:tab/>
      </w:r>
      <w:r w:rsidRPr="00CD7B2C">
        <w:t>Uppgjör miðast við hannaða lengd á uppsettu vegriði.</w:t>
      </w:r>
    </w:p>
    <w:p w14:paraId="1066292E" w14:textId="77777777" w:rsidR="00240582" w:rsidRPr="007F5C04" w:rsidRDefault="00240582" w:rsidP="002026BC">
      <w:pPr>
        <w:pStyle w:val="NoSpacing"/>
      </w:pPr>
      <w:r w:rsidRPr="007F5C04">
        <w:t>Mælieining:</w:t>
      </w:r>
      <w:r w:rsidRPr="007F5C04">
        <w:tab/>
        <w:t>m</w:t>
      </w:r>
    </w:p>
    <w:p w14:paraId="3A468AC0" w14:textId="77777777" w:rsidR="00240582" w:rsidRPr="00240582" w:rsidRDefault="00240582" w:rsidP="002026BC">
      <w:pPr>
        <w:pStyle w:val="Kaflafyrirsagnir"/>
      </w:pPr>
      <w:bookmarkStart w:id="10" w:name="_Toc86155603"/>
      <w:r w:rsidRPr="00240582">
        <w:t>75.632</w:t>
      </w:r>
      <w:r w:rsidR="008B0DB0">
        <w:t xml:space="preserve"> </w:t>
      </w:r>
      <w:r w:rsidRPr="00240582">
        <w:t>Röravegrið, efni</w:t>
      </w:r>
      <w:bookmarkEnd w:id="10"/>
    </w:p>
    <w:p w14:paraId="3F45B4B4" w14:textId="77777777" w:rsidR="00240582" w:rsidRPr="00902305" w:rsidRDefault="00240582" w:rsidP="002026BC">
      <w:pPr>
        <w:pStyle w:val="NoSpacing"/>
        <w:rPr>
          <w:b/>
        </w:rPr>
      </w:pPr>
      <w:r w:rsidRPr="00831D1B">
        <w:t>a)</w:t>
      </w:r>
      <w:r w:rsidRPr="00831D1B">
        <w:tab/>
      </w:r>
      <w:r w:rsidRPr="00057F6D">
        <w:t>Verkþátturinn innifelur allt efni í röravegrið.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703225C5" w14:textId="77777777" w:rsidR="00240582" w:rsidRDefault="00240582" w:rsidP="002026BC">
      <w:pPr>
        <w:pStyle w:val="NoSpacing"/>
        <w:rPr>
          <w:b/>
          <w:bCs/>
          <w:iCs/>
        </w:rPr>
      </w:pPr>
      <w:r w:rsidRPr="00831D1B">
        <w:t>f)</w:t>
      </w:r>
      <w:r w:rsidRPr="00831D1B">
        <w:tab/>
      </w:r>
      <w:r w:rsidRPr="00CD7B2C">
        <w:t>Uppgjör miðast við lengd vegrið.</w:t>
      </w:r>
    </w:p>
    <w:p w14:paraId="4EDFE23D" w14:textId="77777777" w:rsidR="00240582" w:rsidRPr="007F5C04" w:rsidRDefault="00240582" w:rsidP="002026BC">
      <w:pPr>
        <w:pStyle w:val="NoSpacing"/>
      </w:pPr>
      <w:r w:rsidRPr="007F5C04">
        <w:t>Mælieining:</w:t>
      </w:r>
      <w:r w:rsidRPr="007F5C04">
        <w:tab/>
        <w:t>m</w:t>
      </w:r>
    </w:p>
    <w:p w14:paraId="7DF718BF" w14:textId="77777777" w:rsidR="00240582" w:rsidRPr="00240582" w:rsidRDefault="00240582" w:rsidP="002026BC">
      <w:pPr>
        <w:pStyle w:val="Kaflafyrirsagnir"/>
      </w:pPr>
      <w:bookmarkStart w:id="11" w:name="_Toc86155604"/>
      <w:r w:rsidRPr="00240582">
        <w:t>75.64</w:t>
      </w:r>
      <w:r w:rsidR="008B0DB0">
        <w:t xml:space="preserve"> </w:t>
      </w:r>
      <w:r w:rsidRPr="00240582">
        <w:t>Víravegrið</w:t>
      </w:r>
      <w:bookmarkEnd w:id="11"/>
    </w:p>
    <w:p w14:paraId="0B7D4862" w14:textId="77777777" w:rsidR="00240582" w:rsidRPr="00902305" w:rsidRDefault="00240582" w:rsidP="002026BC">
      <w:pPr>
        <w:pStyle w:val="NoSpacing"/>
        <w:rPr>
          <w:b/>
        </w:rPr>
      </w:pPr>
      <w:r w:rsidRPr="00831D1B">
        <w:t>a)</w:t>
      </w:r>
      <w:r w:rsidRPr="00831D1B">
        <w:tab/>
      </w:r>
      <w:r w:rsidRPr="00DB01C5">
        <w:t xml:space="preserve">Um er að ræða uppsetningu og allan frágang víravegriðs. </w:t>
      </w:r>
      <w:proofErr w:type="spellStart"/>
      <w:r w:rsidRPr="00DB01C5">
        <w:t>Innfalið</w:t>
      </w:r>
      <w:proofErr w:type="spellEnd"/>
      <w:r w:rsidRPr="00DB01C5">
        <w:t xml:space="preserve"> er allt efni og öll vinna við uppsetningu vegriðs og frágang endafesta.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604E87C7" w14:textId="77777777" w:rsidR="00240582" w:rsidRPr="00472DA6" w:rsidRDefault="00240582" w:rsidP="002026BC">
      <w:pPr>
        <w:pStyle w:val="NoSpacing"/>
        <w:rPr>
          <w:i/>
          <w:color w:val="4F81BD" w:themeColor="accent1"/>
        </w:rPr>
      </w:pPr>
      <w:r>
        <w:t>b</w:t>
      </w:r>
      <w:r w:rsidRPr="00831D1B">
        <w:t>)</w:t>
      </w:r>
      <w:r w:rsidRPr="00831D1B">
        <w:tab/>
      </w:r>
      <w:r w:rsidRPr="00472DA6">
        <w:t xml:space="preserve">Styrkleikaflokkur skal vera  </w:t>
      </w:r>
      <w:r w:rsidRPr="00472DA6">
        <w:rPr>
          <w:i/>
          <w:color w:val="4F81BD" w:themeColor="accent1"/>
        </w:rPr>
        <w:t>[lýsing komi hér]</w:t>
      </w:r>
    </w:p>
    <w:p w14:paraId="3FBBD5A1" w14:textId="77777777" w:rsidR="00240582" w:rsidRDefault="00240582" w:rsidP="002026BC">
      <w:pPr>
        <w:pStyle w:val="NoSpacing"/>
        <w:rPr>
          <w:i/>
          <w:color w:val="4F81BD" w:themeColor="accent1"/>
        </w:rPr>
      </w:pPr>
      <w:r w:rsidRPr="00472DA6">
        <w:t xml:space="preserve">Flokkur </w:t>
      </w:r>
      <w:r>
        <w:t xml:space="preserve">árekstraráhrifa </w:t>
      </w:r>
      <w:r w:rsidRPr="00472DA6">
        <w:t xml:space="preserve">skal vera 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23FF5064" w14:textId="77777777" w:rsidR="00240582" w:rsidRDefault="00240582" w:rsidP="002026BC">
      <w:pPr>
        <w:pStyle w:val="NoSpacing"/>
        <w:rPr>
          <w:i/>
          <w:color w:val="4F81BD" w:themeColor="accent1"/>
        </w:rPr>
      </w:pPr>
      <w:r w:rsidRPr="00472DA6">
        <w:t xml:space="preserve">Virknibreidd skal vera  </w:t>
      </w:r>
      <w:r w:rsidRPr="00472DA6">
        <w:rPr>
          <w:i/>
          <w:color w:val="4F81BD" w:themeColor="accent1"/>
        </w:rPr>
        <w:t>[lýsing komi hér]</w:t>
      </w:r>
    </w:p>
    <w:p w14:paraId="14BBCA12" w14:textId="77777777" w:rsidR="00240582" w:rsidRPr="00126B40" w:rsidRDefault="00240582" w:rsidP="002026BC">
      <w:pPr>
        <w:pStyle w:val="NoSpacing"/>
      </w:pPr>
      <w:proofErr w:type="spellStart"/>
      <w:r>
        <w:t>Sinkhúðun</w:t>
      </w:r>
      <w:proofErr w:type="spellEnd"/>
      <w:r>
        <w:t xml:space="preserve"> vírsins skal vera</w:t>
      </w:r>
      <w:r w:rsidRPr="000C5039">
        <w:rPr>
          <w:i/>
          <w:color w:val="4F81BD" w:themeColor="accent1"/>
        </w:rPr>
        <w:t xml:space="preserve"> [tilgreint gildi]</w:t>
      </w:r>
    </w:p>
    <w:p w14:paraId="0343E1CB" w14:textId="77777777" w:rsidR="00240582" w:rsidRPr="00DE0745" w:rsidRDefault="00240582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vegriðshluta</w:t>
      </w:r>
    </w:p>
    <w:p w14:paraId="5E39E6A3" w14:textId="77777777" w:rsidR="00240582" w:rsidRDefault="00240582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6E51D667" w14:textId="77777777" w:rsidR="00240582" w:rsidRDefault="00240582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549B206F" w14:textId="77777777" w:rsidR="00240582" w:rsidRPr="00DE0745" w:rsidRDefault="00240582" w:rsidP="002026BC">
      <w:pPr>
        <w:pStyle w:val="NoSpacing"/>
      </w:pPr>
      <w:proofErr w:type="spellStart"/>
      <w:r w:rsidRPr="00DE0745">
        <w:rPr>
          <w:u w:val="single"/>
        </w:rPr>
        <w:t>Sinkhúðun</w:t>
      </w:r>
      <w:proofErr w:type="spellEnd"/>
      <w:r w:rsidRPr="00DE0745">
        <w:rPr>
          <w:u w:val="single"/>
        </w:rPr>
        <w:t xml:space="preserve"> á bolta og rær</w:t>
      </w:r>
    </w:p>
    <w:p w14:paraId="5E381545" w14:textId="77777777" w:rsidR="00240582" w:rsidRDefault="00240582" w:rsidP="002026BC">
      <w:pPr>
        <w:pStyle w:val="NoSpacing"/>
        <w:rPr>
          <w:i/>
          <w:color w:val="4F81BD" w:themeColor="accent1"/>
        </w:rPr>
      </w:pPr>
      <w:r>
        <w:t xml:space="preserve">Lágmarksþykkt </w:t>
      </w:r>
      <w:proofErr w:type="spellStart"/>
      <w:r>
        <w:t>sinkhúðar</w:t>
      </w:r>
      <w:proofErr w:type="spellEnd"/>
      <w:r>
        <w:t xml:space="preserve"> 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2894D4D4" w14:textId="77777777" w:rsidR="00240582" w:rsidRDefault="00240582" w:rsidP="002026BC">
      <w:pPr>
        <w:pStyle w:val="NoSpacing"/>
        <w:rPr>
          <w:i/>
          <w:color w:val="4F81BD" w:themeColor="accent1"/>
        </w:rPr>
      </w:pPr>
      <w:r>
        <w:t xml:space="preserve">Meðalþykkt </w:t>
      </w:r>
      <w:proofErr w:type="spellStart"/>
      <w:r>
        <w:t>sinkhúðar</w:t>
      </w:r>
      <w:proofErr w:type="spellEnd"/>
      <w:r>
        <w:t xml:space="preserve"> skal ver</w:t>
      </w:r>
      <w:r w:rsidR="001C2A54">
        <w:t xml:space="preserve">a </w:t>
      </w:r>
      <w:r w:rsidRPr="00472DA6">
        <w:rPr>
          <w:i/>
          <w:color w:val="4F81BD" w:themeColor="accent1"/>
        </w:rPr>
        <w:t>[lýsing komi hér]</w:t>
      </w:r>
    </w:p>
    <w:p w14:paraId="70B59DE8" w14:textId="77777777" w:rsidR="00240582" w:rsidRDefault="00240582" w:rsidP="002026BC">
      <w:pPr>
        <w:pStyle w:val="NoSpacing"/>
        <w:rPr>
          <w:b/>
          <w:bCs/>
          <w:i/>
          <w:iCs/>
          <w:color w:val="4F81BD" w:themeColor="accent1"/>
        </w:rPr>
      </w:pPr>
      <w:r>
        <w:t>c)</w:t>
      </w:r>
      <w:r>
        <w:tab/>
      </w:r>
      <w:r w:rsidRPr="003A50EC">
        <w:rPr>
          <w:i/>
          <w:color w:val="4F81BD" w:themeColor="accent1"/>
        </w:rPr>
        <w:t xml:space="preserve">[lýsing, </w:t>
      </w:r>
      <w:proofErr w:type="spellStart"/>
      <w:r w:rsidRPr="003A50EC">
        <w:rPr>
          <w:i/>
          <w:color w:val="4F81BD" w:themeColor="accent1"/>
        </w:rPr>
        <w:t>tilv</w:t>
      </w:r>
      <w:proofErr w:type="spellEnd"/>
      <w:r w:rsidRPr="003A50EC">
        <w:rPr>
          <w:i/>
          <w:color w:val="4F81BD" w:themeColor="accent1"/>
        </w:rPr>
        <w:t>. í uppdrætti]</w:t>
      </w:r>
    </w:p>
    <w:p w14:paraId="0277C5C5" w14:textId="77777777" w:rsidR="00240582" w:rsidRPr="00077A69" w:rsidRDefault="00240582" w:rsidP="002026BC">
      <w:pPr>
        <w:pStyle w:val="NoSpacing"/>
        <w:rPr>
          <w:b/>
          <w:bCs/>
          <w:iCs/>
        </w:rPr>
      </w:pPr>
      <w:r>
        <w:t xml:space="preserve">Glitmerki skal setja á vegrið með </w:t>
      </w:r>
      <w:r w:rsidRPr="00DC3AA5">
        <w:rPr>
          <w:i/>
          <w:color w:val="4F81BD" w:themeColor="accent1"/>
        </w:rPr>
        <w:t>[lýsing komi hér]</w:t>
      </w:r>
      <w:r w:rsidRPr="00DC3AA5">
        <w:t xml:space="preserve"> m millibil</w:t>
      </w:r>
      <w:r>
        <w:rPr>
          <w:i/>
          <w:color w:val="4F81BD" w:themeColor="accent1"/>
        </w:rPr>
        <w:t>.</w:t>
      </w:r>
    </w:p>
    <w:p w14:paraId="47EACD0A" w14:textId="77777777" w:rsidR="00240582" w:rsidRPr="005C03BC" w:rsidRDefault="00240582" w:rsidP="002026BC">
      <w:pPr>
        <w:pStyle w:val="NoSpacing"/>
        <w:rPr>
          <w:b/>
        </w:rPr>
      </w:pPr>
      <w:r w:rsidRPr="00831D1B">
        <w:t>f)</w:t>
      </w:r>
      <w:r w:rsidRPr="00831D1B">
        <w:tab/>
      </w:r>
      <w:r w:rsidRPr="005C03BC">
        <w:t>Uppgjör miðast við hannaða lengd á uppsettu vegriði.</w:t>
      </w:r>
    </w:p>
    <w:p w14:paraId="15C8D480" w14:textId="77777777" w:rsidR="00240582" w:rsidRPr="005C03BC" w:rsidRDefault="00240582" w:rsidP="002026BC">
      <w:pPr>
        <w:pStyle w:val="NoSpacing"/>
      </w:pPr>
      <w:r w:rsidRPr="005C03BC">
        <w:t>Mælieining:</w:t>
      </w:r>
      <w:r w:rsidRPr="005C03BC">
        <w:tab/>
        <w:t>m</w:t>
      </w:r>
    </w:p>
    <w:p w14:paraId="548CF124" w14:textId="77777777" w:rsidR="00240582" w:rsidRPr="00240582" w:rsidRDefault="00240582" w:rsidP="002026BC">
      <w:pPr>
        <w:pStyle w:val="Kaflafyrirsagnir"/>
      </w:pPr>
      <w:bookmarkStart w:id="12" w:name="_Toc86155605"/>
      <w:r w:rsidRPr="00240582">
        <w:t>75.641 Víravegrið, uppsetning</w:t>
      </w:r>
      <w:bookmarkEnd w:id="12"/>
      <w:r w:rsidRPr="00240582">
        <w:t xml:space="preserve"> </w:t>
      </w:r>
    </w:p>
    <w:p w14:paraId="3E0BC639" w14:textId="77777777" w:rsidR="00240582" w:rsidRPr="00902305" w:rsidRDefault="00240582" w:rsidP="002026BC">
      <w:pPr>
        <w:pStyle w:val="NoSpacing"/>
        <w:rPr>
          <w:b/>
        </w:rPr>
      </w:pPr>
      <w:r w:rsidRPr="00B17689">
        <w:t xml:space="preserve">a) </w:t>
      </w:r>
      <w:r w:rsidRPr="00B17689">
        <w:tab/>
      </w:r>
      <w:r w:rsidRPr="00902305">
        <w:t xml:space="preserve">Verkþátturinn innifelur alla vinnu við uppsetningu á víravegriði. </w:t>
      </w:r>
      <w:r w:rsidRPr="00902305">
        <w:rPr>
          <w:i/>
          <w:color w:val="4F81BD" w:themeColor="accent1"/>
        </w:rPr>
        <w:t>[nánari lýsing]</w:t>
      </w:r>
    </w:p>
    <w:p w14:paraId="64C051DF" w14:textId="77777777" w:rsidR="00240582" w:rsidRPr="00B17689" w:rsidRDefault="00240582" w:rsidP="002026BC">
      <w:pPr>
        <w:pStyle w:val="NoSpacing"/>
        <w:rPr>
          <w:bCs/>
          <w:iCs/>
        </w:rPr>
      </w:pPr>
      <w:r w:rsidRPr="00B17689">
        <w:rPr>
          <w:b/>
          <w:bCs/>
          <w:iCs/>
        </w:rPr>
        <w:t>f)</w:t>
      </w:r>
      <w:r w:rsidRPr="00B17689">
        <w:rPr>
          <w:bCs/>
          <w:iCs/>
        </w:rPr>
        <w:t xml:space="preserve"> </w:t>
      </w:r>
      <w:r w:rsidRPr="00B17689">
        <w:rPr>
          <w:bCs/>
          <w:iCs/>
        </w:rPr>
        <w:tab/>
        <w:t>Uppgjör miðast við hannaða lengd á uppsettu vegriði.</w:t>
      </w:r>
    </w:p>
    <w:p w14:paraId="4111B7B2" w14:textId="77777777" w:rsidR="00240582" w:rsidRPr="00B17689" w:rsidRDefault="00240582" w:rsidP="002026BC">
      <w:pPr>
        <w:pStyle w:val="NoSpacing"/>
        <w:rPr>
          <w:bCs/>
          <w:iCs/>
        </w:rPr>
      </w:pPr>
      <w:r w:rsidRPr="00B17689">
        <w:rPr>
          <w:bCs/>
          <w:iCs/>
        </w:rPr>
        <w:t>Mælieining: m</w:t>
      </w:r>
    </w:p>
    <w:p w14:paraId="5FC0FFC7" w14:textId="77777777" w:rsidR="00240582" w:rsidRPr="00240582" w:rsidRDefault="00240582" w:rsidP="002026BC">
      <w:pPr>
        <w:pStyle w:val="Kaflafyrirsagnir"/>
      </w:pPr>
      <w:bookmarkStart w:id="13" w:name="_Toc86155606"/>
      <w:r w:rsidRPr="00240582">
        <w:t>75.642 Víravegrið, efni</w:t>
      </w:r>
      <w:bookmarkEnd w:id="13"/>
    </w:p>
    <w:p w14:paraId="0A216683" w14:textId="77777777" w:rsidR="00240582" w:rsidRPr="00902305" w:rsidRDefault="00240582" w:rsidP="002026BC">
      <w:pPr>
        <w:pStyle w:val="NoSpacing"/>
        <w:rPr>
          <w:b/>
        </w:rPr>
      </w:pPr>
      <w:r w:rsidRPr="00B17689">
        <w:t xml:space="preserve">a) </w:t>
      </w:r>
      <w:r w:rsidRPr="00B17689">
        <w:tab/>
      </w:r>
      <w:r w:rsidRPr="00902305">
        <w:t xml:space="preserve">Verkþátturinn innifelur allt efni í víravegrið. </w:t>
      </w:r>
      <w:r w:rsidRPr="00902305">
        <w:rPr>
          <w:i/>
          <w:color w:val="4F81BD" w:themeColor="accent1"/>
        </w:rPr>
        <w:t>[nánari lýsing]</w:t>
      </w:r>
    </w:p>
    <w:p w14:paraId="3E6674AD" w14:textId="77777777" w:rsidR="00240582" w:rsidRPr="00B17689" w:rsidRDefault="00240582" w:rsidP="002026BC">
      <w:pPr>
        <w:pStyle w:val="NoSpacing"/>
        <w:rPr>
          <w:bCs/>
          <w:iCs/>
        </w:rPr>
      </w:pPr>
      <w:r w:rsidRPr="00B17689">
        <w:rPr>
          <w:b/>
          <w:bCs/>
          <w:iCs/>
        </w:rPr>
        <w:t>f)</w:t>
      </w:r>
      <w:r w:rsidRPr="00B17689">
        <w:rPr>
          <w:bCs/>
          <w:iCs/>
        </w:rPr>
        <w:t xml:space="preserve"> </w:t>
      </w:r>
      <w:r w:rsidRPr="00B17689">
        <w:rPr>
          <w:bCs/>
          <w:iCs/>
        </w:rPr>
        <w:tab/>
        <w:t>Uppgjör miðast við lengd vegriðs.</w:t>
      </w:r>
    </w:p>
    <w:p w14:paraId="7B96D674" w14:textId="77777777" w:rsidR="00240582" w:rsidRPr="00393D1A" w:rsidRDefault="00240582" w:rsidP="002026BC">
      <w:pPr>
        <w:pStyle w:val="NoSpacing"/>
        <w:rPr>
          <w:bCs/>
          <w:iCs/>
        </w:rPr>
      </w:pPr>
      <w:r w:rsidRPr="003C38BF">
        <w:rPr>
          <w:bCs/>
          <w:iCs/>
        </w:rPr>
        <w:t>Mælieining: m</w:t>
      </w:r>
    </w:p>
    <w:p w14:paraId="64AE1687" w14:textId="77777777" w:rsidR="00240582" w:rsidRPr="00240582" w:rsidRDefault="00240582" w:rsidP="002026BC">
      <w:pPr>
        <w:pStyle w:val="Kaflafyrirsagnir"/>
      </w:pPr>
      <w:bookmarkStart w:id="14" w:name="_Toc86155607"/>
      <w:r w:rsidRPr="00240582">
        <w:lastRenderedPageBreak/>
        <w:t>75.65</w:t>
      </w:r>
      <w:r w:rsidR="008B0DB0">
        <w:t xml:space="preserve"> </w:t>
      </w:r>
      <w:r w:rsidRPr="00240582">
        <w:t>Steinavegrið og staðsteypt vegrið</w:t>
      </w:r>
      <w:bookmarkEnd w:id="14"/>
    </w:p>
    <w:p w14:paraId="05A31296" w14:textId="77777777" w:rsidR="00240582" w:rsidRPr="00902305" w:rsidRDefault="00240582" w:rsidP="002026BC">
      <w:pPr>
        <w:pStyle w:val="NoSpacing"/>
        <w:rPr>
          <w:b/>
        </w:rPr>
      </w:pPr>
      <w:r w:rsidRPr="00831D1B">
        <w:t>a)</w:t>
      </w:r>
      <w:r w:rsidRPr="00831D1B">
        <w:tab/>
      </w:r>
      <w:r w:rsidRPr="005C03BC">
        <w:t xml:space="preserve">Um er að ræða </w:t>
      </w:r>
      <w:r>
        <w:t>vegrið úr steyptum einingum (</w:t>
      </w:r>
      <w:r w:rsidRPr="005C03BC">
        <w:t>steinavegrið</w:t>
      </w:r>
      <w:r>
        <w:t>) og/eða staðsteypt vegrið</w:t>
      </w:r>
      <w:r w:rsidRPr="005C03BC">
        <w:t xml:space="preserve">. </w:t>
      </w:r>
      <w:proofErr w:type="spellStart"/>
      <w:r w:rsidRPr="005C03BC">
        <w:t>Innfalið</w:t>
      </w:r>
      <w:proofErr w:type="spellEnd"/>
      <w:r w:rsidRPr="005C03BC">
        <w:t xml:space="preserve"> er allt efni og öll vinna við vegriðið </w:t>
      </w:r>
      <w:r>
        <w:t xml:space="preserve">þ.m.t. endafrágangur. </w:t>
      </w:r>
      <w:r w:rsidRPr="00902305">
        <w:rPr>
          <w:i/>
          <w:color w:val="4F81BD" w:themeColor="accent1"/>
        </w:rPr>
        <w:t>[nánari lýsing]</w:t>
      </w:r>
    </w:p>
    <w:p w14:paraId="5C0CBA4A" w14:textId="77777777" w:rsidR="00240582" w:rsidRPr="00472DA6" w:rsidRDefault="00240582" w:rsidP="002026BC">
      <w:pPr>
        <w:pStyle w:val="NoSpacing"/>
        <w:rPr>
          <w:i/>
          <w:color w:val="4F81BD" w:themeColor="accent1"/>
        </w:rPr>
      </w:pPr>
      <w:r>
        <w:t>b</w:t>
      </w:r>
      <w:r w:rsidRPr="00831D1B">
        <w:t>)</w:t>
      </w:r>
      <w:r w:rsidRPr="00831D1B">
        <w:tab/>
      </w:r>
      <w:r w:rsidRPr="00472DA6">
        <w:t xml:space="preserve">Styrkleikaflokkur skal vera  </w:t>
      </w:r>
      <w:r w:rsidRPr="00472DA6">
        <w:rPr>
          <w:i/>
          <w:color w:val="4F81BD" w:themeColor="accent1"/>
        </w:rPr>
        <w:t>[lýsing komi hér]</w:t>
      </w:r>
    </w:p>
    <w:p w14:paraId="6F5392C1" w14:textId="77777777" w:rsidR="00240582" w:rsidRDefault="00240582" w:rsidP="002026BC">
      <w:pPr>
        <w:pStyle w:val="NoSpacing"/>
        <w:rPr>
          <w:i/>
          <w:color w:val="4F81BD" w:themeColor="accent1"/>
        </w:rPr>
      </w:pPr>
      <w:r w:rsidRPr="00472DA6">
        <w:t xml:space="preserve">Flokkur </w:t>
      </w:r>
      <w:r>
        <w:t xml:space="preserve">árekstraráhrifa </w:t>
      </w:r>
      <w:r w:rsidRPr="00472DA6">
        <w:t>skal vera</w:t>
      </w:r>
      <w:r w:rsidR="001C2A54">
        <w:t xml:space="preserve"> </w:t>
      </w:r>
      <w:r w:rsidRPr="00472DA6">
        <w:rPr>
          <w:i/>
          <w:color w:val="4F81BD" w:themeColor="accent1"/>
        </w:rPr>
        <w:t>[lýsing komi hér]</w:t>
      </w:r>
    </w:p>
    <w:p w14:paraId="7431E933" w14:textId="77777777" w:rsidR="00240582" w:rsidRDefault="00240582" w:rsidP="002026BC">
      <w:pPr>
        <w:pStyle w:val="NoSpacing"/>
        <w:rPr>
          <w:i/>
          <w:color w:val="4F81BD" w:themeColor="accent1"/>
        </w:rPr>
      </w:pPr>
      <w:r w:rsidRPr="00472DA6">
        <w:t xml:space="preserve">Virknibreidd skal vera  </w:t>
      </w:r>
      <w:r w:rsidRPr="00472DA6">
        <w:rPr>
          <w:i/>
          <w:color w:val="4F81BD" w:themeColor="accent1"/>
        </w:rPr>
        <w:t>[lýsing komi hér]</w:t>
      </w:r>
    </w:p>
    <w:p w14:paraId="39CC49BB" w14:textId="77777777" w:rsidR="00240582" w:rsidRDefault="00240582" w:rsidP="002026BC">
      <w:pPr>
        <w:pStyle w:val="NoSpacing"/>
        <w:rPr>
          <w:rFonts w:ascii="TimesNewRomanPSMT" w:hAnsi="TimesNewRomanPSMT"/>
          <w:color w:val="000000"/>
        </w:rPr>
      </w:pPr>
      <w:r w:rsidRPr="003C38BF">
        <w:t>Lengd steina skal vera</w:t>
      </w:r>
      <w:r>
        <w:rPr>
          <w:rFonts w:ascii="TimesNewRomanPSMT" w:hAnsi="TimesNewRomanPSMT"/>
          <w:color w:val="000000"/>
        </w:rPr>
        <w:t xml:space="preserve"> </w:t>
      </w:r>
      <w:r w:rsidRPr="00831D1B">
        <w:rPr>
          <w:i/>
          <w:color w:val="4F81BD" w:themeColor="accent1"/>
        </w:rPr>
        <w:t>[lýsing komi hér]</w:t>
      </w:r>
      <w:r>
        <w:rPr>
          <w:rFonts w:ascii="TimesNewRomanPSMT" w:hAnsi="TimesNewRomanPSMT"/>
          <w:color w:val="000000"/>
        </w:rPr>
        <w:t>.</w:t>
      </w:r>
    </w:p>
    <w:p w14:paraId="6D355CAE" w14:textId="77777777" w:rsidR="00240582" w:rsidRPr="0026377F" w:rsidRDefault="00240582" w:rsidP="002026BC">
      <w:pPr>
        <w:pStyle w:val="NoSpacing"/>
      </w:pPr>
      <w:r w:rsidRPr="00831D1B">
        <w:t>c)</w:t>
      </w:r>
      <w:r w:rsidRPr="00831D1B">
        <w:tab/>
      </w:r>
      <w:r>
        <w:t xml:space="preserve">Steina í steinavegrið </w:t>
      </w:r>
      <w:r w:rsidRPr="001714CA">
        <w:t>skal festa saman</w:t>
      </w:r>
      <w:r>
        <w:t xml:space="preserve"> í samræmi við fyrirmæli framleiðanda</w:t>
      </w:r>
      <w:r w:rsidRPr="001714CA">
        <w:t>.</w:t>
      </w:r>
      <w:r>
        <w:t xml:space="preserve"> </w:t>
      </w:r>
    </w:p>
    <w:p w14:paraId="33315F92" w14:textId="77777777" w:rsidR="00240582" w:rsidRPr="00077A69" w:rsidRDefault="00240582" w:rsidP="002026BC">
      <w:pPr>
        <w:pStyle w:val="NoSpacing"/>
        <w:rPr>
          <w:b/>
          <w:bCs/>
          <w:iCs/>
        </w:rPr>
      </w:pPr>
      <w:r>
        <w:t xml:space="preserve">Glitmerki skal setja á vegrið með </w:t>
      </w:r>
      <w:r w:rsidRPr="00DC3AA5">
        <w:rPr>
          <w:i/>
          <w:color w:val="4F81BD" w:themeColor="accent1"/>
        </w:rPr>
        <w:t>[lýsing komi hér]</w:t>
      </w:r>
      <w:r w:rsidRPr="00DC3AA5">
        <w:t xml:space="preserve"> m millibil</w:t>
      </w:r>
      <w:r>
        <w:rPr>
          <w:i/>
          <w:color w:val="4F81BD" w:themeColor="accent1"/>
        </w:rPr>
        <w:t>.</w:t>
      </w:r>
    </w:p>
    <w:p w14:paraId="082C2E4C" w14:textId="77777777" w:rsidR="00240582" w:rsidRPr="00831D1B" w:rsidRDefault="00240582" w:rsidP="002026BC">
      <w:pPr>
        <w:pStyle w:val="NoSpacing"/>
        <w:rPr>
          <w:i/>
          <w:color w:val="4F81BD" w:themeColor="accent1"/>
        </w:rPr>
      </w:pPr>
      <w:r w:rsidRPr="002331FB">
        <w:t xml:space="preserve">Annað </w:t>
      </w:r>
      <w:r w:rsidRPr="00831D1B">
        <w:rPr>
          <w:i/>
          <w:color w:val="4F81BD" w:themeColor="accent1"/>
        </w:rPr>
        <w:t xml:space="preserve">[lýsing, </w:t>
      </w:r>
      <w:proofErr w:type="spellStart"/>
      <w:r w:rsidRPr="00831D1B">
        <w:rPr>
          <w:i/>
          <w:color w:val="4F81BD" w:themeColor="accent1"/>
        </w:rPr>
        <w:t>tilv</w:t>
      </w:r>
      <w:proofErr w:type="spellEnd"/>
      <w:r w:rsidRPr="00831D1B">
        <w:rPr>
          <w:i/>
          <w:color w:val="4F81BD" w:themeColor="accent1"/>
        </w:rPr>
        <w:t>. í uppdrætti]</w:t>
      </w:r>
    </w:p>
    <w:p w14:paraId="21F8CD50" w14:textId="77777777" w:rsidR="00240582" w:rsidRPr="001714CA" w:rsidRDefault="00240582" w:rsidP="002026BC">
      <w:pPr>
        <w:pStyle w:val="NoSpacing"/>
        <w:rPr>
          <w:b/>
        </w:rPr>
      </w:pPr>
      <w:r w:rsidRPr="00831D1B">
        <w:t>f)</w:t>
      </w:r>
      <w:r w:rsidRPr="00831D1B">
        <w:tab/>
      </w:r>
      <w:r w:rsidRPr="001714CA">
        <w:t>Uppgjör miðast við hannaða lengd á uppsettu vegriði.</w:t>
      </w:r>
    </w:p>
    <w:p w14:paraId="60E93646" w14:textId="77777777" w:rsidR="00240582" w:rsidRPr="001714CA" w:rsidRDefault="00240582" w:rsidP="002026BC">
      <w:pPr>
        <w:pStyle w:val="NoSpacing"/>
      </w:pPr>
      <w:r w:rsidRPr="001714CA">
        <w:t>Mælieining:</w:t>
      </w:r>
      <w:r w:rsidRPr="001714CA">
        <w:tab/>
        <w:t>m</w:t>
      </w:r>
    </w:p>
    <w:p w14:paraId="6DD40ED1" w14:textId="77777777" w:rsidR="00240582" w:rsidRDefault="00240582" w:rsidP="002026BC">
      <w:pPr>
        <w:pStyle w:val="Kaflafyrirsagnir"/>
      </w:pPr>
      <w:bookmarkStart w:id="15" w:name="_Toc86155608"/>
      <w:r w:rsidRPr="001714CA">
        <w:t>75.651</w:t>
      </w:r>
      <w:r w:rsidR="008B0DB0">
        <w:t xml:space="preserve"> </w:t>
      </w:r>
      <w:r w:rsidRPr="001714CA">
        <w:t>Steinavegrið, uppsetning</w:t>
      </w:r>
      <w:bookmarkEnd w:id="15"/>
    </w:p>
    <w:p w14:paraId="7B495DA3" w14:textId="77777777" w:rsidR="00240582" w:rsidRPr="00902305" w:rsidRDefault="00240582" w:rsidP="002026BC">
      <w:pPr>
        <w:pStyle w:val="NoSpacing"/>
        <w:rPr>
          <w:b/>
        </w:rPr>
      </w:pPr>
      <w:r w:rsidRPr="00902305">
        <w:t>a)</w:t>
      </w:r>
      <w:r w:rsidRPr="00902305">
        <w:tab/>
        <w:t xml:space="preserve">Verkþátturinn innifelur allan kostnað, flutning, efni og alla vinnu við uppsetningu á steinavegriði. </w:t>
      </w:r>
      <w:r w:rsidRPr="00902305">
        <w:rPr>
          <w:i/>
          <w:color w:val="4F81BD" w:themeColor="accent1"/>
        </w:rPr>
        <w:t>[nánari lýsing]</w:t>
      </w:r>
    </w:p>
    <w:p w14:paraId="489A1DD7" w14:textId="77777777" w:rsidR="00240582" w:rsidRDefault="00240582" w:rsidP="002026BC">
      <w:pPr>
        <w:pStyle w:val="NoSpacing"/>
        <w:rPr>
          <w:rFonts w:ascii="Times" w:hAnsi="Times"/>
        </w:rPr>
      </w:pPr>
      <w:r w:rsidRPr="001714CA">
        <w:rPr>
          <w:rFonts w:ascii="Times" w:hAnsi="Times"/>
          <w:b/>
        </w:rPr>
        <w:t>f)</w:t>
      </w:r>
      <w:r>
        <w:rPr>
          <w:rFonts w:ascii="Times" w:hAnsi="Times"/>
        </w:rPr>
        <w:tab/>
      </w:r>
      <w:r w:rsidRPr="001714CA">
        <w:rPr>
          <w:rFonts w:ascii="Times" w:hAnsi="Times"/>
        </w:rPr>
        <w:t>Uppgjör miðast við uppsetta lengd steinavegriðs.</w:t>
      </w:r>
    </w:p>
    <w:p w14:paraId="5B77A309" w14:textId="77777777" w:rsidR="00240582" w:rsidRDefault="00240582" w:rsidP="002026BC">
      <w:pPr>
        <w:pStyle w:val="NoSpacing"/>
        <w:rPr>
          <w:rFonts w:ascii="Times" w:hAnsi="Times"/>
        </w:rPr>
      </w:pPr>
      <w:r w:rsidRPr="001714CA">
        <w:rPr>
          <w:rFonts w:ascii="Times" w:hAnsi="Times"/>
        </w:rPr>
        <w:t>Mælieining: m</w:t>
      </w:r>
    </w:p>
    <w:p w14:paraId="17B6799F" w14:textId="77777777" w:rsidR="00240582" w:rsidRPr="003B6789" w:rsidRDefault="00240582" w:rsidP="002026BC">
      <w:pPr>
        <w:pStyle w:val="Kaflafyrirsagnir"/>
      </w:pPr>
      <w:bookmarkStart w:id="16" w:name="_Toc86155609"/>
      <w:r w:rsidRPr="003B6789">
        <w:t>75.653</w:t>
      </w:r>
      <w:r w:rsidR="008B0DB0">
        <w:t xml:space="preserve"> </w:t>
      </w:r>
      <w:r w:rsidRPr="003B6789">
        <w:t>Staðsteypt vegrið</w:t>
      </w:r>
      <w:bookmarkEnd w:id="16"/>
    </w:p>
    <w:p w14:paraId="4E648B13" w14:textId="77777777" w:rsidR="00240582" w:rsidRPr="00902305" w:rsidRDefault="00240582" w:rsidP="002026BC">
      <w:pPr>
        <w:pStyle w:val="NoSpacing"/>
        <w:rPr>
          <w:b/>
        </w:rPr>
      </w:pPr>
      <w:r w:rsidRPr="003B6789">
        <w:rPr>
          <w:rFonts w:ascii="Times" w:hAnsi="Times"/>
        </w:rPr>
        <w:t>a)</w:t>
      </w:r>
      <w:r w:rsidRPr="003B6789">
        <w:rPr>
          <w:rFonts w:ascii="Times" w:hAnsi="Times"/>
        </w:rPr>
        <w:tab/>
      </w:r>
      <w:r w:rsidRPr="00902305">
        <w:t>Verkþátturinn innifelur allan kostnað, flutning, efni og a</w:t>
      </w:r>
      <w:r>
        <w:t>lla vinnu við staðsteypt vegrið</w:t>
      </w:r>
      <w:r w:rsidRPr="00902305">
        <w:t xml:space="preserve">. </w:t>
      </w:r>
      <w:r w:rsidRPr="00902305">
        <w:rPr>
          <w:i/>
          <w:color w:val="4F81BD" w:themeColor="accent1"/>
        </w:rPr>
        <w:t>[nánari lýsing]</w:t>
      </w:r>
    </w:p>
    <w:p w14:paraId="0238283B" w14:textId="77777777" w:rsidR="00240582" w:rsidRPr="003B6789" w:rsidRDefault="00240582" w:rsidP="002026BC">
      <w:pPr>
        <w:pStyle w:val="NoSpacing"/>
        <w:rPr>
          <w:i/>
          <w:color w:val="4F81BD" w:themeColor="accent1"/>
        </w:rPr>
      </w:pPr>
      <w:r w:rsidRPr="003B6789">
        <w:t>b)</w:t>
      </w:r>
      <w:r w:rsidRPr="003B6789">
        <w:tab/>
        <w:t xml:space="preserve">Styrkleikaflokkur skal vera  </w:t>
      </w:r>
      <w:r w:rsidRPr="003B6789">
        <w:rPr>
          <w:i/>
          <w:color w:val="4F81BD" w:themeColor="accent1"/>
        </w:rPr>
        <w:t>[lýsing komi hér]</w:t>
      </w:r>
    </w:p>
    <w:p w14:paraId="3F6C081F" w14:textId="77777777" w:rsidR="00240582" w:rsidRPr="003B6789" w:rsidRDefault="00240582" w:rsidP="002026BC">
      <w:pPr>
        <w:pStyle w:val="NoSpacing"/>
        <w:rPr>
          <w:i/>
          <w:color w:val="4F81BD" w:themeColor="accent1"/>
        </w:rPr>
      </w:pPr>
      <w:r w:rsidRPr="003B6789">
        <w:t>Flokkur árekstraráhrifa skal vera</w:t>
      </w:r>
      <w:r w:rsidR="001C2A54">
        <w:t xml:space="preserve"> </w:t>
      </w:r>
      <w:r w:rsidRPr="003B6789">
        <w:rPr>
          <w:i/>
          <w:color w:val="4F81BD" w:themeColor="accent1"/>
        </w:rPr>
        <w:t>[lýsing komi hér]</w:t>
      </w:r>
    </w:p>
    <w:p w14:paraId="2E8058F1" w14:textId="77777777" w:rsidR="00240582" w:rsidRPr="003B6789" w:rsidRDefault="00240582" w:rsidP="002026BC">
      <w:pPr>
        <w:pStyle w:val="NoSpacing"/>
        <w:rPr>
          <w:i/>
          <w:color w:val="4F81BD" w:themeColor="accent1"/>
        </w:rPr>
      </w:pPr>
      <w:r w:rsidRPr="003B6789">
        <w:t xml:space="preserve">Virknibreidd skal vera  </w:t>
      </w:r>
      <w:r w:rsidRPr="003B6789">
        <w:rPr>
          <w:i/>
          <w:color w:val="4F81BD" w:themeColor="accent1"/>
        </w:rPr>
        <w:t>[lýsing komi hér]</w:t>
      </w:r>
    </w:p>
    <w:p w14:paraId="0CE0F191" w14:textId="77777777" w:rsidR="00240582" w:rsidRPr="003B6789" w:rsidRDefault="00240582" w:rsidP="002026BC">
      <w:pPr>
        <w:pStyle w:val="NoSpacing"/>
        <w:rPr>
          <w:b/>
          <w:bCs/>
          <w:i/>
          <w:iCs/>
          <w:color w:val="4F81BD" w:themeColor="accent1"/>
          <w:szCs w:val="24"/>
        </w:rPr>
      </w:pPr>
      <w:r w:rsidRPr="003B6789">
        <w:rPr>
          <w:szCs w:val="24"/>
        </w:rPr>
        <w:t>c)</w:t>
      </w:r>
      <w:r w:rsidRPr="003B6789">
        <w:rPr>
          <w:szCs w:val="24"/>
        </w:rPr>
        <w:tab/>
      </w:r>
      <w:r w:rsidRPr="003B6789">
        <w:rPr>
          <w:i/>
          <w:color w:val="4F81BD" w:themeColor="accent1"/>
          <w:szCs w:val="24"/>
        </w:rPr>
        <w:t xml:space="preserve">[lýsing, </w:t>
      </w:r>
      <w:proofErr w:type="spellStart"/>
      <w:r w:rsidRPr="003B6789">
        <w:rPr>
          <w:i/>
          <w:color w:val="4F81BD" w:themeColor="accent1"/>
          <w:szCs w:val="24"/>
        </w:rPr>
        <w:t>tilv</w:t>
      </w:r>
      <w:proofErr w:type="spellEnd"/>
      <w:r w:rsidRPr="003B6789">
        <w:rPr>
          <w:i/>
          <w:color w:val="4F81BD" w:themeColor="accent1"/>
          <w:szCs w:val="24"/>
        </w:rPr>
        <w:t>. í uppdrætti]</w:t>
      </w:r>
    </w:p>
    <w:p w14:paraId="2C9FFD40" w14:textId="77777777" w:rsidR="00240582" w:rsidRPr="003B6789" w:rsidRDefault="00240582" w:rsidP="002026BC">
      <w:pPr>
        <w:pStyle w:val="NoSpacing"/>
        <w:rPr>
          <w:b/>
          <w:bCs/>
          <w:iCs/>
          <w:szCs w:val="24"/>
        </w:rPr>
      </w:pPr>
      <w:r w:rsidRPr="003B6789">
        <w:rPr>
          <w:szCs w:val="24"/>
        </w:rPr>
        <w:t xml:space="preserve">Glitmerki skal setja á vegrið með </w:t>
      </w:r>
      <w:r w:rsidRPr="003B6789">
        <w:rPr>
          <w:i/>
          <w:color w:val="4F81BD" w:themeColor="accent1"/>
        </w:rPr>
        <w:t>[lýsing komi hér]</w:t>
      </w:r>
      <w:r w:rsidRPr="003B6789">
        <w:rPr>
          <w:szCs w:val="24"/>
        </w:rPr>
        <w:t xml:space="preserve"> m millibil</w:t>
      </w:r>
      <w:r w:rsidRPr="003B6789">
        <w:rPr>
          <w:i/>
          <w:color w:val="4F81BD" w:themeColor="accent1"/>
        </w:rPr>
        <w:t>.</w:t>
      </w:r>
    </w:p>
    <w:p w14:paraId="10C35539" w14:textId="77777777" w:rsidR="00240582" w:rsidRPr="003B6789" w:rsidRDefault="00240582" w:rsidP="002026BC">
      <w:pPr>
        <w:pStyle w:val="NoSpacing"/>
        <w:rPr>
          <w:rFonts w:ascii="Times" w:hAnsi="Times"/>
          <w:color w:val="000000"/>
        </w:rPr>
      </w:pPr>
      <w:r w:rsidRPr="003B6789">
        <w:rPr>
          <w:rFonts w:ascii="Times" w:hAnsi="Times"/>
          <w:b/>
          <w:color w:val="000000"/>
        </w:rPr>
        <w:t>f)</w:t>
      </w:r>
      <w:r w:rsidRPr="003B6789">
        <w:rPr>
          <w:rFonts w:ascii="Times" w:hAnsi="Times"/>
          <w:color w:val="000000"/>
        </w:rPr>
        <w:tab/>
        <w:t>Uppgjör miðast við lengd steypts vegriðs.</w:t>
      </w:r>
    </w:p>
    <w:p w14:paraId="30A91E6F" w14:textId="77777777" w:rsidR="00240582" w:rsidRDefault="00240582" w:rsidP="002026BC">
      <w:pPr>
        <w:pStyle w:val="NoSpacing"/>
        <w:rPr>
          <w:rFonts w:ascii="Times" w:hAnsi="Times"/>
          <w:color w:val="000000"/>
        </w:rPr>
      </w:pPr>
      <w:r w:rsidRPr="003B6789">
        <w:rPr>
          <w:rFonts w:ascii="Times" w:hAnsi="Times"/>
          <w:color w:val="000000"/>
        </w:rPr>
        <w:t>Mælieining: m</w:t>
      </w:r>
    </w:p>
    <w:p w14:paraId="6301610A" w14:textId="77777777" w:rsidR="00240582" w:rsidRPr="00240582" w:rsidRDefault="00240582" w:rsidP="002026BC">
      <w:pPr>
        <w:pStyle w:val="Kaflafyrirsagnir"/>
      </w:pPr>
      <w:bookmarkStart w:id="17" w:name="_Toc86155610"/>
      <w:r w:rsidRPr="00240582">
        <w:t>75.66</w:t>
      </w:r>
      <w:r w:rsidR="008B0DB0">
        <w:t xml:space="preserve"> </w:t>
      </w:r>
      <w:r w:rsidRPr="00240582">
        <w:t>Endafrágangur vegriðs</w:t>
      </w:r>
      <w:bookmarkEnd w:id="17"/>
    </w:p>
    <w:p w14:paraId="46F498DF" w14:textId="77777777" w:rsidR="00240582" w:rsidRPr="00902305" w:rsidRDefault="002026BC" w:rsidP="002026BC">
      <w:pPr>
        <w:pStyle w:val="NoSpacing"/>
        <w:rPr>
          <w:b/>
        </w:rPr>
      </w:pPr>
      <w:r>
        <w:t>a)</w:t>
      </w:r>
      <w:r>
        <w:tab/>
      </w:r>
      <w:r w:rsidR="00240582" w:rsidRPr="00902305">
        <w:t xml:space="preserve">Um er að ræða endafrágang vegriða. </w:t>
      </w:r>
      <w:proofErr w:type="spellStart"/>
      <w:r w:rsidR="00240582" w:rsidRPr="00902305">
        <w:t>Innfalið</w:t>
      </w:r>
      <w:proofErr w:type="spellEnd"/>
      <w:r w:rsidR="00240582" w:rsidRPr="00902305">
        <w:t xml:space="preserve"> er allt efni og öll vinna við endafrágang. </w:t>
      </w:r>
      <w:r w:rsidR="00240582" w:rsidRPr="00902305">
        <w:rPr>
          <w:i/>
          <w:color w:val="4F81BD" w:themeColor="accent1"/>
        </w:rPr>
        <w:t>[nánari lýsing]</w:t>
      </w:r>
      <w:r w:rsidR="001C2A54">
        <w:rPr>
          <w:i/>
          <w:color w:val="4F81BD" w:themeColor="accent1"/>
        </w:rPr>
        <w:t>.</w:t>
      </w:r>
    </w:p>
    <w:p w14:paraId="30996D7E" w14:textId="77777777" w:rsidR="00240582" w:rsidRPr="00831D1B" w:rsidRDefault="00240582" w:rsidP="002026BC">
      <w:pPr>
        <w:pStyle w:val="NoSpacing"/>
        <w:rPr>
          <w:i/>
          <w:color w:val="4F81BD" w:themeColor="accent1"/>
        </w:rPr>
      </w:pPr>
      <w:r w:rsidRPr="00831D1B">
        <w:t>c)</w:t>
      </w:r>
      <w:r w:rsidRPr="00831D1B">
        <w:tab/>
      </w:r>
      <w:r w:rsidRPr="00831D1B">
        <w:rPr>
          <w:i/>
          <w:color w:val="4F81BD" w:themeColor="accent1"/>
        </w:rPr>
        <w:t xml:space="preserve">[lýsing, </w:t>
      </w:r>
      <w:proofErr w:type="spellStart"/>
      <w:r w:rsidRPr="00831D1B">
        <w:rPr>
          <w:i/>
          <w:color w:val="4F81BD" w:themeColor="accent1"/>
        </w:rPr>
        <w:t>tilv</w:t>
      </w:r>
      <w:proofErr w:type="spellEnd"/>
      <w:r w:rsidRPr="00831D1B">
        <w:rPr>
          <w:i/>
          <w:color w:val="4F81BD" w:themeColor="accent1"/>
        </w:rPr>
        <w:t>. í uppdrætti]</w:t>
      </w:r>
    </w:p>
    <w:p w14:paraId="090A4362" w14:textId="77777777" w:rsidR="00240582" w:rsidRPr="00F90AB5" w:rsidRDefault="00240582" w:rsidP="002026BC">
      <w:pPr>
        <w:pStyle w:val="NoSpacing"/>
      </w:pPr>
      <w:r w:rsidRPr="00831D1B">
        <w:t>f)</w:t>
      </w:r>
      <w:r w:rsidRPr="00831D1B">
        <w:tab/>
      </w:r>
      <w:r w:rsidRPr="00F90AB5">
        <w:t>Uppgjör miðast við fjölda frágenginna vegriðsenda.</w:t>
      </w:r>
    </w:p>
    <w:p w14:paraId="69C7BA73" w14:textId="77777777" w:rsidR="00240582" w:rsidRPr="00F90AB5" w:rsidRDefault="00240582" w:rsidP="002026BC">
      <w:pPr>
        <w:pStyle w:val="NoSpacing"/>
      </w:pPr>
      <w:r w:rsidRPr="00F90AB5">
        <w:t>Mælieining:</w:t>
      </w:r>
      <w:r w:rsidRPr="00F90AB5">
        <w:tab/>
        <w:t>stk</w:t>
      </w:r>
      <w:r w:rsidR="001C2A54">
        <w:t>.</w:t>
      </w:r>
    </w:p>
    <w:p w14:paraId="2E48C24B" w14:textId="77777777" w:rsidR="00240582" w:rsidRPr="00240582" w:rsidRDefault="00240582" w:rsidP="002026BC">
      <w:pPr>
        <w:pStyle w:val="Kaflafyrirsagnir"/>
      </w:pPr>
      <w:bookmarkStart w:id="18" w:name="_Toc86155611"/>
      <w:r w:rsidRPr="00240582">
        <w:lastRenderedPageBreak/>
        <w:t>75.661 Endafrágangur bitavegriðs</w:t>
      </w:r>
      <w:bookmarkEnd w:id="18"/>
    </w:p>
    <w:p w14:paraId="38527C08" w14:textId="77777777" w:rsidR="001C2A54" w:rsidRDefault="00240582" w:rsidP="002026BC">
      <w:pPr>
        <w:pStyle w:val="NoSpacing"/>
        <w:rPr>
          <w:b/>
          <w:i/>
          <w:color w:val="4F81BD" w:themeColor="accent1"/>
        </w:rPr>
      </w:pPr>
      <w:r w:rsidRPr="005F6F3C">
        <w:t xml:space="preserve">a) </w:t>
      </w:r>
      <w:r w:rsidR="001C2A54">
        <w:tab/>
      </w:r>
      <w:r w:rsidRPr="005F6F3C">
        <w:t>Verkþátturinn innifelur allan kostnað við endafrágang bitavegriðs</w:t>
      </w:r>
      <w:r>
        <w:t xml:space="preserve"> þ.m.t.</w:t>
      </w:r>
      <w:r w:rsidRPr="005F6F3C">
        <w:t xml:space="preserve"> jarðvinnu, flutninga, efni, uppsetningu og lokafrágang</w:t>
      </w:r>
      <w:r w:rsidR="001C2A54">
        <w:t xml:space="preserve">. </w:t>
      </w:r>
      <w:r w:rsidR="001C2A54" w:rsidRPr="00902305">
        <w:rPr>
          <w:i/>
          <w:color w:val="4F81BD" w:themeColor="accent1"/>
        </w:rPr>
        <w:t>[nánari lýsing]</w:t>
      </w:r>
      <w:r w:rsidR="001C2A54">
        <w:rPr>
          <w:b/>
          <w:i/>
          <w:color w:val="4F81BD" w:themeColor="accent1"/>
        </w:rPr>
        <w:t>.</w:t>
      </w:r>
    </w:p>
    <w:p w14:paraId="4F6D0F01" w14:textId="77777777" w:rsidR="00240582" w:rsidRPr="005F6F3C" w:rsidRDefault="00240582" w:rsidP="002026BC">
      <w:pPr>
        <w:pStyle w:val="NoSpacing"/>
      </w:pPr>
      <w:r w:rsidRPr="005F6F3C">
        <w:t xml:space="preserve">f) </w:t>
      </w:r>
      <w:r w:rsidR="001C2A54">
        <w:tab/>
      </w:r>
      <w:r w:rsidRPr="005F6F3C">
        <w:t>Uppgjör miðast við fjölda frágenginna vegriðsenda.</w:t>
      </w:r>
    </w:p>
    <w:p w14:paraId="25E579DF" w14:textId="77777777" w:rsidR="00240582" w:rsidRPr="005F6F3C" w:rsidRDefault="00240582" w:rsidP="002026BC">
      <w:pPr>
        <w:pStyle w:val="NoSpacing"/>
      </w:pPr>
      <w:r w:rsidRPr="005F6F3C">
        <w:t>Mælieining: stk</w:t>
      </w:r>
      <w:r w:rsidR="001C2A54">
        <w:t>.</w:t>
      </w:r>
    </w:p>
    <w:p w14:paraId="6F81380D" w14:textId="77777777" w:rsidR="00240582" w:rsidRPr="00240582" w:rsidRDefault="00240582" w:rsidP="002026BC">
      <w:pPr>
        <w:pStyle w:val="Kaflafyrirsagnir"/>
      </w:pPr>
      <w:bookmarkStart w:id="19" w:name="_Toc86155612"/>
      <w:r w:rsidRPr="00240582">
        <w:t>75.6611 Endafrágangur bitavegriðs, uppsetning</w:t>
      </w:r>
      <w:bookmarkEnd w:id="19"/>
    </w:p>
    <w:p w14:paraId="4B5034F8" w14:textId="77777777" w:rsidR="001C2A54" w:rsidRDefault="00240582" w:rsidP="002026BC">
      <w:pPr>
        <w:pStyle w:val="NoSpacing"/>
        <w:rPr>
          <w:i/>
          <w:color w:val="4F81BD" w:themeColor="accent1"/>
        </w:rPr>
      </w:pPr>
      <w:r w:rsidRPr="005F6F3C">
        <w:t xml:space="preserve">a) </w:t>
      </w:r>
      <w:r w:rsidR="001C2A54">
        <w:tab/>
      </w:r>
      <w:r w:rsidRPr="005F6F3C">
        <w:t>Verkþátturinn innifelur allan kostnað við endafrágang bitavegriðs</w:t>
      </w:r>
      <w:r>
        <w:t xml:space="preserve"> þ.m.t.</w:t>
      </w:r>
      <w:r w:rsidRPr="005F6F3C">
        <w:t xml:space="preserve"> jarðvinnu, flutninga, uppsetningu og lokafrágang</w:t>
      </w:r>
      <w:r w:rsidR="001C2A54">
        <w:t xml:space="preserve"> </w:t>
      </w:r>
      <w:r w:rsidR="001C2A54" w:rsidRPr="00902305">
        <w:rPr>
          <w:i/>
          <w:color w:val="4F81BD" w:themeColor="accent1"/>
        </w:rPr>
        <w:t>[nánari lýsing</w:t>
      </w:r>
      <w:r w:rsidR="001C2A54">
        <w:rPr>
          <w:i/>
          <w:color w:val="4F81BD" w:themeColor="accent1"/>
        </w:rPr>
        <w:t>]</w:t>
      </w:r>
    </w:p>
    <w:p w14:paraId="5F0CFDCF" w14:textId="77777777" w:rsidR="00240582" w:rsidRPr="005F6F3C" w:rsidRDefault="00240582" w:rsidP="002026BC">
      <w:pPr>
        <w:pStyle w:val="NoSpacing"/>
      </w:pPr>
      <w:r w:rsidRPr="005F6F3C">
        <w:t>f) Uppgjör miðast við fjölda frágenginna vegriðsenda.</w:t>
      </w:r>
    </w:p>
    <w:p w14:paraId="1071E7BC" w14:textId="77777777" w:rsidR="00240582" w:rsidRPr="005F6F3C" w:rsidRDefault="00240582" w:rsidP="002026BC">
      <w:pPr>
        <w:pStyle w:val="NoSpacing"/>
      </w:pPr>
      <w:r w:rsidRPr="005F6F3C">
        <w:t>Mælieining: stk</w:t>
      </w:r>
      <w:r w:rsidR="001C2A54">
        <w:t>.</w:t>
      </w:r>
    </w:p>
    <w:p w14:paraId="7CD3E299" w14:textId="77777777" w:rsidR="00240582" w:rsidRDefault="00240582" w:rsidP="002026BC">
      <w:pPr>
        <w:pStyle w:val="Kaflafyrirsagnir"/>
      </w:pPr>
      <w:bookmarkStart w:id="20" w:name="_Toc86155613"/>
      <w:r w:rsidRPr="00240582">
        <w:t>75.662</w:t>
      </w:r>
      <w:r w:rsidR="008B0DB0">
        <w:t xml:space="preserve"> </w:t>
      </w:r>
      <w:r w:rsidRPr="00240582">
        <w:t>Endafrágangur röravegriðs</w:t>
      </w:r>
      <w:bookmarkEnd w:id="20"/>
    </w:p>
    <w:p w14:paraId="67A8F679" w14:textId="77777777" w:rsidR="001C2A54" w:rsidRDefault="00240582" w:rsidP="002026BC">
      <w:pPr>
        <w:pStyle w:val="NoSpacing"/>
        <w:rPr>
          <w:i/>
          <w:color w:val="4F81BD" w:themeColor="accent1"/>
        </w:rPr>
      </w:pPr>
      <w:r w:rsidRPr="005F6F3C">
        <w:t xml:space="preserve">a) </w:t>
      </w:r>
      <w:r w:rsidR="001C2A54">
        <w:tab/>
      </w:r>
      <w:r w:rsidRPr="005F6F3C">
        <w:t>Verkþátturinn innifelur allan kostnað við endafrágang röravegriðs</w:t>
      </w:r>
      <w:r>
        <w:t xml:space="preserve"> þ.m.t.</w:t>
      </w:r>
      <w:r w:rsidRPr="005F6F3C">
        <w:t xml:space="preserve"> jarðvinnu, flutninga, efni, uppsetningu og lokafrágang</w:t>
      </w:r>
      <w:r w:rsidR="001C2A54">
        <w:t xml:space="preserve"> </w:t>
      </w:r>
      <w:r w:rsidR="001C2A54" w:rsidRPr="00902305">
        <w:rPr>
          <w:i/>
          <w:color w:val="4F81BD" w:themeColor="accent1"/>
        </w:rPr>
        <w:t>[nánari lýsing]</w:t>
      </w:r>
    </w:p>
    <w:p w14:paraId="58047991" w14:textId="77777777" w:rsidR="00240582" w:rsidRPr="005F6F3C" w:rsidRDefault="00240582" w:rsidP="002026BC">
      <w:pPr>
        <w:pStyle w:val="NoSpacing"/>
      </w:pPr>
      <w:r w:rsidRPr="005F6F3C">
        <w:t xml:space="preserve">f) </w:t>
      </w:r>
      <w:r w:rsidR="001C2A54">
        <w:tab/>
      </w:r>
      <w:r w:rsidRPr="005F6F3C">
        <w:t>Uppgjör miðast við frágenginn vegriðsenda.</w:t>
      </w:r>
    </w:p>
    <w:p w14:paraId="3EB881F3" w14:textId="77777777" w:rsidR="00240582" w:rsidRPr="005F6F3C" w:rsidRDefault="00240582" w:rsidP="002026BC">
      <w:pPr>
        <w:pStyle w:val="NoSpacing"/>
      </w:pPr>
      <w:r w:rsidRPr="005F6F3C">
        <w:t>Mælieining: stk</w:t>
      </w:r>
      <w:r w:rsidR="001C2A54">
        <w:t>.</w:t>
      </w:r>
    </w:p>
    <w:p w14:paraId="475E0BB0" w14:textId="77777777" w:rsidR="00240582" w:rsidRPr="00240582" w:rsidRDefault="00240582" w:rsidP="002026BC">
      <w:pPr>
        <w:pStyle w:val="Kaflafyrirsagnir"/>
      </w:pPr>
      <w:bookmarkStart w:id="21" w:name="_Toc86155614"/>
      <w:r w:rsidRPr="00240582">
        <w:t>75.6621 Endafrágangur röravegriðs, uppsetning</w:t>
      </w:r>
      <w:bookmarkEnd w:id="21"/>
    </w:p>
    <w:p w14:paraId="7DF3328E" w14:textId="77777777" w:rsidR="00240582" w:rsidRPr="005F6F3C" w:rsidRDefault="00240582" w:rsidP="002026BC">
      <w:pPr>
        <w:pStyle w:val="NoSpacing"/>
      </w:pPr>
      <w:r w:rsidRPr="005F6F3C">
        <w:t xml:space="preserve">a) </w:t>
      </w:r>
      <w:r w:rsidR="001C2A54">
        <w:tab/>
      </w:r>
      <w:r w:rsidRPr="005F6F3C">
        <w:t>Verkþátturinn innifelur allan kostnað við gerð og frágang enda á röravegriði</w:t>
      </w:r>
      <w:r>
        <w:t xml:space="preserve"> þ.m.t. </w:t>
      </w:r>
      <w:r w:rsidRPr="005F6F3C">
        <w:t>jarðvinnu, flutninga, uppsetningu og lokaf</w:t>
      </w:r>
      <w:r w:rsidR="001C2A54">
        <w:t xml:space="preserve">rágang </w:t>
      </w:r>
      <w:r w:rsidRPr="005F6F3C">
        <w:t xml:space="preserve"> </w:t>
      </w:r>
      <w:r w:rsidR="001C2A54" w:rsidRPr="00902305">
        <w:rPr>
          <w:i/>
          <w:color w:val="4F81BD" w:themeColor="accent1"/>
        </w:rPr>
        <w:t>[nánari lýsing]</w:t>
      </w:r>
      <w:r w:rsidR="001C2A54">
        <w:rPr>
          <w:b/>
          <w:i/>
          <w:color w:val="4F81BD" w:themeColor="accent1"/>
        </w:rPr>
        <w:t>.</w:t>
      </w:r>
      <w:r w:rsidRPr="005F6F3C">
        <w:t xml:space="preserve"> </w:t>
      </w:r>
    </w:p>
    <w:p w14:paraId="75E766B2" w14:textId="77777777" w:rsidR="00240582" w:rsidRPr="005F6F3C" w:rsidRDefault="00240582" w:rsidP="002026BC">
      <w:pPr>
        <w:pStyle w:val="NoSpacing"/>
      </w:pPr>
      <w:r w:rsidRPr="005F6F3C">
        <w:t xml:space="preserve">f) </w:t>
      </w:r>
      <w:r w:rsidR="001C2A54">
        <w:tab/>
      </w:r>
      <w:r w:rsidRPr="005F6F3C">
        <w:t>Uppgjör miðast við fjölda frágenginna vegriðsenda.</w:t>
      </w:r>
    </w:p>
    <w:p w14:paraId="495BB745" w14:textId="77777777" w:rsidR="00240582" w:rsidRPr="005F6F3C" w:rsidRDefault="00240582" w:rsidP="002026BC">
      <w:pPr>
        <w:pStyle w:val="NoSpacing"/>
      </w:pPr>
      <w:r w:rsidRPr="005F6F3C">
        <w:t>Mælieining: stk</w:t>
      </w:r>
      <w:r w:rsidR="001C2A54">
        <w:t>.</w:t>
      </w:r>
    </w:p>
    <w:p w14:paraId="4B0F1680" w14:textId="3BCA4D70" w:rsidR="003402C4" w:rsidRDefault="003402C4" w:rsidP="003402C4">
      <w:pPr>
        <w:pStyle w:val="Kaflafyrirsagnir"/>
      </w:pPr>
      <w:bookmarkStart w:id="22" w:name="_Toc86155615"/>
      <w:r w:rsidRPr="00240582">
        <w:t>75.66</w:t>
      </w:r>
      <w:r>
        <w:t xml:space="preserve">3 </w:t>
      </w:r>
      <w:r w:rsidRPr="00240582">
        <w:t xml:space="preserve">Endafrágangur </w:t>
      </w:r>
      <w:r>
        <w:t>víra</w:t>
      </w:r>
      <w:r w:rsidRPr="00240582">
        <w:t>vegriðs</w:t>
      </w:r>
      <w:bookmarkEnd w:id="22"/>
    </w:p>
    <w:p w14:paraId="1CDF031F" w14:textId="32CE489B" w:rsidR="003402C4" w:rsidRDefault="003402C4" w:rsidP="003402C4">
      <w:pPr>
        <w:pStyle w:val="NoSpacing"/>
        <w:rPr>
          <w:i/>
          <w:color w:val="4F81BD" w:themeColor="accent1"/>
        </w:rPr>
      </w:pPr>
      <w:r w:rsidRPr="005F6F3C">
        <w:t xml:space="preserve">a) </w:t>
      </w:r>
      <w:r>
        <w:tab/>
      </w:r>
      <w:r w:rsidRPr="005F6F3C">
        <w:t xml:space="preserve">Verkþátturinn innifelur allan kostnað við endafrágang </w:t>
      </w:r>
      <w:r>
        <w:t>víra</w:t>
      </w:r>
      <w:r w:rsidRPr="005F6F3C">
        <w:t>vegriðs</w:t>
      </w:r>
      <w:r>
        <w:t xml:space="preserve"> þ.m.t.</w:t>
      </w:r>
      <w:r w:rsidRPr="005F6F3C">
        <w:t xml:space="preserve"> jarðvinnu, flutninga, efni, uppsetningu og lokafrágang</w:t>
      </w:r>
      <w:r>
        <w:t xml:space="preserve"> </w:t>
      </w:r>
      <w:r w:rsidRPr="00902305">
        <w:rPr>
          <w:i/>
          <w:color w:val="4F81BD" w:themeColor="accent1"/>
        </w:rPr>
        <w:t>[nánari lýsing]</w:t>
      </w:r>
    </w:p>
    <w:p w14:paraId="32876ED7" w14:textId="77777777" w:rsidR="003402C4" w:rsidRPr="005F6F3C" w:rsidRDefault="003402C4" w:rsidP="003402C4">
      <w:pPr>
        <w:pStyle w:val="NoSpacing"/>
      </w:pPr>
      <w:r w:rsidRPr="005F6F3C">
        <w:t xml:space="preserve">f) </w:t>
      </w:r>
      <w:r>
        <w:tab/>
      </w:r>
      <w:r w:rsidRPr="005F6F3C">
        <w:t>Uppgjör miðast við frágenginn vegriðsenda.</w:t>
      </w:r>
    </w:p>
    <w:p w14:paraId="10B3F8E3" w14:textId="77777777" w:rsidR="003402C4" w:rsidRPr="005F6F3C" w:rsidRDefault="003402C4" w:rsidP="003402C4">
      <w:pPr>
        <w:pStyle w:val="NoSpacing"/>
      </w:pPr>
      <w:r w:rsidRPr="005F6F3C">
        <w:t>Mælieining: stk</w:t>
      </w:r>
      <w:r>
        <w:t>.</w:t>
      </w:r>
    </w:p>
    <w:p w14:paraId="635FDA94" w14:textId="42563DF6" w:rsidR="003402C4" w:rsidRPr="00240582" w:rsidRDefault="003402C4" w:rsidP="003402C4">
      <w:pPr>
        <w:pStyle w:val="Kaflafyrirsagnir"/>
      </w:pPr>
      <w:bookmarkStart w:id="23" w:name="_Toc86155616"/>
      <w:r w:rsidRPr="00240582">
        <w:t>75.66</w:t>
      </w:r>
      <w:r>
        <w:t>3</w:t>
      </w:r>
      <w:r w:rsidRPr="00240582">
        <w:t xml:space="preserve">1 Endafrágangur </w:t>
      </w:r>
      <w:r>
        <w:t>víra</w:t>
      </w:r>
      <w:r w:rsidRPr="00240582">
        <w:t>vegriðs, uppsetning</w:t>
      </w:r>
      <w:bookmarkEnd w:id="23"/>
    </w:p>
    <w:p w14:paraId="6F514FDB" w14:textId="1BB36069" w:rsidR="003402C4" w:rsidRPr="005F6F3C" w:rsidRDefault="003402C4" w:rsidP="003402C4">
      <w:pPr>
        <w:pStyle w:val="NoSpacing"/>
      </w:pPr>
      <w:r w:rsidRPr="005F6F3C">
        <w:t xml:space="preserve">a) </w:t>
      </w:r>
      <w:r>
        <w:tab/>
      </w:r>
      <w:r w:rsidRPr="005F6F3C">
        <w:t xml:space="preserve">Verkþátturinn innifelur allan kostnað við gerð og frágang enda á </w:t>
      </w:r>
      <w:r>
        <w:t>víra</w:t>
      </w:r>
      <w:r w:rsidRPr="005F6F3C">
        <w:t>vegriði</w:t>
      </w:r>
      <w:r>
        <w:t xml:space="preserve"> þ.m.t. </w:t>
      </w:r>
      <w:r w:rsidRPr="005F6F3C">
        <w:t>jarðvinnu, flutninga, uppsetningu og lokaf</w:t>
      </w:r>
      <w:r>
        <w:t xml:space="preserve">rágang </w:t>
      </w:r>
      <w:r w:rsidRPr="005F6F3C">
        <w:t xml:space="preserve"> </w:t>
      </w:r>
      <w:r w:rsidRPr="00902305">
        <w:rPr>
          <w:i/>
          <w:color w:val="4F81BD" w:themeColor="accent1"/>
        </w:rPr>
        <w:t>[nánari lýsing]</w:t>
      </w:r>
      <w:r>
        <w:rPr>
          <w:b/>
          <w:i/>
          <w:color w:val="4F81BD" w:themeColor="accent1"/>
        </w:rPr>
        <w:t>.</w:t>
      </w:r>
      <w:r w:rsidRPr="005F6F3C">
        <w:t xml:space="preserve"> </w:t>
      </w:r>
    </w:p>
    <w:p w14:paraId="1D717A93" w14:textId="77777777" w:rsidR="003402C4" w:rsidRPr="005F6F3C" w:rsidRDefault="003402C4" w:rsidP="003402C4">
      <w:pPr>
        <w:pStyle w:val="NoSpacing"/>
      </w:pPr>
      <w:r w:rsidRPr="005F6F3C">
        <w:t xml:space="preserve">f) </w:t>
      </w:r>
      <w:r>
        <w:tab/>
      </w:r>
      <w:r w:rsidRPr="005F6F3C">
        <w:t>Uppgjör miðast við fjölda frágenginna vegriðsenda.</w:t>
      </w:r>
    </w:p>
    <w:p w14:paraId="2578102D" w14:textId="77777777" w:rsidR="003402C4" w:rsidRPr="005F6F3C" w:rsidRDefault="003402C4" w:rsidP="003402C4">
      <w:pPr>
        <w:pStyle w:val="NoSpacing"/>
      </w:pPr>
      <w:r w:rsidRPr="005F6F3C">
        <w:t>Mælieining: stk</w:t>
      </w:r>
      <w:r>
        <w:t>.</w:t>
      </w:r>
    </w:p>
    <w:p w14:paraId="5E92AE9A" w14:textId="77777777" w:rsidR="00240582" w:rsidRPr="003B6789" w:rsidRDefault="00240582" w:rsidP="002026BC">
      <w:pPr>
        <w:pStyle w:val="Kaflafyrirsagnir"/>
      </w:pPr>
      <w:bookmarkStart w:id="24" w:name="_Toc86155617"/>
      <w:r w:rsidRPr="009D5B28">
        <w:rPr>
          <w:color w:val="000000"/>
        </w:rPr>
        <w:t xml:space="preserve">75.664 Endafrágangur með </w:t>
      </w:r>
      <w:r w:rsidRPr="003B6789">
        <w:t>öryggisenda (eftirgefandi vegriðsendi)</w:t>
      </w:r>
      <w:bookmarkEnd w:id="24"/>
    </w:p>
    <w:p w14:paraId="3C41304C" w14:textId="77777777" w:rsidR="00240582" w:rsidRDefault="00240582" w:rsidP="002026BC">
      <w:pPr>
        <w:pStyle w:val="NoSpacing"/>
      </w:pPr>
      <w:r w:rsidRPr="009D5B28">
        <w:t xml:space="preserve">a) </w:t>
      </w:r>
      <w:r w:rsidR="001C2A54">
        <w:tab/>
      </w:r>
      <w:r w:rsidRPr="009D5B28">
        <w:t xml:space="preserve">Verkþátturinn innifelur allan kostnað við </w:t>
      </w:r>
      <w:r>
        <w:t xml:space="preserve">uppsetningu </w:t>
      </w:r>
      <w:proofErr w:type="spellStart"/>
      <w:r>
        <w:t>eftirgefandi</w:t>
      </w:r>
      <w:proofErr w:type="spellEnd"/>
      <w:r>
        <w:t xml:space="preserve"> vegriðsenda</w:t>
      </w:r>
      <w:r w:rsidRPr="009D5B28">
        <w:t xml:space="preserve"> </w:t>
      </w:r>
      <w:r>
        <w:t>(</w:t>
      </w:r>
      <w:r w:rsidRPr="009D5B28">
        <w:t>öryggisenda</w:t>
      </w:r>
      <w:r>
        <w:t>) þ.m.t.</w:t>
      </w:r>
      <w:r w:rsidRPr="009D5B28">
        <w:t xml:space="preserve"> jarðvinnu, flutninga, efni, uppsetningu og lokafrágang</w:t>
      </w:r>
      <w:r w:rsidR="001C2A54">
        <w:t xml:space="preserve">. </w:t>
      </w:r>
      <w:r w:rsidR="001C2A54" w:rsidRPr="00902305">
        <w:rPr>
          <w:i/>
          <w:color w:val="4F81BD" w:themeColor="accent1"/>
        </w:rPr>
        <w:t>[nánari lýsing]</w:t>
      </w:r>
      <w:r w:rsidR="001C2A54">
        <w:rPr>
          <w:b/>
          <w:i/>
          <w:color w:val="4F81BD" w:themeColor="accent1"/>
        </w:rPr>
        <w:t>.</w:t>
      </w:r>
    </w:p>
    <w:p w14:paraId="2BE6B218" w14:textId="77777777" w:rsidR="00240582" w:rsidRPr="009D5B28" w:rsidRDefault="00240582" w:rsidP="002026BC">
      <w:pPr>
        <w:pStyle w:val="NoSpacing"/>
        <w:rPr>
          <w:rFonts w:ascii="Times" w:hAnsi="Times"/>
          <w:color w:val="000000"/>
        </w:rPr>
      </w:pPr>
      <w:r w:rsidRPr="009D5B28">
        <w:rPr>
          <w:rFonts w:ascii="Times" w:hAnsi="Times"/>
          <w:color w:val="000000"/>
        </w:rPr>
        <w:t xml:space="preserve">f) </w:t>
      </w:r>
      <w:r w:rsidR="001C2A54">
        <w:rPr>
          <w:rFonts w:ascii="Times" w:hAnsi="Times"/>
          <w:color w:val="000000"/>
        </w:rPr>
        <w:tab/>
      </w:r>
      <w:r w:rsidRPr="009D5B28">
        <w:rPr>
          <w:rFonts w:ascii="Times" w:hAnsi="Times"/>
          <w:color w:val="000000"/>
        </w:rPr>
        <w:t>Uppgjör miðast við frágenginn vegriðsenda.</w:t>
      </w:r>
    </w:p>
    <w:p w14:paraId="4C4B1E6E" w14:textId="77777777" w:rsidR="00240582" w:rsidRPr="009D5B28" w:rsidRDefault="00240582" w:rsidP="002026BC">
      <w:pPr>
        <w:pStyle w:val="NoSpacing"/>
        <w:rPr>
          <w:rFonts w:ascii="Times" w:hAnsi="Times"/>
          <w:color w:val="000000"/>
        </w:rPr>
      </w:pPr>
      <w:r w:rsidRPr="009D5B28">
        <w:rPr>
          <w:rFonts w:ascii="Times" w:hAnsi="Times"/>
          <w:color w:val="000000"/>
        </w:rPr>
        <w:lastRenderedPageBreak/>
        <w:t>Mælieining: stk</w:t>
      </w:r>
      <w:r w:rsidR="001C2A54">
        <w:rPr>
          <w:rFonts w:ascii="Times" w:hAnsi="Times"/>
          <w:color w:val="000000"/>
        </w:rPr>
        <w:t>.</w:t>
      </w:r>
    </w:p>
    <w:p w14:paraId="78DB4863" w14:textId="77777777" w:rsidR="00240582" w:rsidRPr="003B6789" w:rsidRDefault="00240582" w:rsidP="002026BC">
      <w:pPr>
        <w:pStyle w:val="Kaflafyrirsagnir"/>
      </w:pPr>
      <w:bookmarkStart w:id="25" w:name="_Toc86155618"/>
      <w:r w:rsidRPr="003B6789">
        <w:t>75.665 Vegriðspúði  Cushion</w:t>
      </w:r>
      <w:bookmarkEnd w:id="25"/>
    </w:p>
    <w:p w14:paraId="0F74E36C" w14:textId="77777777" w:rsidR="00240582" w:rsidRDefault="00240582" w:rsidP="002026BC">
      <w:pPr>
        <w:pStyle w:val="NoSpacing"/>
      </w:pPr>
      <w:r w:rsidRPr="009D5B28">
        <w:t xml:space="preserve">a) Verkþátturinn innifelur allan kostnað við </w:t>
      </w:r>
      <w:r>
        <w:t xml:space="preserve">uppsetningu </w:t>
      </w:r>
      <w:r w:rsidRPr="009D5B28">
        <w:t>vegriðs</w:t>
      </w:r>
      <w:r>
        <w:t>púða, þ.m.t.</w:t>
      </w:r>
      <w:r w:rsidRPr="009D5B28">
        <w:t xml:space="preserve"> jarðvinnu, flutninga, efni, uppsetningu og lokafrágang</w:t>
      </w:r>
      <w:r w:rsidR="001C2A54">
        <w:t xml:space="preserve">. </w:t>
      </w:r>
      <w:r w:rsidR="001C2A54" w:rsidRPr="00902305">
        <w:rPr>
          <w:i/>
          <w:color w:val="4F81BD" w:themeColor="accent1"/>
        </w:rPr>
        <w:t>[nánari lýsing]</w:t>
      </w:r>
      <w:r w:rsidR="001C2A54">
        <w:rPr>
          <w:b/>
          <w:i/>
          <w:color w:val="4F81BD" w:themeColor="accent1"/>
        </w:rPr>
        <w:t>.</w:t>
      </w:r>
    </w:p>
    <w:p w14:paraId="1245579E" w14:textId="77777777" w:rsidR="00240582" w:rsidRPr="009D5B28" w:rsidRDefault="00240582" w:rsidP="002026BC">
      <w:pPr>
        <w:pStyle w:val="NoSpacing"/>
      </w:pPr>
      <w:r w:rsidRPr="009D5B28">
        <w:t>f) Uppgjör miðast við frágenginn vegriðsenda.</w:t>
      </w:r>
    </w:p>
    <w:p w14:paraId="093EF06A" w14:textId="77777777" w:rsidR="00240582" w:rsidRPr="009D5B28" w:rsidRDefault="00240582" w:rsidP="002026BC">
      <w:pPr>
        <w:pStyle w:val="NoSpacing"/>
      </w:pPr>
      <w:r w:rsidRPr="009D5B28">
        <w:t>Mælieining: stk</w:t>
      </w:r>
      <w:r w:rsidR="001C2A54">
        <w:t>.</w:t>
      </w:r>
    </w:p>
    <w:p w14:paraId="4E99C5D5" w14:textId="77777777" w:rsidR="00240582" w:rsidRDefault="00240582" w:rsidP="00240582">
      <w:pPr>
        <w:tabs>
          <w:tab w:val="left" w:pos="851"/>
        </w:tabs>
      </w:pPr>
    </w:p>
    <w:p w14:paraId="7C476679" w14:textId="77777777" w:rsidR="00240582" w:rsidRDefault="00240582" w:rsidP="00240582">
      <w:pPr>
        <w:pStyle w:val="abcflokkar"/>
        <w:tabs>
          <w:tab w:val="left" w:pos="851"/>
          <w:tab w:val="left" w:pos="6622"/>
        </w:tabs>
        <w:rPr>
          <w:color w:val="auto"/>
          <w:sz w:val="24"/>
          <w:szCs w:val="24"/>
        </w:rPr>
      </w:pPr>
    </w:p>
    <w:sectPr w:rsidR="00240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AD92" w14:textId="77777777" w:rsidR="005B28DC" w:rsidRDefault="005B28DC" w:rsidP="005B28DC">
      <w:r>
        <w:separator/>
      </w:r>
    </w:p>
  </w:endnote>
  <w:endnote w:type="continuationSeparator" w:id="0">
    <w:p w14:paraId="00F74965" w14:textId="77777777" w:rsidR="005B28DC" w:rsidRDefault="005B28DC" w:rsidP="005B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FB25" w14:textId="77777777" w:rsidR="00FA51F7" w:rsidRDefault="00FA5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02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0B309" w14:textId="77777777" w:rsidR="008B0DB0" w:rsidRDefault="008B0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D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13383" w14:textId="77777777" w:rsidR="005B28DC" w:rsidRDefault="005B2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A9E4" w14:textId="77777777" w:rsidR="00FA51F7" w:rsidRDefault="00FA5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37F3" w14:textId="77777777" w:rsidR="005B28DC" w:rsidRDefault="005B28DC" w:rsidP="005B28DC">
      <w:r>
        <w:separator/>
      </w:r>
    </w:p>
  </w:footnote>
  <w:footnote w:type="continuationSeparator" w:id="0">
    <w:p w14:paraId="7AC88690" w14:textId="77777777" w:rsidR="005B28DC" w:rsidRDefault="005B28DC" w:rsidP="005B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628C" w14:textId="77777777" w:rsidR="00FA51F7" w:rsidRDefault="00FA5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D3CA" w14:textId="2EEC9D09" w:rsidR="008B0DB0" w:rsidRDefault="008B0DB0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9D1749">
      <w:t>20</w:t>
    </w:r>
    <w:r>
      <w:t>.</w:t>
    </w:r>
    <w:r w:rsidR="009D1749">
      <w:t>10</w:t>
    </w:r>
    <w:r>
      <w:t>.20</w:t>
    </w:r>
    <w:r w:rsidR="009D1749">
      <w:t>21</w:t>
    </w:r>
  </w:p>
  <w:p w14:paraId="5C0F1B6A" w14:textId="0E13B46B" w:rsidR="00FA51F7" w:rsidRDefault="00FA51F7" w:rsidP="00FA51F7">
    <w:pPr>
      <w:pStyle w:val="Header"/>
      <w:jc w:val="center"/>
    </w:pPr>
    <w:r>
      <w:t>SNI-3401</w:t>
    </w:r>
    <w:r>
      <w:t xml:space="preserve">, </w:t>
    </w:r>
    <w:r>
      <w:t>75.6b</w:t>
    </w:r>
  </w:p>
  <w:p w14:paraId="72EF8E13" w14:textId="77777777" w:rsidR="00FA51F7" w:rsidRDefault="00FA5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AE92" w14:textId="77777777" w:rsidR="00FA51F7" w:rsidRDefault="00FA5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B94"/>
    <w:multiLevelType w:val="hybridMultilevel"/>
    <w:tmpl w:val="1E6C6E7C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57232"/>
    <w:multiLevelType w:val="hybridMultilevel"/>
    <w:tmpl w:val="7C6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15029C"/>
    <w:multiLevelType w:val="hybridMultilevel"/>
    <w:tmpl w:val="67721292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48127">
    <w:abstractNumId w:val="1"/>
  </w:num>
  <w:num w:numId="2" w16cid:durableId="622301">
    <w:abstractNumId w:val="0"/>
  </w:num>
  <w:num w:numId="3" w16cid:durableId="179189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EA"/>
    <w:rsid w:val="000161C2"/>
    <w:rsid w:val="00022237"/>
    <w:rsid w:val="00022870"/>
    <w:rsid w:val="00031111"/>
    <w:rsid w:val="00036545"/>
    <w:rsid w:val="00046D0F"/>
    <w:rsid w:val="00057F6D"/>
    <w:rsid w:val="0007043D"/>
    <w:rsid w:val="00077A69"/>
    <w:rsid w:val="000A004C"/>
    <w:rsid w:val="000B40B1"/>
    <w:rsid w:val="000B7FAC"/>
    <w:rsid w:val="000C3F14"/>
    <w:rsid w:val="000F158D"/>
    <w:rsid w:val="001145FB"/>
    <w:rsid w:val="00126B40"/>
    <w:rsid w:val="00126F32"/>
    <w:rsid w:val="00135457"/>
    <w:rsid w:val="001664A5"/>
    <w:rsid w:val="001668D2"/>
    <w:rsid w:val="001714CA"/>
    <w:rsid w:val="00173F0B"/>
    <w:rsid w:val="0019062D"/>
    <w:rsid w:val="001917F8"/>
    <w:rsid w:val="001926DE"/>
    <w:rsid w:val="00194B05"/>
    <w:rsid w:val="001C2A54"/>
    <w:rsid w:val="00201B62"/>
    <w:rsid w:val="002026BC"/>
    <w:rsid w:val="002331FB"/>
    <w:rsid w:val="00235848"/>
    <w:rsid w:val="00240582"/>
    <w:rsid w:val="00245F06"/>
    <w:rsid w:val="0025499D"/>
    <w:rsid w:val="0026377F"/>
    <w:rsid w:val="0026403E"/>
    <w:rsid w:val="002715CB"/>
    <w:rsid w:val="00271A12"/>
    <w:rsid w:val="00271C3E"/>
    <w:rsid w:val="002E0CF7"/>
    <w:rsid w:val="002E3A9A"/>
    <w:rsid w:val="002E76AA"/>
    <w:rsid w:val="003260A9"/>
    <w:rsid w:val="003402C4"/>
    <w:rsid w:val="0035071B"/>
    <w:rsid w:val="0035498C"/>
    <w:rsid w:val="00387841"/>
    <w:rsid w:val="00387BC7"/>
    <w:rsid w:val="00393D1A"/>
    <w:rsid w:val="003A50EC"/>
    <w:rsid w:val="003C15D1"/>
    <w:rsid w:val="003C38BF"/>
    <w:rsid w:val="003C60F3"/>
    <w:rsid w:val="003D3F3A"/>
    <w:rsid w:val="003E2A79"/>
    <w:rsid w:val="003F28F8"/>
    <w:rsid w:val="003F7950"/>
    <w:rsid w:val="004120D7"/>
    <w:rsid w:val="00420A85"/>
    <w:rsid w:val="00431C33"/>
    <w:rsid w:val="004326BC"/>
    <w:rsid w:val="0043568B"/>
    <w:rsid w:val="00454C6A"/>
    <w:rsid w:val="0046145C"/>
    <w:rsid w:val="00472DA6"/>
    <w:rsid w:val="004A256B"/>
    <w:rsid w:val="004A3BAD"/>
    <w:rsid w:val="004B3990"/>
    <w:rsid w:val="004F2C0B"/>
    <w:rsid w:val="004F7D40"/>
    <w:rsid w:val="005031C4"/>
    <w:rsid w:val="00512862"/>
    <w:rsid w:val="00533D3B"/>
    <w:rsid w:val="005A0E00"/>
    <w:rsid w:val="005A1DE8"/>
    <w:rsid w:val="005B28DC"/>
    <w:rsid w:val="005C03BC"/>
    <w:rsid w:val="005D14EF"/>
    <w:rsid w:val="005D5DED"/>
    <w:rsid w:val="005F4B5C"/>
    <w:rsid w:val="005F6F3C"/>
    <w:rsid w:val="006017A5"/>
    <w:rsid w:val="0060456D"/>
    <w:rsid w:val="00611EAB"/>
    <w:rsid w:val="006168E2"/>
    <w:rsid w:val="0066496B"/>
    <w:rsid w:val="006A5154"/>
    <w:rsid w:val="006C2624"/>
    <w:rsid w:val="006D01F5"/>
    <w:rsid w:val="006E4BE0"/>
    <w:rsid w:val="00707CF6"/>
    <w:rsid w:val="00711E74"/>
    <w:rsid w:val="00716697"/>
    <w:rsid w:val="0072357B"/>
    <w:rsid w:val="00741FA5"/>
    <w:rsid w:val="007602E0"/>
    <w:rsid w:val="00794718"/>
    <w:rsid w:val="007A1B0C"/>
    <w:rsid w:val="007B562E"/>
    <w:rsid w:val="007C3590"/>
    <w:rsid w:val="007D174A"/>
    <w:rsid w:val="007F04C2"/>
    <w:rsid w:val="007F5C04"/>
    <w:rsid w:val="00810A03"/>
    <w:rsid w:val="008207EA"/>
    <w:rsid w:val="00831D1B"/>
    <w:rsid w:val="00835C18"/>
    <w:rsid w:val="00840C24"/>
    <w:rsid w:val="008507E2"/>
    <w:rsid w:val="00874F2F"/>
    <w:rsid w:val="00877AC8"/>
    <w:rsid w:val="008959AA"/>
    <w:rsid w:val="00897BD8"/>
    <w:rsid w:val="008B0DB0"/>
    <w:rsid w:val="008B61F2"/>
    <w:rsid w:val="008B75CA"/>
    <w:rsid w:val="008C4212"/>
    <w:rsid w:val="008E766B"/>
    <w:rsid w:val="008F414A"/>
    <w:rsid w:val="00957BC2"/>
    <w:rsid w:val="00960925"/>
    <w:rsid w:val="009645D8"/>
    <w:rsid w:val="00982B8F"/>
    <w:rsid w:val="009C6016"/>
    <w:rsid w:val="009D0FBF"/>
    <w:rsid w:val="009D1749"/>
    <w:rsid w:val="009D5B28"/>
    <w:rsid w:val="00A1683D"/>
    <w:rsid w:val="00A16B49"/>
    <w:rsid w:val="00A31A6B"/>
    <w:rsid w:val="00A35456"/>
    <w:rsid w:val="00A44494"/>
    <w:rsid w:val="00A60521"/>
    <w:rsid w:val="00A756BE"/>
    <w:rsid w:val="00A81C00"/>
    <w:rsid w:val="00A849B9"/>
    <w:rsid w:val="00A93D05"/>
    <w:rsid w:val="00AC1591"/>
    <w:rsid w:val="00B0275D"/>
    <w:rsid w:val="00B12621"/>
    <w:rsid w:val="00B151FD"/>
    <w:rsid w:val="00B17689"/>
    <w:rsid w:val="00B200D5"/>
    <w:rsid w:val="00B31FC4"/>
    <w:rsid w:val="00B511A7"/>
    <w:rsid w:val="00B85A68"/>
    <w:rsid w:val="00B97DF6"/>
    <w:rsid w:val="00BE1F07"/>
    <w:rsid w:val="00C26B23"/>
    <w:rsid w:val="00C30E00"/>
    <w:rsid w:val="00C30E6D"/>
    <w:rsid w:val="00C51C4B"/>
    <w:rsid w:val="00C54BDB"/>
    <w:rsid w:val="00C73C64"/>
    <w:rsid w:val="00C82289"/>
    <w:rsid w:val="00C91C69"/>
    <w:rsid w:val="00CA6C24"/>
    <w:rsid w:val="00CA7E5B"/>
    <w:rsid w:val="00CC5B7A"/>
    <w:rsid w:val="00CD656E"/>
    <w:rsid w:val="00CD7B2C"/>
    <w:rsid w:val="00CE2E5D"/>
    <w:rsid w:val="00D05DC8"/>
    <w:rsid w:val="00D27597"/>
    <w:rsid w:val="00D43DCA"/>
    <w:rsid w:val="00D56934"/>
    <w:rsid w:val="00D66C43"/>
    <w:rsid w:val="00D70309"/>
    <w:rsid w:val="00D70E32"/>
    <w:rsid w:val="00D7208D"/>
    <w:rsid w:val="00D73D43"/>
    <w:rsid w:val="00D75C81"/>
    <w:rsid w:val="00D9717F"/>
    <w:rsid w:val="00DB01C5"/>
    <w:rsid w:val="00DB56C8"/>
    <w:rsid w:val="00DC1D09"/>
    <w:rsid w:val="00DC3AA5"/>
    <w:rsid w:val="00DD45B9"/>
    <w:rsid w:val="00DD48F8"/>
    <w:rsid w:val="00DE0745"/>
    <w:rsid w:val="00E207CA"/>
    <w:rsid w:val="00E23E7A"/>
    <w:rsid w:val="00E2572E"/>
    <w:rsid w:val="00E5086E"/>
    <w:rsid w:val="00E55C08"/>
    <w:rsid w:val="00E60FB5"/>
    <w:rsid w:val="00E62954"/>
    <w:rsid w:val="00E71AEA"/>
    <w:rsid w:val="00E84E0C"/>
    <w:rsid w:val="00EA0799"/>
    <w:rsid w:val="00ED0CD1"/>
    <w:rsid w:val="00ED68C9"/>
    <w:rsid w:val="00EE0471"/>
    <w:rsid w:val="00EE639F"/>
    <w:rsid w:val="00EE65FD"/>
    <w:rsid w:val="00EF08E5"/>
    <w:rsid w:val="00EF7607"/>
    <w:rsid w:val="00F007F4"/>
    <w:rsid w:val="00F32EA3"/>
    <w:rsid w:val="00F42318"/>
    <w:rsid w:val="00F47032"/>
    <w:rsid w:val="00F77902"/>
    <w:rsid w:val="00F80AB2"/>
    <w:rsid w:val="00F90AB5"/>
    <w:rsid w:val="00FA51F7"/>
    <w:rsid w:val="00FA6B36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FB16"/>
  <w15:docId w15:val="{761DA4BF-AEDD-44CE-80B3-FE2E461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2026BC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8207EA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026BC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abcflokkarChar">
    <w:name w:val="abc flokkar Char"/>
    <w:link w:val="abcflokkar"/>
    <w:rsid w:val="008207E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2026BC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8207EA"/>
    <w:pPr>
      <w:spacing w:after="0" w:line="240" w:lineRule="auto"/>
    </w:pPr>
    <w:rPr>
      <w:color w:val="auto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026BC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026B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16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6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5C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verkþáttur"/>
    <w:uiPriority w:val="1"/>
    <w:qFormat/>
    <w:rsid w:val="002026BC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026BC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026BC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02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21FD-1640-41AA-83A6-739B5B61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Gísli Gíslason</dc:creator>
  <cp:lastModifiedBy>Björgvin Brynjólfsson - VG</cp:lastModifiedBy>
  <cp:revision>5</cp:revision>
  <cp:lastPrinted>2016-03-31T09:27:00Z</cp:lastPrinted>
  <dcterms:created xsi:type="dcterms:W3CDTF">2021-06-27T10:31:00Z</dcterms:created>
  <dcterms:modified xsi:type="dcterms:W3CDTF">2023-05-02T15:25:00Z</dcterms:modified>
</cp:coreProperties>
</file>