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6B613" w14:textId="77777777" w:rsidR="009C7718" w:rsidRDefault="009C7718" w:rsidP="009C7718">
      <w:pPr>
        <w:rPr>
          <w:rFonts w:hint="eastAsia"/>
          <w:sz w:val="32"/>
          <w:szCs w:val="32"/>
        </w:rPr>
      </w:pPr>
      <w:bookmarkStart w:id="0" w:name="_Toc137535764"/>
    </w:p>
    <w:tbl>
      <w:tblPr>
        <w:tblStyle w:val="TableGrid"/>
        <w:tblpPr w:leftFromText="181" w:rightFromText="181" w:vertAnchor="page" w:tblpY="426"/>
        <w:tblOverlap w:val="never"/>
        <w:tblW w:w="8989" w:type="dxa"/>
        <w:tblCellMar>
          <w:left w:w="0" w:type="dxa"/>
          <w:right w:w="0" w:type="dxa"/>
        </w:tblCellMar>
        <w:tblLook w:val="04A0" w:firstRow="1" w:lastRow="0" w:firstColumn="1" w:lastColumn="0" w:noHBand="0" w:noVBand="1"/>
      </w:tblPr>
      <w:tblGrid>
        <w:gridCol w:w="8989"/>
      </w:tblGrid>
      <w:tr w:rsidR="009C7718" w:rsidRPr="00AF48BA" w14:paraId="0F08C9AC" w14:textId="77777777" w:rsidTr="00B81082">
        <w:trPr>
          <w:cantSplit/>
          <w:trHeight w:hRule="exact" w:val="9888"/>
        </w:trPr>
        <w:tc>
          <w:tcPr>
            <w:tcW w:w="8989" w:type="dxa"/>
          </w:tcPr>
          <w:p w14:paraId="1B839FAA" w14:textId="77777777" w:rsidR="009C7718" w:rsidRDefault="009C7718" w:rsidP="00B81082">
            <w:pPr>
              <w:rPr>
                <w:rFonts w:hint="eastAsia"/>
                <w:sz w:val="32"/>
                <w:szCs w:val="32"/>
              </w:rPr>
            </w:pPr>
            <w:r>
              <w:rPr>
                <w:sz w:val="32"/>
                <w:szCs w:val="32"/>
              </w:rPr>
              <w:t>ö</w:t>
            </w:r>
            <w:r w:rsidRPr="00F32DCF">
              <w:rPr>
                <w:noProof/>
              </w:rPr>
              <w:drawing>
                <wp:inline distT="0" distB="0" distL="0" distR="0" wp14:anchorId="0A95ACFC" wp14:editId="2B1A0408">
                  <wp:extent cx="5486400" cy="7326517"/>
                  <wp:effectExtent l="0" t="0" r="0" b="8255"/>
                  <wp:docPr id="2079594833" name="Picture 2" descr="A winding road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94833" name="Picture 2" descr="A winding road in the snow&#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326517"/>
                          </a:xfrm>
                          <a:prstGeom prst="rect">
                            <a:avLst/>
                          </a:prstGeom>
                          <a:noFill/>
                          <a:ln>
                            <a:noFill/>
                          </a:ln>
                        </pic:spPr>
                      </pic:pic>
                    </a:graphicData>
                  </a:graphic>
                </wp:inline>
              </w:drawing>
            </w:r>
          </w:p>
          <w:p w14:paraId="23910F68" w14:textId="77777777" w:rsidR="009C7718" w:rsidRPr="00AF48BA" w:rsidRDefault="009C7718" w:rsidP="00B81082">
            <w:pPr>
              <w:jc w:val="both"/>
              <w:rPr>
                <w:rFonts w:hint="eastAsia"/>
              </w:rPr>
            </w:pPr>
          </w:p>
        </w:tc>
      </w:tr>
    </w:tbl>
    <w:p w14:paraId="5F2D8A7F" w14:textId="77777777" w:rsidR="009C7718" w:rsidRPr="00F51556" w:rsidRDefault="009C7718" w:rsidP="009C7718">
      <w:pPr>
        <w:framePr w:hSpace="181" w:wrap="around" w:vAnchor="page" w:hAnchor="page" w:x="1766" w:y="10564"/>
        <w:spacing w:line="276" w:lineRule="auto"/>
        <w:ind w:left="227"/>
        <w:suppressOverlap/>
        <w:rPr>
          <w:rFonts w:hint="eastAsia"/>
          <w:i/>
          <w:color w:val="EE0000"/>
          <w:spacing w:val="4"/>
          <w:sz w:val="32"/>
          <w:szCs w:val="32"/>
        </w:rPr>
      </w:pPr>
      <w:r w:rsidRPr="00F51556">
        <w:rPr>
          <w:i/>
          <w:color w:val="EE0000"/>
          <w:spacing w:val="4"/>
          <w:sz w:val="32"/>
          <w:szCs w:val="32"/>
        </w:rPr>
        <w:t xml:space="preserve">Sniðmát með leiðbeiningum  </w:t>
      </w:r>
    </w:p>
    <w:p w14:paraId="7127211F" w14:textId="77777777" w:rsidR="009C7718" w:rsidRDefault="009C7718" w:rsidP="009C7718">
      <w:pPr>
        <w:rPr>
          <w:rFonts w:hint="eastAsia"/>
          <w:sz w:val="32"/>
          <w:szCs w:val="32"/>
        </w:rPr>
      </w:pPr>
    </w:p>
    <w:p w14:paraId="65EB25B4" w14:textId="6706AD0D" w:rsidR="009C7718" w:rsidRDefault="009C7718" w:rsidP="009C7718">
      <w:pPr>
        <w:rPr>
          <w:b/>
          <w:bCs/>
          <w:sz w:val="32"/>
          <w:szCs w:val="32"/>
        </w:rPr>
      </w:pPr>
      <w:r w:rsidRPr="007D383B">
        <w:rPr>
          <w:b/>
          <w:bCs/>
          <w:sz w:val="32"/>
          <w:szCs w:val="32"/>
        </w:rPr>
        <w:t xml:space="preserve">Bók </w:t>
      </w:r>
      <w:r>
        <w:rPr>
          <w:b/>
          <w:bCs/>
          <w:sz w:val="32"/>
          <w:szCs w:val="32"/>
        </w:rPr>
        <w:t>B</w:t>
      </w:r>
      <w:r w:rsidRPr="007D383B">
        <w:rPr>
          <w:b/>
          <w:bCs/>
          <w:sz w:val="32"/>
          <w:szCs w:val="32"/>
        </w:rPr>
        <w:t xml:space="preserve">: </w:t>
      </w:r>
      <w:r>
        <w:rPr>
          <w:b/>
          <w:bCs/>
          <w:sz w:val="32"/>
          <w:szCs w:val="32"/>
        </w:rPr>
        <w:t>Verkl</w:t>
      </w:r>
      <w:r w:rsidR="00B81082">
        <w:rPr>
          <w:b/>
          <w:bCs/>
          <w:sz w:val="32"/>
          <w:szCs w:val="32"/>
        </w:rPr>
        <w:t>ýsing og verkþáttalýsing</w:t>
      </w:r>
    </w:p>
    <w:p w14:paraId="07CCAAF6" w14:textId="77777777" w:rsidR="00B81082" w:rsidRDefault="00B81082" w:rsidP="009C7718">
      <w:pPr>
        <w:rPr>
          <w:rFonts w:hint="eastAsia"/>
          <w:b/>
          <w:bCs/>
          <w:sz w:val="32"/>
          <w:szCs w:val="32"/>
        </w:rPr>
      </w:pPr>
    </w:p>
    <w:p w14:paraId="09125E3C" w14:textId="77777777" w:rsidR="009C7718" w:rsidRDefault="009C7718" w:rsidP="009C7718">
      <w:pPr>
        <w:rPr>
          <w:rFonts w:hint="eastAsia"/>
          <w:b/>
          <w:bCs/>
          <w:sz w:val="32"/>
          <w:szCs w:val="32"/>
        </w:rPr>
      </w:pPr>
      <w:r>
        <w:rPr>
          <w:b/>
          <w:bCs/>
          <w:sz w:val="32"/>
          <w:szCs w:val="32"/>
        </w:rPr>
        <w:t>V</w:t>
      </w:r>
      <w:r w:rsidRPr="007D383B">
        <w:rPr>
          <w:b/>
          <w:bCs/>
          <w:sz w:val="32"/>
          <w:szCs w:val="32"/>
        </w:rPr>
        <w:t>e</w:t>
      </w:r>
      <w:r>
        <w:rPr>
          <w:b/>
          <w:bCs/>
          <w:sz w:val="32"/>
          <w:szCs w:val="32"/>
        </w:rPr>
        <w:t xml:space="preserve">trarþjónusta </w:t>
      </w:r>
      <w:r w:rsidRPr="00ED094B">
        <w:rPr>
          <w:b/>
          <w:sz w:val="32"/>
          <w:szCs w:val="32"/>
          <w:highlight w:val="yellow"/>
        </w:rPr>
        <w:t>20xx-20yy</w:t>
      </w:r>
      <w:r>
        <w:rPr>
          <w:b/>
          <w:bCs/>
          <w:sz w:val="32"/>
          <w:szCs w:val="32"/>
        </w:rPr>
        <w:t xml:space="preserve">,  </w:t>
      </w:r>
      <w:r w:rsidRPr="00747180">
        <w:rPr>
          <w:b/>
          <w:bCs/>
          <w:sz w:val="32"/>
          <w:szCs w:val="32"/>
          <w:highlight w:val="yellow"/>
        </w:rPr>
        <w:t>heiti útboðs</w:t>
      </w:r>
    </w:p>
    <w:p w14:paraId="20B5D03B" w14:textId="77777777" w:rsidR="009C7718" w:rsidRPr="00ED094B" w:rsidRDefault="009C7718" w:rsidP="009C7718">
      <w:pPr>
        <w:rPr>
          <w:rFonts w:hint="eastAsia"/>
          <w:b/>
          <w:sz w:val="28"/>
          <w:szCs w:val="28"/>
        </w:rPr>
      </w:pPr>
      <w:r w:rsidRPr="00ED094B">
        <w:rPr>
          <w:b/>
          <w:sz w:val="28"/>
          <w:szCs w:val="28"/>
          <w:highlight w:val="yellow"/>
        </w:rPr>
        <w:t>Útboðsnúmer</w:t>
      </w:r>
    </w:p>
    <w:p w14:paraId="7A023641" w14:textId="77777777" w:rsidR="009C7718" w:rsidRDefault="009C7718" w:rsidP="009C7718">
      <w:pPr>
        <w:jc w:val="center"/>
        <w:rPr>
          <w:rFonts w:hint="eastAsia"/>
          <w:b/>
        </w:rPr>
      </w:pPr>
      <w:r>
        <w:rPr>
          <w:noProof/>
        </w:rPr>
        <w:drawing>
          <wp:inline distT="0" distB="0" distL="0" distR="0" wp14:anchorId="2019817F" wp14:editId="0D89AFC5">
            <wp:extent cx="904875" cy="904875"/>
            <wp:effectExtent l="0" t="0" r="9525" b="9525"/>
            <wp:docPr id="1420555692" name="Picture 1420555692"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ack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41E85F1D" w14:textId="77777777" w:rsidR="009C7718" w:rsidRDefault="009C7718" w:rsidP="009C7718">
      <w:pPr>
        <w:jc w:val="center"/>
        <w:rPr>
          <w:rFonts w:hint="eastAsia"/>
        </w:rPr>
      </w:pPr>
      <w:r w:rsidRPr="0021532A">
        <w:rPr>
          <w:highlight w:val="yellow"/>
        </w:rPr>
        <w:t>Mánuður 20xx</w:t>
      </w:r>
      <w:r>
        <w:br w:type="page"/>
      </w:r>
    </w:p>
    <w:p w14:paraId="20421730" w14:textId="2F164FD3" w:rsidR="006C1D7D" w:rsidRPr="00DA4365" w:rsidRDefault="00A74DE7" w:rsidP="003D0CAD">
      <w:pPr>
        <w:tabs>
          <w:tab w:val="clear" w:pos="454"/>
          <w:tab w:val="clear" w:pos="1077"/>
          <w:tab w:val="clear" w:pos="2155"/>
        </w:tabs>
        <w:snapToGrid/>
        <w:spacing w:after="160" w:line="259" w:lineRule="auto"/>
        <w:jc w:val="both"/>
        <w:rPr>
          <w:b/>
          <w:bCs/>
          <w:sz w:val="36"/>
          <w:szCs w:val="36"/>
        </w:rPr>
      </w:pPr>
      <w:r w:rsidRPr="00DA4365">
        <w:rPr>
          <w:b/>
          <w:bCs/>
          <w:sz w:val="36"/>
          <w:szCs w:val="36"/>
        </w:rPr>
        <w:lastRenderedPageBreak/>
        <w:t>Ef</w:t>
      </w:r>
      <w:r w:rsidR="006C1D7D" w:rsidRPr="00DA4365">
        <w:rPr>
          <w:b/>
          <w:bCs/>
          <w:sz w:val="36"/>
          <w:szCs w:val="36"/>
        </w:rPr>
        <w:t>nisyfirlit</w:t>
      </w:r>
      <w:bookmarkEnd w:id="0"/>
    </w:p>
    <w:p w14:paraId="352816BA" w14:textId="77777777" w:rsidR="007B3B2D" w:rsidRPr="00AF48BA" w:rsidRDefault="007B3B2D" w:rsidP="00BF251F">
      <w:pPr>
        <w:jc w:val="both"/>
      </w:pPr>
    </w:p>
    <w:p w14:paraId="231D3FBE" w14:textId="3E96E787" w:rsidR="00B272D5" w:rsidRDefault="003E229B">
      <w:pPr>
        <w:pStyle w:val="TOC2"/>
        <w:rPr>
          <w:noProof/>
          <w:kern w:val="2"/>
          <w:sz w:val="24"/>
          <w:szCs w:val="24"/>
          <w:lang w:eastAsia="is-IS"/>
          <w14:ligatures w14:val="standardContextual"/>
        </w:rPr>
      </w:pPr>
      <w:r>
        <w:rPr>
          <w:b/>
        </w:rPr>
        <w:fldChar w:fldCharType="begin"/>
      </w:r>
      <w:r>
        <w:rPr>
          <w:b/>
        </w:rPr>
        <w:instrText xml:space="preserve"> TOC \o "1-5" \h \z \u </w:instrText>
      </w:r>
      <w:r>
        <w:rPr>
          <w:b/>
        </w:rPr>
        <w:fldChar w:fldCharType="separate"/>
      </w:r>
      <w:hyperlink w:anchor="_Toc223378595" w:history="1">
        <w:r w:rsidR="00B272D5" w:rsidRPr="0036673A">
          <w:rPr>
            <w:rStyle w:val="Hyperlink"/>
            <w:noProof/>
          </w:rPr>
          <w:t>1 Yfirlit yfir verkefnið</w:t>
        </w:r>
        <w:r w:rsidR="00B272D5">
          <w:rPr>
            <w:noProof/>
            <w:webHidden/>
          </w:rPr>
          <w:tab/>
        </w:r>
        <w:r w:rsidR="00B272D5">
          <w:rPr>
            <w:noProof/>
            <w:webHidden/>
          </w:rPr>
          <w:fldChar w:fldCharType="begin"/>
        </w:r>
        <w:r w:rsidR="00B272D5">
          <w:rPr>
            <w:noProof/>
            <w:webHidden/>
          </w:rPr>
          <w:instrText xml:space="preserve"> PAGEREF _Toc223378595 \h </w:instrText>
        </w:r>
        <w:r w:rsidR="00B272D5">
          <w:rPr>
            <w:noProof/>
            <w:webHidden/>
          </w:rPr>
        </w:r>
        <w:r w:rsidR="00B272D5">
          <w:rPr>
            <w:noProof/>
            <w:webHidden/>
          </w:rPr>
          <w:fldChar w:fldCharType="separate"/>
        </w:r>
        <w:r w:rsidR="00E177DA">
          <w:rPr>
            <w:noProof/>
            <w:webHidden/>
          </w:rPr>
          <w:t>4</w:t>
        </w:r>
        <w:r w:rsidR="00B272D5">
          <w:rPr>
            <w:noProof/>
            <w:webHidden/>
          </w:rPr>
          <w:fldChar w:fldCharType="end"/>
        </w:r>
      </w:hyperlink>
    </w:p>
    <w:p w14:paraId="34232501" w14:textId="455990F6" w:rsidR="00B272D5" w:rsidRDefault="00B272D5">
      <w:pPr>
        <w:pStyle w:val="TOC2"/>
        <w:rPr>
          <w:noProof/>
          <w:kern w:val="2"/>
          <w:sz w:val="24"/>
          <w:szCs w:val="24"/>
          <w:lang w:eastAsia="is-IS"/>
          <w14:ligatures w14:val="standardContextual"/>
        </w:rPr>
      </w:pPr>
      <w:hyperlink w:anchor="_Toc223378596" w:history="1">
        <w:r w:rsidRPr="0036673A">
          <w:rPr>
            <w:rStyle w:val="Hyperlink"/>
            <w:noProof/>
          </w:rPr>
          <w:t>2 Vinnusvæði</w:t>
        </w:r>
        <w:r>
          <w:rPr>
            <w:noProof/>
            <w:webHidden/>
          </w:rPr>
          <w:tab/>
        </w:r>
        <w:r>
          <w:rPr>
            <w:noProof/>
            <w:webHidden/>
          </w:rPr>
          <w:fldChar w:fldCharType="begin"/>
        </w:r>
        <w:r>
          <w:rPr>
            <w:noProof/>
            <w:webHidden/>
          </w:rPr>
          <w:instrText xml:space="preserve"> PAGEREF _Toc223378596 \h </w:instrText>
        </w:r>
        <w:r>
          <w:rPr>
            <w:noProof/>
            <w:webHidden/>
          </w:rPr>
        </w:r>
        <w:r>
          <w:rPr>
            <w:noProof/>
            <w:webHidden/>
          </w:rPr>
          <w:fldChar w:fldCharType="separate"/>
        </w:r>
        <w:r w:rsidR="00E177DA">
          <w:rPr>
            <w:noProof/>
            <w:webHidden/>
          </w:rPr>
          <w:t>5</w:t>
        </w:r>
        <w:r>
          <w:rPr>
            <w:noProof/>
            <w:webHidden/>
          </w:rPr>
          <w:fldChar w:fldCharType="end"/>
        </w:r>
      </w:hyperlink>
    </w:p>
    <w:p w14:paraId="434F6E0E" w14:textId="62B92DDA" w:rsidR="00B272D5" w:rsidRDefault="00B272D5">
      <w:pPr>
        <w:pStyle w:val="TOC3"/>
        <w:rPr>
          <w:noProof/>
          <w:kern w:val="2"/>
          <w:sz w:val="24"/>
          <w:szCs w:val="24"/>
          <w:lang w:eastAsia="is-IS"/>
          <w14:ligatures w14:val="standardContextual"/>
        </w:rPr>
      </w:pPr>
      <w:hyperlink w:anchor="_Toc223378597" w:history="1">
        <w:r w:rsidRPr="0036673A">
          <w:rPr>
            <w:rStyle w:val="Hyperlink"/>
            <w:noProof/>
          </w:rPr>
          <w:t>2.1 Mörk vinnusvæðis</w:t>
        </w:r>
        <w:r>
          <w:rPr>
            <w:noProof/>
            <w:webHidden/>
          </w:rPr>
          <w:tab/>
        </w:r>
        <w:r>
          <w:rPr>
            <w:noProof/>
            <w:webHidden/>
          </w:rPr>
          <w:fldChar w:fldCharType="begin"/>
        </w:r>
        <w:r>
          <w:rPr>
            <w:noProof/>
            <w:webHidden/>
          </w:rPr>
          <w:instrText xml:space="preserve"> PAGEREF _Toc223378597 \h </w:instrText>
        </w:r>
        <w:r>
          <w:rPr>
            <w:noProof/>
            <w:webHidden/>
          </w:rPr>
        </w:r>
        <w:r>
          <w:rPr>
            <w:noProof/>
            <w:webHidden/>
          </w:rPr>
          <w:fldChar w:fldCharType="separate"/>
        </w:r>
        <w:r w:rsidR="00E177DA">
          <w:rPr>
            <w:noProof/>
            <w:webHidden/>
          </w:rPr>
          <w:t>5</w:t>
        </w:r>
        <w:r>
          <w:rPr>
            <w:noProof/>
            <w:webHidden/>
          </w:rPr>
          <w:fldChar w:fldCharType="end"/>
        </w:r>
      </w:hyperlink>
    </w:p>
    <w:p w14:paraId="593DEEFE" w14:textId="0AF279ED" w:rsidR="00B272D5" w:rsidRDefault="00B272D5">
      <w:pPr>
        <w:pStyle w:val="TOC3"/>
        <w:rPr>
          <w:noProof/>
          <w:kern w:val="2"/>
          <w:sz w:val="24"/>
          <w:szCs w:val="24"/>
          <w:lang w:eastAsia="is-IS"/>
          <w14:ligatures w14:val="standardContextual"/>
        </w:rPr>
      </w:pPr>
      <w:hyperlink w:anchor="_Toc223378598" w:history="1">
        <w:r w:rsidRPr="0036673A">
          <w:rPr>
            <w:rStyle w:val="Hyperlink"/>
            <w:noProof/>
          </w:rPr>
          <w:t>2.2 Þjónustuleiðir og umferð á þjónustuleiðum</w:t>
        </w:r>
        <w:r>
          <w:rPr>
            <w:noProof/>
            <w:webHidden/>
          </w:rPr>
          <w:tab/>
        </w:r>
        <w:r>
          <w:rPr>
            <w:noProof/>
            <w:webHidden/>
          </w:rPr>
          <w:fldChar w:fldCharType="begin"/>
        </w:r>
        <w:r>
          <w:rPr>
            <w:noProof/>
            <w:webHidden/>
          </w:rPr>
          <w:instrText xml:space="preserve"> PAGEREF _Toc223378598 \h </w:instrText>
        </w:r>
        <w:r>
          <w:rPr>
            <w:noProof/>
            <w:webHidden/>
          </w:rPr>
        </w:r>
        <w:r>
          <w:rPr>
            <w:noProof/>
            <w:webHidden/>
          </w:rPr>
          <w:fldChar w:fldCharType="separate"/>
        </w:r>
        <w:r w:rsidR="00E177DA">
          <w:rPr>
            <w:noProof/>
            <w:webHidden/>
          </w:rPr>
          <w:t>6</w:t>
        </w:r>
        <w:r>
          <w:rPr>
            <w:noProof/>
            <w:webHidden/>
          </w:rPr>
          <w:fldChar w:fldCharType="end"/>
        </w:r>
      </w:hyperlink>
    </w:p>
    <w:p w14:paraId="3806734B" w14:textId="05C35DDF" w:rsidR="00B272D5" w:rsidRDefault="00B272D5">
      <w:pPr>
        <w:pStyle w:val="TOC4"/>
        <w:rPr>
          <w:noProof/>
          <w:kern w:val="2"/>
          <w:sz w:val="24"/>
          <w:szCs w:val="24"/>
          <w:lang w:eastAsia="is-IS"/>
          <w14:ligatures w14:val="standardContextual"/>
        </w:rPr>
      </w:pPr>
      <w:hyperlink w:anchor="_Toc223378599" w:history="1">
        <w:r w:rsidRPr="0036673A">
          <w:rPr>
            <w:rStyle w:val="Hyperlink"/>
            <w:noProof/>
          </w:rPr>
          <w:t>2.2.1 Þjónustuleiðir, vinnureglur</w:t>
        </w:r>
        <w:r>
          <w:rPr>
            <w:noProof/>
            <w:webHidden/>
          </w:rPr>
          <w:tab/>
        </w:r>
        <w:r>
          <w:rPr>
            <w:noProof/>
            <w:webHidden/>
          </w:rPr>
          <w:fldChar w:fldCharType="begin"/>
        </w:r>
        <w:r>
          <w:rPr>
            <w:noProof/>
            <w:webHidden/>
          </w:rPr>
          <w:instrText xml:space="preserve"> PAGEREF _Toc223378599 \h </w:instrText>
        </w:r>
        <w:r>
          <w:rPr>
            <w:noProof/>
            <w:webHidden/>
          </w:rPr>
        </w:r>
        <w:r>
          <w:rPr>
            <w:noProof/>
            <w:webHidden/>
          </w:rPr>
          <w:fldChar w:fldCharType="separate"/>
        </w:r>
        <w:r w:rsidR="00E177DA">
          <w:rPr>
            <w:noProof/>
            <w:webHidden/>
          </w:rPr>
          <w:t>6</w:t>
        </w:r>
        <w:r>
          <w:rPr>
            <w:noProof/>
            <w:webHidden/>
          </w:rPr>
          <w:fldChar w:fldCharType="end"/>
        </w:r>
      </w:hyperlink>
    </w:p>
    <w:p w14:paraId="6A81E919" w14:textId="7A10A4AE" w:rsidR="00B272D5" w:rsidRDefault="00B272D5">
      <w:pPr>
        <w:pStyle w:val="TOC4"/>
        <w:rPr>
          <w:noProof/>
          <w:kern w:val="2"/>
          <w:sz w:val="24"/>
          <w:szCs w:val="24"/>
          <w:lang w:eastAsia="is-IS"/>
          <w14:ligatures w14:val="standardContextual"/>
        </w:rPr>
      </w:pPr>
      <w:hyperlink w:anchor="_Toc223378600" w:history="1">
        <w:r w:rsidRPr="0036673A">
          <w:rPr>
            <w:rStyle w:val="Hyperlink"/>
            <w:noProof/>
          </w:rPr>
          <w:t>2.2.2 Lýsing akstursleiða bifreiða</w:t>
        </w:r>
        <w:r>
          <w:rPr>
            <w:noProof/>
            <w:webHidden/>
          </w:rPr>
          <w:tab/>
        </w:r>
        <w:r>
          <w:rPr>
            <w:noProof/>
            <w:webHidden/>
          </w:rPr>
          <w:fldChar w:fldCharType="begin"/>
        </w:r>
        <w:r>
          <w:rPr>
            <w:noProof/>
            <w:webHidden/>
          </w:rPr>
          <w:instrText xml:space="preserve"> PAGEREF _Toc223378600 \h </w:instrText>
        </w:r>
        <w:r>
          <w:rPr>
            <w:noProof/>
            <w:webHidden/>
          </w:rPr>
        </w:r>
        <w:r>
          <w:rPr>
            <w:noProof/>
            <w:webHidden/>
          </w:rPr>
          <w:fldChar w:fldCharType="separate"/>
        </w:r>
        <w:r w:rsidR="00E177DA">
          <w:rPr>
            <w:noProof/>
            <w:webHidden/>
          </w:rPr>
          <w:t>8</w:t>
        </w:r>
        <w:r>
          <w:rPr>
            <w:noProof/>
            <w:webHidden/>
          </w:rPr>
          <w:fldChar w:fldCharType="end"/>
        </w:r>
      </w:hyperlink>
    </w:p>
    <w:p w14:paraId="14D850A8" w14:textId="408D6788" w:rsidR="00B272D5" w:rsidRDefault="00B272D5">
      <w:pPr>
        <w:pStyle w:val="TOC3"/>
        <w:rPr>
          <w:noProof/>
          <w:kern w:val="2"/>
          <w:sz w:val="24"/>
          <w:szCs w:val="24"/>
          <w:lang w:eastAsia="is-IS"/>
          <w14:ligatures w14:val="standardContextual"/>
        </w:rPr>
      </w:pPr>
      <w:hyperlink w:anchor="_Toc223378601" w:history="1">
        <w:r w:rsidRPr="0036673A">
          <w:rPr>
            <w:rStyle w:val="Hyperlink"/>
            <w:noProof/>
          </w:rPr>
          <w:t>2.3 Þjónustutími</w:t>
        </w:r>
        <w:r>
          <w:rPr>
            <w:noProof/>
            <w:webHidden/>
          </w:rPr>
          <w:tab/>
        </w:r>
        <w:r>
          <w:rPr>
            <w:noProof/>
            <w:webHidden/>
          </w:rPr>
          <w:fldChar w:fldCharType="begin"/>
        </w:r>
        <w:r>
          <w:rPr>
            <w:noProof/>
            <w:webHidden/>
          </w:rPr>
          <w:instrText xml:space="preserve"> PAGEREF _Toc223378601 \h </w:instrText>
        </w:r>
        <w:r>
          <w:rPr>
            <w:noProof/>
            <w:webHidden/>
          </w:rPr>
        </w:r>
        <w:r>
          <w:rPr>
            <w:noProof/>
            <w:webHidden/>
          </w:rPr>
          <w:fldChar w:fldCharType="separate"/>
        </w:r>
        <w:r w:rsidR="00E177DA">
          <w:rPr>
            <w:noProof/>
            <w:webHidden/>
          </w:rPr>
          <w:t>8</w:t>
        </w:r>
        <w:r>
          <w:rPr>
            <w:noProof/>
            <w:webHidden/>
          </w:rPr>
          <w:fldChar w:fldCharType="end"/>
        </w:r>
      </w:hyperlink>
    </w:p>
    <w:p w14:paraId="499AF813" w14:textId="52408D74" w:rsidR="00B272D5" w:rsidRDefault="00B272D5">
      <w:pPr>
        <w:pStyle w:val="TOC3"/>
        <w:rPr>
          <w:noProof/>
          <w:kern w:val="2"/>
          <w:sz w:val="24"/>
          <w:szCs w:val="24"/>
          <w:lang w:eastAsia="is-IS"/>
          <w14:ligatures w14:val="standardContextual"/>
        </w:rPr>
      </w:pPr>
      <w:hyperlink w:anchor="_Toc223378602" w:history="1">
        <w:r w:rsidRPr="0036673A">
          <w:rPr>
            <w:rStyle w:val="Hyperlink"/>
            <w:noProof/>
          </w:rPr>
          <w:t>2.4 Ásþungi og heildarþungi ökutækja</w:t>
        </w:r>
        <w:r>
          <w:rPr>
            <w:noProof/>
            <w:webHidden/>
          </w:rPr>
          <w:tab/>
        </w:r>
        <w:r>
          <w:rPr>
            <w:noProof/>
            <w:webHidden/>
          </w:rPr>
          <w:fldChar w:fldCharType="begin"/>
        </w:r>
        <w:r>
          <w:rPr>
            <w:noProof/>
            <w:webHidden/>
          </w:rPr>
          <w:instrText xml:space="preserve"> PAGEREF _Toc223378602 \h </w:instrText>
        </w:r>
        <w:r>
          <w:rPr>
            <w:noProof/>
            <w:webHidden/>
          </w:rPr>
        </w:r>
        <w:r>
          <w:rPr>
            <w:noProof/>
            <w:webHidden/>
          </w:rPr>
          <w:fldChar w:fldCharType="separate"/>
        </w:r>
        <w:r w:rsidR="00E177DA">
          <w:rPr>
            <w:noProof/>
            <w:webHidden/>
          </w:rPr>
          <w:t>8</w:t>
        </w:r>
        <w:r>
          <w:rPr>
            <w:noProof/>
            <w:webHidden/>
          </w:rPr>
          <w:fldChar w:fldCharType="end"/>
        </w:r>
      </w:hyperlink>
    </w:p>
    <w:p w14:paraId="592BCFD6" w14:textId="641337B2" w:rsidR="00B272D5" w:rsidRDefault="00B272D5">
      <w:pPr>
        <w:pStyle w:val="TOC3"/>
        <w:rPr>
          <w:noProof/>
          <w:kern w:val="2"/>
          <w:sz w:val="24"/>
          <w:szCs w:val="24"/>
          <w:lang w:eastAsia="is-IS"/>
          <w14:ligatures w14:val="standardContextual"/>
        </w:rPr>
      </w:pPr>
      <w:hyperlink w:anchor="_Toc223378603" w:history="1">
        <w:r w:rsidRPr="0036673A">
          <w:rPr>
            <w:rStyle w:val="Hyperlink"/>
            <w:noProof/>
          </w:rPr>
          <w:t>2.5 Magntölur</w:t>
        </w:r>
        <w:r>
          <w:rPr>
            <w:noProof/>
            <w:webHidden/>
          </w:rPr>
          <w:tab/>
        </w:r>
        <w:r>
          <w:rPr>
            <w:noProof/>
            <w:webHidden/>
          </w:rPr>
          <w:fldChar w:fldCharType="begin"/>
        </w:r>
        <w:r>
          <w:rPr>
            <w:noProof/>
            <w:webHidden/>
          </w:rPr>
          <w:instrText xml:space="preserve"> PAGEREF _Toc223378603 \h </w:instrText>
        </w:r>
        <w:r>
          <w:rPr>
            <w:noProof/>
            <w:webHidden/>
          </w:rPr>
        </w:r>
        <w:r>
          <w:rPr>
            <w:noProof/>
            <w:webHidden/>
          </w:rPr>
          <w:fldChar w:fldCharType="separate"/>
        </w:r>
        <w:r w:rsidR="00E177DA">
          <w:rPr>
            <w:noProof/>
            <w:webHidden/>
          </w:rPr>
          <w:t>9</w:t>
        </w:r>
        <w:r>
          <w:rPr>
            <w:noProof/>
            <w:webHidden/>
          </w:rPr>
          <w:fldChar w:fldCharType="end"/>
        </w:r>
      </w:hyperlink>
    </w:p>
    <w:p w14:paraId="00D123E8" w14:textId="24896716" w:rsidR="00B272D5" w:rsidRDefault="00B272D5">
      <w:pPr>
        <w:pStyle w:val="TOC3"/>
        <w:rPr>
          <w:noProof/>
          <w:kern w:val="2"/>
          <w:sz w:val="24"/>
          <w:szCs w:val="24"/>
          <w:lang w:eastAsia="is-IS"/>
          <w14:ligatures w14:val="standardContextual"/>
        </w:rPr>
      </w:pPr>
      <w:hyperlink w:anchor="_Toc223378604" w:history="1">
        <w:r w:rsidRPr="0036673A">
          <w:rPr>
            <w:rStyle w:val="Hyperlink"/>
            <w:noProof/>
          </w:rPr>
          <w:t>2.6 Verktímabil</w:t>
        </w:r>
        <w:r>
          <w:rPr>
            <w:noProof/>
            <w:webHidden/>
          </w:rPr>
          <w:tab/>
        </w:r>
        <w:r>
          <w:rPr>
            <w:noProof/>
            <w:webHidden/>
          </w:rPr>
          <w:fldChar w:fldCharType="begin"/>
        </w:r>
        <w:r>
          <w:rPr>
            <w:noProof/>
            <w:webHidden/>
          </w:rPr>
          <w:instrText xml:space="preserve"> PAGEREF _Toc223378604 \h </w:instrText>
        </w:r>
        <w:r>
          <w:rPr>
            <w:noProof/>
            <w:webHidden/>
          </w:rPr>
        </w:r>
        <w:r>
          <w:rPr>
            <w:noProof/>
            <w:webHidden/>
          </w:rPr>
          <w:fldChar w:fldCharType="separate"/>
        </w:r>
        <w:r w:rsidR="00E177DA">
          <w:rPr>
            <w:noProof/>
            <w:webHidden/>
          </w:rPr>
          <w:t>9</w:t>
        </w:r>
        <w:r>
          <w:rPr>
            <w:noProof/>
            <w:webHidden/>
          </w:rPr>
          <w:fldChar w:fldCharType="end"/>
        </w:r>
      </w:hyperlink>
    </w:p>
    <w:p w14:paraId="725B229E" w14:textId="4BC077BA" w:rsidR="00B272D5" w:rsidRDefault="00B272D5">
      <w:pPr>
        <w:pStyle w:val="TOC3"/>
        <w:rPr>
          <w:noProof/>
          <w:kern w:val="2"/>
          <w:sz w:val="24"/>
          <w:szCs w:val="24"/>
          <w:lang w:eastAsia="is-IS"/>
          <w14:ligatures w14:val="standardContextual"/>
        </w:rPr>
      </w:pPr>
      <w:hyperlink w:anchor="_Toc223378605" w:history="1">
        <w:r w:rsidRPr="0036673A">
          <w:rPr>
            <w:rStyle w:val="Hyperlink"/>
            <w:noProof/>
          </w:rPr>
          <w:t>2.7 Veðurástand, reynslutölur</w:t>
        </w:r>
        <w:r>
          <w:rPr>
            <w:noProof/>
            <w:webHidden/>
          </w:rPr>
          <w:tab/>
        </w:r>
        <w:r>
          <w:rPr>
            <w:noProof/>
            <w:webHidden/>
          </w:rPr>
          <w:fldChar w:fldCharType="begin"/>
        </w:r>
        <w:r>
          <w:rPr>
            <w:noProof/>
            <w:webHidden/>
          </w:rPr>
          <w:instrText xml:space="preserve"> PAGEREF _Toc223378605 \h </w:instrText>
        </w:r>
        <w:r>
          <w:rPr>
            <w:noProof/>
            <w:webHidden/>
          </w:rPr>
        </w:r>
        <w:r>
          <w:rPr>
            <w:noProof/>
            <w:webHidden/>
          </w:rPr>
          <w:fldChar w:fldCharType="separate"/>
        </w:r>
        <w:r w:rsidR="00E177DA">
          <w:rPr>
            <w:noProof/>
            <w:webHidden/>
          </w:rPr>
          <w:t>10</w:t>
        </w:r>
        <w:r>
          <w:rPr>
            <w:noProof/>
            <w:webHidden/>
          </w:rPr>
          <w:fldChar w:fldCharType="end"/>
        </w:r>
      </w:hyperlink>
    </w:p>
    <w:p w14:paraId="2D4BEF1A" w14:textId="61DA14D8" w:rsidR="00B272D5" w:rsidRDefault="00B272D5">
      <w:pPr>
        <w:pStyle w:val="TOC3"/>
        <w:rPr>
          <w:noProof/>
          <w:kern w:val="2"/>
          <w:sz w:val="24"/>
          <w:szCs w:val="24"/>
          <w:lang w:eastAsia="is-IS"/>
          <w14:ligatures w14:val="standardContextual"/>
        </w:rPr>
      </w:pPr>
      <w:hyperlink w:anchor="_Toc223378606" w:history="1">
        <w:r w:rsidRPr="0036673A">
          <w:rPr>
            <w:rStyle w:val="Hyperlink"/>
            <w:noProof/>
          </w:rPr>
          <w:t>2.8 Meðalafköst á klukkustund í snjómokstri</w:t>
        </w:r>
        <w:r>
          <w:rPr>
            <w:noProof/>
            <w:webHidden/>
          </w:rPr>
          <w:tab/>
        </w:r>
        <w:r>
          <w:rPr>
            <w:noProof/>
            <w:webHidden/>
          </w:rPr>
          <w:fldChar w:fldCharType="begin"/>
        </w:r>
        <w:r>
          <w:rPr>
            <w:noProof/>
            <w:webHidden/>
          </w:rPr>
          <w:instrText xml:space="preserve"> PAGEREF _Toc223378606 \h </w:instrText>
        </w:r>
        <w:r>
          <w:rPr>
            <w:noProof/>
            <w:webHidden/>
          </w:rPr>
        </w:r>
        <w:r>
          <w:rPr>
            <w:noProof/>
            <w:webHidden/>
          </w:rPr>
          <w:fldChar w:fldCharType="separate"/>
        </w:r>
        <w:r w:rsidR="00E177DA">
          <w:rPr>
            <w:noProof/>
            <w:webHidden/>
          </w:rPr>
          <w:t>10</w:t>
        </w:r>
        <w:r>
          <w:rPr>
            <w:noProof/>
            <w:webHidden/>
          </w:rPr>
          <w:fldChar w:fldCharType="end"/>
        </w:r>
      </w:hyperlink>
    </w:p>
    <w:p w14:paraId="55208672" w14:textId="29445E90" w:rsidR="00B272D5" w:rsidRDefault="00B272D5">
      <w:pPr>
        <w:pStyle w:val="TOC2"/>
        <w:rPr>
          <w:noProof/>
          <w:kern w:val="2"/>
          <w:sz w:val="24"/>
          <w:szCs w:val="24"/>
          <w:lang w:eastAsia="is-IS"/>
          <w14:ligatures w14:val="standardContextual"/>
        </w:rPr>
      </w:pPr>
      <w:hyperlink w:anchor="_Toc223378607" w:history="1">
        <w:r w:rsidRPr="0036673A">
          <w:rPr>
            <w:rStyle w:val="Hyperlink"/>
            <w:noProof/>
          </w:rPr>
          <w:t>3 Umferð</w:t>
        </w:r>
        <w:r w:rsidR="00332C06">
          <w:rPr>
            <w:rStyle w:val="Hyperlink"/>
            <w:noProof/>
          </w:rPr>
          <w:tab/>
        </w:r>
        <w:r>
          <w:rPr>
            <w:noProof/>
            <w:webHidden/>
          </w:rPr>
          <w:tab/>
        </w:r>
        <w:r>
          <w:rPr>
            <w:noProof/>
            <w:webHidden/>
          </w:rPr>
          <w:fldChar w:fldCharType="begin"/>
        </w:r>
        <w:r>
          <w:rPr>
            <w:noProof/>
            <w:webHidden/>
          </w:rPr>
          <w:instrText xml:space="preserve"> PAGEREF _Toc223378607 \h </w:instrText>
        </w:r>
        <w:r>
          <w:rPr>
            <w:noProof/>
            <w:webHidden/>
          </w:rPr>
        </w:r>
        <w:r>
          <w:rPr>
            <w:noProof/>
            <w:webHidden/>
          </w:rPr>
          <w:fldChar w:fldCharType="separate"/>
        </w:r>
        <w:r w:rsidR="00E177DA">
          <w:rPr>
            <w:noProof/>
            <w:webHidden/>
          </w:rPr>
          <w:t>11</w:t>
        </w:r>
        <w:r>
          <w:rPr>
            <w:noProof/>
            <w:webHidden/>
          </w:rPr>
          <w:fldChar w:fldCharType="end"/>
        </w:r>
      </w:hyperlink>
    </w:p>
    <w:p w14:paraId="5BD2A0A0" w14:textId="0B8CE155" w:rsidR="00B272D5" w:rsidRDefault="00B272D5">
      <w:pPr>
        <w:pStyle w:val="TOC2"/>
        <w:rPr>
          <w:noProof/>
          <w:kern w:val="2"/>
          <w:sz w:val="24"/>
          <w:szCs w:val="24"/>
          <w:lang w:eastAsia="is-IS"/>
          <w14:ligatures w14:val="standardContextual"/>
        </w:rPr>
      </w:pPr>
      <w:hyperlink w:anchor="_Toc223378608" w:history="1">
        <w:r w:rsidRPr="0036673A">
          <w:rPr>
            <w:rStyle w:val="Hyperlink"/>
            <w:noProof/>
          </w:rPr>
          <w:t>4 Verksvið og vinnutilhögun (nákvæmniskröfur)</w:t>
        </w:r>
        <w:r>
          <w:rPr>
            <w:noProof/>
            <w:webHidden/>
          </w:rPr>
          <w:tab/>
        </w:r>
        <w:r>
          <w:rPr>
            <w:noProof/>
            <w:webHidden/>
          </w:rPr>
          <w:fldChar w:fldCharType="begin"/>
        </w:r>
        <w:r>
          <w:rPr>
            <w:noProof/>
            <w:webHidden/>
          </w:rPr>
          <w:instrText xml:space="preserve"> PAGEREF _Toc223378608 \h </w:instrText>
        </w:r>
        <w:r>
          <w:rPr>
            <w:noProof/>
            <w:webHidden/>
          </w:rPr>
        </w:r>
        <w:r>
          <w:rPr>
            <w:noProof/>
            <w:webHidden/>
          </w:rPr>
          <w:fldChar w:fldCharType="separate"/>
        </w:r>
        <w:r w:rsidR="00E177DA">
          <w:rPr>
            <w:noProof/>
            <w:webHidden/>
          </w:rPr>
          <w:t>11</w:t>
        </w:r>
        <w:r>
          <w:rPr>
            <w:noProof/>
            <w:webHidden/>
          </w:rPr>
          <w:fldChar w:fldCharType="end"/>
        </w:r>
      </w:hyperlink>
    </w:p>
    <w:p w14:paraId="3A68F277" w14:textId="2E6F59B0" w:rsidR="00B272D5" w:rsidRDefault="00B272D5">
      <w:pPr>
        <w:pStyle w:val="TOC3"/>
        <w:rPr>
          <w:noProof/>
          <w:kern w:val="2"/>
          <w:sz w:val="24"/>
          <w:szCs w:val="24"/>
          <w:lang w:eastAsia="is-IS"/>
          <w14:ligatures w14:val="standardContextual"/>
        </w:rPr>
      </w:pPr>
      <w:hyperlink w:anchor="_Toc223378609" w:history="1">
        <w:r w:rsidRPr="0036673A">
          <w:rPr>
            <w:rStyle w:val="Hyperlink"/>
            <w:noProof/>
          </w:rPr>
          <w:t>4.1 Almennt</w:t>
        </w:r>
        <w:r>
          <w:rPr>
            <w:noProof/>
            <w:webHidden/>
          </w:rPr>
          <w:tab/>
        </w:r>
        <w:r>
          <w:rPr>
            <w:noProof/>
            <w:webHidden/>
          </w:rPr>
          <w:fldChar w:fldCharType="begin"/>
        </w:r>
        <w:r>
          <w:rPr>
            <w:noProof/>
            <w:webHidden/>
          </w:rPr>
          <w:instrText xml:space="preserve"> PAGEREF _Toc223378609 \h </w:instrText>
        </w:r>
        <w:r>
          <w:rPr>
            <w:noProof/>
            <w:webHidden/>
          </w:rPr>
        </w:r>
        <w:r>
          <w:rPr>
            <w:noProof/>
            <w:webHidden/>
          </w:rPr>
          <w:fldChar w:fldCharType="separate"/>
        </w:r>
        <w:r w:rsidR="00E177DA">
          <w:rPr>
            <w:noProof/>
            <w:webHidden/>
          </w:rPr>
          <w:t>11</w:t>
        </w:r>
        <w:r>
          <w:rPr>
            <w:noProof/>
            <w:webHidden/>
          </w:rPr>
          <w:fldChar w:fldCharType="end"/>
        </w:r>
      </w:hyperlink>
    </w:p>
    <w:p w14:paraId="672A9EFD" w14:textId="5833C5CE" w:rsidR="00B272D5" w:rsidRDefault="00B272D5">
      <w:pPr>
        <w:pStyle w:val="TOC3"/>
        <w:rPr>
          <w:noProof/>
          <w:kern w:val="2"/>
          <w:sz w:val="24"/>
          <w:szCs w:val="24"/>
          <w:lang w:eastAsia="is-IS"/>
          <w14:ligatures w14:val="standardContextual"/>
        </w:rPr>
      </w:pPr>
      <w:hyperlink w:anchor="_Toc223378610" w:history="1">
        <w:r w:rsidRPr="0036673A">
          <w:rPr>
            <w:rStyle w:val="Hyperlink"/>
            <w:noProof/>
          </w:rPr>
          <w:t>4.2 Stjórnun vetrarþjónustu</w:t>
        </w:r>
        <w:r>
          <w:rPr>
            <w:noProof/>
            <w:webHidden/>
          </w:rPr>
          <w:tab/>
        </w:r>
        <w:r>
          <w:rPr>
            <w:noProof/>
            <w:webHidden/>
          </w:rPr>
          <w:fldChar w:fldCharType="begin"/>
        </w:r>
        <w:r>
          <w:rPr>
            <w:noProof/>
            <w:webHidden/>
          </w:rPr>
          <w:instrText xml:space="preserve"> PAGEREF _Toc223378610 \h </w:instrText>
        </w:r>
        <w:r>
          <w:rPr>
            <w:noProof/>
            <w:webHidden/>
          </w:rPr>
        </w:r>
        <w:r>
          <w:rPr>
            <w:noProof/>
            <w:webHidden/>
          </w:rPr>
          <w:fldChar w:fldCharType="separate"/>
        </w:r>
        <w:r w:rsidR="00E177DA">
          <w:rPr>
            <w:noProof/>
            <w:webHidden/>
          </w:rPr>
          <w:t>11</w:t>
        </w:r>
        <w:r>
          <w:rPr>
            <w:noProof/>
            <w:webHidden/>
          </w:rPr>
          <w:fldChar w:fldCharType="end"/>
        </w:r>
      </w:hyperlink>
    </w:p>
    <w:p w14:paraId="69222EFE" w14:textId="6DC25436" w:rsidR="00B272D5" w:rsidRDefault="00B272D5">
      <w:pPr>
        <w:pStyle w:val="TOC3"/>
        <w:rPr>
          <w:noProof/>
          <w:kern w:val="2"/>
          <w:sz w:val="24"/>
          <w:szCs w:val="24"/>
          <w:lang w:eastAsia="is-IS"/>
          <w14:ligatures w14:val="standardContextual"/>
        </w:rPr>
      </w:pPr>
      <w:hyperlink w:anchor="_Toc223378611" w:history="1">
        <w:r w:rsidRPr="0036673A">
          <w:rPr>
            <w:rStyle w:val="Hyperlink"/>
            <w:noProof/>
          </w:rPr>
          <w:t>4.3 Færðargreining - upplýsingagjöf</w:t>
        </w:r>
        <w:r>
          <w:rPr>
            <w:noProof/>
            <w:webHidden/>
          </w:rPr>
          <w:tab/>
        </w:r>
        <w:r>
          <w:rPr>
            <w:noProof/>
            <w:webHidden/>
          </w:rPr>
          <w:fldChar w:fldCharType="begin"/>
        </w:r>
        <w:r>
          <w:rPr>
            <w:noProof/>
            <w:webHidden/>
          </w:rPr>
          <w:instrText xml:space="preserve"> PAGEREF _Toc223378611 \h </w:instrText>
        </w:r>
        <w:r>
          <w:rPr>
            <w:noProof/>
            <w:webHidden/>
          </w:rPr>
        </w:r>
        <w:r>
          <w:rPr>
            <w:noProof/>
            <w:webHidden/>
          </w:rPr>
          <w:fldChar w:fldCharType="separate"/>
        </w:r>
        <w:r w:rsidR="00E177DA">
          <w:rPr>
            <w:noProof/>
            <w:webHidden/>
          </w:rPr>
          <w:t>12</w:t>
        </w:r>
        <w:r>
          <w:rPr>
            <w:noProof/>
            <w:webHidden/>
          </w:rPr>
          <w:fldChar w:fldCharType="end"/>
        </w:r>
      </w:hyperlink>
    </w:p>
    <w:p w14:paraId="5F71B35E" w14:textId="6236F74C" w:rsidR="00B272D5" w:rsidRDefault="00B272D5">
      <w:pPr>
        <w:pStyle w:val="TOC3"/>
        <w:rPr>
          <w:noProof/>
          <w:kern w:val="2"/>
          <w:sz w:val="24"/>
          <w:szCs w:val="24"/>
          <w:lang w:eastAsia="is-IS"/>
          <w14:ligatures w14:val="standardContextual"/>
        </w:rPr>
      </w:pPr>
      <w:hyperlink w:anchor="_Toc223378612" w:history="1">
        <w:r w:rsidRPr="0036673A">
          <w:rPr>
            <w:rStyle w:val="Hyperlink"/>
            <w:noProof/>
          </w:rPr>
          <w:t>4.4 Viðbrögð við óveðri</w:t>
        </w:r>
        <w:r>
          <w:rPr>
            <w:noProof/>
            <w:webHidden/>
          </w:rPr>
          <w:tab/>
        </w:r>
        <w:r>
          <w:rPr>
            <w:noProof/>
            <w:webHidden/>
          </w:rPr>
          <w:fldChar w:fldCharType="begin"/>
        </w:r>
        <w:r>
          <w:rPr>
            <w:noProof/>
            <w:webHidden/>
          </w:rPr>
          <w:instrText xml:space="preserve"> PAGEREF _Toc223378612 \h </w:instrText>
        </w:r>
        <w:r>
          <w:rPr>
            <w:noProof/>
            <w:webHidden/>
          </w:rPr>
        </w:r>
        <w:r>
          <w:rPr>
            <w:noProof/>
            <w:webHidden/>
          </w:rPr>
          <w:fldChar w:fldCharType="separate"/>
        </w:r>
        <w:r w:rsidR="00E177DA">
          <w:rPr>
            <w:noProof/>
            <w:webHidden/>
          </w:rPr>
          <w:t>12</w:t>
        </w:r>
        <w:r>
          <w:rPr>
            <w:noProof/>
            <w:webHidden/>
          </w:rPr>
          <w:fldChar w:fldCharType="end"/>
        </w:r>
      </w:hyperlink>
    </w:p>
    <w:p w14:paraId="27FB08F9" w14:textId="08407126" w:rsidR="00B272D5" w:rsidRDefault="00B272D5">
      <w:pPr>
        <w:pStyle w:val="TOC3"/>
        <w:rPr>
          <w:noProof/>
          <w:kern w:val="2"/>
          <w:sz w:val="24"/>
          <w:szCs w:val="24"/>
          <w:lang w:eastAsia="is-IS"/>
          <w14:ligatures w14:val="standardContextual"/>
        </w:rPr>
      </w:pPr>
      <w:hyperlink w:anchor="_Toc223378613" w:history="1">
        <w:r w:rsidRPr="0036673A">
          <w:rPr>
            <w:rStyle w:val="Hyperlink"/>
            <w:noProof/>
          </w:rPr>
          <w:t>4.5 Efni og búnaður sem kaupandi leggur til</w:t>
        </w:r>
        <w:r>
          <w:rPr>
            <w:noProof/>
            <w:webHidden/>
          </w:rPr>
          <w:tab/>
        </w:r>
        <w:r>
          <w:rPr>
            <w:noProof/>
            <w:webHidden/>
          </w:rPr>
          <w:fldChar w:fldCharType="begin"/>
        </w:r>
        <w:r>
          <w:rPr>
            <w:noProof/>
            <w:webHidden/>
          </w:rPr>
          <w:instrText xml:space="preserve"> PAGEREF _Toc223378613 \h </w:instrText>
        </w:r>
        <w:r>
          <w:rPr>
            <w:noProof/>
            <w:webHidden/>
          </w:rPr>
        </w:r>
        <w:r>
          <w:rPr>
            <w:noProof/>
            <w:webHidden/>
          </w:rPr>
          <w:fldChar w:fldCharType="separate"/>
        </w:r>
        <w:r w:rsidR="00E177DA">
          <w:rPr>
            <w:noProof/>
            <w:webHidden/>
          </w:rPr>
          <w:t>12</w:t>
        </w:r>
        <w:r>
          <w:rPr>
            <w:noProof/>
            <w:webHidden/>
          </w:rPr>
          <w:fldChar w:fldCharType="end"/>
        </w:r>
      </w:hyperlink>
    </w:p>
    <w:p w14:paraId="6493FA8B" w14:textId="0981FD8E" w:rsidR="00B272D5" w:rsidRDefault="00B272D5">
      <w:pPr>
        <w:pStyle w:val="TOC4"/>
        <w:rPr>
          <w:noProof/>
          <w:kern w:val="2"/>
          <w:sz w:val="24"/>
          <w:szCs w:val="24"/>
          <w:lang w:eastAsia="is-IS"/>
          <w14:ligatures w14:val="standardContextual"/>
        </w:rPr>
      </w:pPr>
      <w:hyperlink w:anchor="_Toc223378614" w:history="1">
        <w:r w:rsidRPr="0036673A">
          <w:rPr>
            <w:rStyle w:val="Hyperlink"/>
            <w:noProof/>
          </w:rPr>
          <w:t>4.5.1 Efni sem kaupandi leggur til í vetrarþjónustu</w:t>
        </w:r>
        <w:r>
          <w:rPr>
            <w:noProof/>
            <w:webHidden/>
          </w:rPr>
          <w:tab/>
        </w:r>
        <w:r>
          <w:rPr>
            <w:noProof/>
            <w:webHidden/>
          </w:rPr>
          <w:fldChar w:fldCharType="begin"/>
        </w:r>
        <w:r>
          <w:rPr>
            <w:noProof/>
            <w:webHidden/>
          </w:rPr>
          <w:instrText xml:space="preserve"> PAGEREF _Toc223378614 \h </w:instrText>
        </w:r>
        <w:r>
          <w:rPr>
            <w:noProof/>
            <w:webHidden/>
          </w:rPr>
        </w:r>
        <w:r>
          <w:rPr>
            <w:noProof/>
            <w:webHidden/>
          </w:rPr>
          <w:fldChar w:fldCharType="separate"/>
        </w:r>
        <w:r w:rsidR="00E177DA">
          <w:rPr>
            <w:noProof/>
            <w:webHidden/>
          </w:rPr>
          <w:t>13</w:t>
        </w:r>
        <w:r>
          <w:rPr>
            <w:noProof/>
            <w:webHidden/>
          </w:rPr>
          <w:fldChar w:fldCharType="end"/>
        </w:r>
      </w:hyperlink>
    </w:p>
    <w:p w14:paraId="1BFF8848" w14:textId="3428C3FC" w:rsidR="00B272D5" w:rsidRDefault="00B272D5">
      <w:pPr>
        <w:pStyle w:val="TOC4"/>
        <w:rPr>
          <w:noProof/>
          <w:kern w:val="2"/>
          <w:sz w:val="24"/>
          <w:szCs w:val="24"/>
          <w:lang w:eastAsia="is-IS"/>
          <w14:ligatures w14:val="standardContextual"/>
        </w:rPr>
      </w:pPr>
      <w:hyperlink w:anchor="_Toc223378615" w:history="1">
        <w:r w:rsidRPr="0036673A">
          <w:rPr>
            <w:rStyle w:val="Hyperlink"/>
            <w:noProof/>
          </w:rPr>
          <w:t>4.5.2 Tæki og búnaður sem kaupandi leggur til</w:t>
        </w:r>
        <w:r>
          <w:rPr>
            <w:noProof/>
            <w:webHidden/>
          </w:rPr>
          <w:tab/>
        </w:r>
        <w:r>
          <w:rPr>
            <w:noProof/>
            <w:webHidden/>
          </w:rPr>
          <w:fldChar w:fldCharType="begin"/>
        </w:r>
        <w:r>
          <w:rPr>
            <w:noProof/>
            <w:webHidden/>
          </w:rPr>
          <w:instrText xml:space="preserve"> PAGEREF _Toc223378615 \h </w:instrText>
        </w:r>
        <w:r>
          <w:rPr>
            <w:noProof/>
            <w:webHidden/>
          </w:rPr>
        </w:r>
        <w:r>
          <w:rPr>
            <w:noProof/>
            <w:webHidden/>
          </w:rPr>
          <w:fldChar w:fldCharType="separate"/>
        </w:r>
        <w:r w:rsidR="00E177DA">
          <w:rPr>
            <w:noProof/>
            <w:webHidden/>
          </w:rPr>
          <w:t>13</w:t>
        </w:r>
        <w:r>
          <w:rPr>
            <w:noProof/>
            <w:webHidden/>
          </w:rPr>
          <w:fldChar w:fldCharType="end"/>
        </w:r>
      </w:hyperlink>
    </w:p>
    <w:p w14:paraId="351BE735" w14:textId="07605BAD" w:rsidR="00B272D5" w:rsidRDefault="00B272D5">
      <w:pPr>
        <w:pStyle w:val="TOC5"/>
        <w:rPr>
          <w:noProof/>
          <w:kern w:val="2"/>
          <w:sz w:val="24"/>
          <w:szCs w:val="24"/>
          <w:lang w:eastAsia="is-IS"/>
          <w14:ligatures w14:val="standardContextual"/>
        </w:rPr>
      </w:pPr>
      <w:hyperlink w:anchor="_Toc223378616" w:history="1">
        <w:r w:rsidRPr="0036673A">
          <w:rPr>
            <w:rStyle w:val="Hyperlink"/>
            <w:noProof/>
          </w:rPr>
          <w:t>4.5.2.1 Samskipta- og fjarskiptabúnaður</w:t>
        </w:r>
        <w:r>
          <w:rPr>
            <w:noProof/>
            <w:webHidden/>
          </w:rPr>
          <w:tab/>
        </w:r>
        <w:r>
          <w:rPr>
            <w:noProof/>
            <w:webHidden/>
          </w:rPr>
          <w:fldChar w:fldCharType="begin"/>
        </w:r>
        <w:r>
          <w:rPr>
            <w:noProof/>
            <w:webHidden/>
          </w:rPr>
          <w:instrText xml:space="preserve"> PAGEREF _Toc223378616 \h </w:instrText>
        </w:r>
        <w:r>
          <w:rPr>
            <w:noProof/>
            <w:webHidden/>
          </w:rPr>
        </w:r>
        <w:r>
          <w:rPr>
            <w:noProof/>
            <w:webHidden/>
          </w:rPr>
          <w:fldChar w:fldCharType="separate"/>
        </w:r>
        <w:r w:rsidR="00E177DA">
          <w:rPr>
            <w:noProof/>
            <w:webHidden/>
          </w:rPr>
          <w:t>13</w:t>
        </w:r>
        <w:r>
          <w:rPr>
            <w:noProof/>
            <w:webHidden/>
          </w:rPr>
          <w:fldChar w:fldCharType="end"/>
        </w:r>
      </w:hyperlink>
    </w:p>
    <w:p w14:paraId="0A81A6D0" w14:textId="087E0065" w:rsidR="00B272D5" w:rsidRDefault="00B272D5">
      <w:pPr>
        <w:pStyle w:val="TOC5"/>
        <w:rPr>
          <w:noProof/>
          <w:kern w:val="2"/>
          <w:sz w:val="24"/>
          <w:szCs w:val="24"/>
          <w:lang w:eastAsia="is-IS"/>
          <w14:ligatures w14:val="standardContextual"/>
        </w:rPr>
      </w:pPr>
      <w:hyperlink w:anchor="_Toc223378617" w:history="1">
        <w:r w:rsidRPr="0036673A">
          <w:rPr>
            <w:rStyle w:val="Hyperlink"/>
            <w:noProof/>
          </w:rPr>
          <w:t>4.5.2.2 Vetrarþjónustubúnaður</w:t>
        </w:r>
        <w:r>
          <w:rPr>
            <w:noProof/>
            <w:webHidden/>
          </w:rPr>
          <w:tab/>
        </w:r>
        <w:r>
          <w:rPr>
            <w:noProof/>
            <w:webHidden/>
          </w:rPr>
          <w:fldChar w:fldCharType="begin"/>
        </w:r>
        <w:r>
          <w:rPr>
            <w:noProof/>
            <w:webHidden/>
          </w:rPr>
          <w:instrText xml:space="preserve"> PAGEREF _Toc223378617 \h </w:instrText>
        </w:r>
        <w:r>
          <w:rPr>
            <w:noProof/>
            <w:webHidden/>
          </w:rPr>
        </w:r>
        <w:r>
          <w:rPr>
            <w:noProof/>
            <w:webHidden/>
          </w:rPr>
          <w:fldChar w:fldCharType="separate"/>
        </w:r>
        <w:r w:rsidR="00E177DA">
          <w:rPr>
            <w:noProof/>
            <w:webHidden/>
          </w:rPr>
          <w:t>13</w:t>
        </w:r>
        <w:r>
          <w:rPr>
            <w:noProof/>
            <w:webHidden/>
          </w:rPr>
          <w:fldChar w:fldCharType="end"/>
        </w:r>
      </w:hyperlink>
    </w:p>
    <w:p w14:paraId="2AE922C6" w14:textId="46F90042" w:rsidR="00B272D5" w:rsidRDefault="00B272D5">
      <w:pPr>
        <w:pStyle w:val="TOC5"/>
        <w:rPr>
          <w:noProof/>
          <w:kern w:val="2"/>
          <w:sz w:val="24"/>
          <w:szCs w:val="24"/>
          <w:lang w:eastAsia="is-IS"/>
          <w14:ligatures w14:val="standardContextual"/>
        </w:rPr>
      </w:pPr>
      <w:hyperlink w:anchor="_Toc223378618" w:history="1">
        <w:r w:rsidRPr="0036673A">
          <w:rPr>
            <w:rStyle w:val="Hyperlink"/>
            <w:noProof/>
          </w:rPr>
          <w:t>4.5.2.3 Slitblöð</w:t>
        </w:r>
        <w:r>
          <w:rPr>
            <w:noProof/>
            <w:webHidden/>
          </w:rPr>
          <w:tab/>
        </w:r>
        <w:r>
          <w:rPr>
            <w:noProof/>
            <w:webHidden/>
          </w:rPr>
          <w:fldChar w:fldCharType="begin"/>
        </w:r>
        <w:r>
          <w:rPr>
            <w:noProof/>
            <w:webHidden/>
          </w:rPr>
          <w:instrText xml:space="preserve"> PAGEREF _Toc223378618 \h </w:instrText>
        </w:r>
        <w:r>
          <w:rPr>
            <w:noProof/>
            <w:webHidden/>
          </w:rPr>
        </w:r>
        <w:r>
          <w:rPr>
            <w:noProof/>
            <w:webHidden/>
          </w:rPr>
          <w:fldChar w:fldCharType="separate"/>
        </w:r>
        <w:r w:rsidR="00E177DA">
          <w:rPr>
            <w:noProof/>
            <w:webHidden/>
          </w:rPr>
          <w:t>15</w:t>
        </w:r>
        <w:r>
          <w:rPr>
            <w:noProof/>
            <w:webHidden/>
          </w:rPr>
          <w:fldChar w:fldCharType="end"/>
        </w:r>
      </w:hyperlink>
    </w:p>
    <w:p w14:paraId="4CE7DC06" w14:textId="61BB840F" w:rsidR="00B272D5" w:rsidRDefault="00B272D5">
      <w:pPr>
        <w:pStyle w:val="TOC5"/>
        <w:rPr>
          <w:noProof/>
          <w:kern w:val="2"/>
          <w:sz w:val="24"/>
          <w:szCs w:val="24"/>
          <w:lang w:eastAsia="is-IS"/>
          <w14:ligatures w14:val="standardContextual"/>
        </w:rPr>
      </w:pPr>
      <w:hyperlink w:anchor="_Toc223378619" w:history="1">
        <w:r w:rsidRPr="0036673A">
          <w:rPr>
            <w:rStyle w:val="Hyperlink"/>
            <w:noProof/>
          </w:rPr>
          <w:t>4.5.2.4 Ámokstursvél</w:t>
        </w:r>
        <w:r>
          <w:rPr>
            <w:noProof/>
            <w:webHidden/>
          </w:rPr>
          <w:tab/>
        </w:r>
        <w:r>
          <w:rPr>
            <w:noProof/>
            <w:webHidden/>
          </w:rPr>
          <w:fldChar w:fldCharType="begin"/>
        </w:r>
        <w:r>
          <w:rPr>
            <w:noProof/>
            <w:webHidden/>
          </w:rPr>
          <w:instrText xml:space="preserve"> PAGEREF _Toc223378619 \h </w:instrText>
        </w:r>
        <w:r>
          <w:rPr>
            <w:noProof/>
            <w:webHidden/>
          </w:rPr>
        </w:r>
        <w:r>
          <w:rPr>
            <w:noProof/>
            <w:webHidden/>
          </w:rPr>
          <w:fldChar w:fldCharType="separate"/>
        </w:r>
        <w:r w:rsidR="00E177DA">
          <w:rPr>
            <w:noProof/>
            <w:webHidden/>
          </w:rPr>
          <w:t>15</w:t>
        </w:r>
        <w:r>
          <w:rPr>
            <w:noProof/>
            <w:webHidden/>
          </w:rPr>
          <w:fldChar w:fldCharType="end"/>
        </w:r>
      </w:hyperlink>
    </w:p>
    <w:p w14:paraId="75F0A0B4" w14:textId="5B22E610" w:rsidR="00B272D5" w:rsidRDefault="00B272D5">
      <w:pPr>
        <w:pStyle w:val="TOC3"/>
        <w:rPr>
          <w:noProof/>
          <w:kern w:val="2"/>
          <w:sz w:val="24"/>
          <w:szCs w:val="24"/>
          <w:lang w:eastAsia="is-IS"/>
          <w14:ligatures w14:val="standardContextual"/>
        </w:rPr>
      </w:pPr>
      <w:hyperlink w:anchor="_Toc223378620" w:history="1">
        <w:r w:rsidRPr="0036673A">
          <w:rPr>
            <w:rStyle w:val="Hyperlink"/>
            <w:noProof/>
          </w:rPr>
          <w:t>4.6 Efni og búnaður sem verktaki leggur til</w:t>
        </w:r>
        <w:r>
          <w:rPr>
            <w:noProof/>
            <w:webHidden/>
          </w:rPr>
          <w:tab/>
        </w:r>
        <w:r>
          <w:rPr>
            <w:noProof/>
            <w:webHidden/>
          </w:rPr>
          <w:fldChar w:fldCharType="begin"/>
        </w:r>
        <w:r>
          <w:rPr>
            <w:noProof/>
            <w:webHidden/>
          </w:rPr>
          <w:instrText xml:space="preserve"> PAGEREF _Toc223378620 \h </w:instrText>
        </w:r>
        <w:r>
          <w:rPr>
            <w:noProof/>
            <w:webHidden/>
          </w:rPr>
        </w:r>
        <w:r>
          <w:rPr>
            <w:noProof/>
            <w:webHidden/>
          </w:rPr>
          <w:fldChar w:fldCharType="separate"/>
        </w:r>
        <w:r w:rsidR="00E177DA">
          <w:rPr>
            <w:noProof/>
            <w:webHidden/>
          </w:rPr>
          <w:t>16</w:t>
        </w:r>
        <w:r>
          <w:rPr>
            <w:noProof/>
            <w:webHidden/>
          </w:rPr>
          <w:fldChar w:fldCharType="end"/>
        </w:r>
      </w:hyperlink>
    </w:p>
    <w:p w14:paraId="2B520105" w14:textId="22912B10" w:rsidR="00B272D5" w:rsidRDefault="00B272D5">
      <w:pPr>
        <w:pStyle w:val="TOC4"/>
        <w:rPr>
          <w:noProof/>
          <w:kern w:val="2"/>
          <w:sz w:val="24"/>
          <w:szCs w:val="24"/>
          <w:lang w:eastAsia="is-IS"/>
          <w14:ligatures w14:val="standardContextual"/>
        </w:rPr>
      </w:pPr>
      <w:hyperlink w:anchor="_Toc223378621" w:history="1">
        <w:r w:rsidRPr="0036673A">
          <w:rPr>
            <w:rStyle w:val="Hyperlink"/>
            <w:noProof/>
          </w:rPr>
          <w:t>4.6.1 Efni sem verktaki leggur til</w:t>
        </w:r>
        <w:r>
          <w:rPr>
            <w:noProof/>
            <w:webHidden/>
          </w:rPr>
          <w:tab/>
        </w:r>
        <w:r>
          <w:rPr>
            <w:noProof/>
            <w:webHidden/>
          </w:rPr>
          <w:fldChar w:fldCharType="begin"/>
        </w:r>
        <w:r>
          <w:rPr>
            <w:noProof/>
            <w:webHidden/>
          </w:rPr>
          <w:instrText xml:space="preserve"> PAGEREF _Toc223378621 \h </w:instrText>
        </w:r>
        <w:r>
          <w:rPr>
            <w:noProof/>
            <w:webHidden/>
          </w:rPr>
        </w:r>
        <w:r>
          <w:rPr>
            <w:noProof/>
            <w:webHidden/>
          </w:rPr>
          <w:fldChar w:fldCharType="separate"/>
        </w:r>
        <w:r w:rsidR="00E177DA">
          <w:rPr>
            <w:noProof/>
            <w:webHidden/>
          </w:rPr>
          <w:t>16</w:t>
        </w:r>
        <w:r>
          <w:rPr>
            <w:noProof/>
            <w:webHidden/>
          </w:rPr>
          <w:fldChar w:fldCharType="end"/>
        </w:r>
      </w:hyperlink>
    </w:p>
    <w:p w14:paraId="03FDD863" w14:textId="141D73E2" w:rsidR="00B272D5" w:rsidRDefault="00B272D5">
      <w:pPr>
        <w:pStyle w:val="TOC4"/>
        <w:rPr>
          <w:noProof/>
          <w:kern w:val="2"/>
          <w:sz w:val="24"/>
          <w:szCs w:val="24"/>
          <w:lang w:eastAsia="is-IS"/>
          <w14:ligatures w14:val="standardContextual"/>
        </w:rPr>
      </w:pPr>
      <w:hyperlink w:anchor="_Toc223378622" w:history="1">
        <w:r w:rsidRPr="0036673A">
          <w:rPr>
            <w:rStyle w:val="Hyperlink"/>
            <w:noProof/>
          </w:rPr>
          <w:t>4.6.2 Tæki og búnaður sem verktaki leggur til</w:t>
        </w:r>
        <w:r>
          <w:rPr>
            <w:noProof/>
            <w:webHidden/>
          </w:rPr>
          <w:tab/>
        </w:r>
        <w:r>
          <w:rPr>
            <w:noProof/>
            <w:webHidden/>
          </w:rPr>
          <w:fldChar w:fldCharType="begin"/>
        </w:r>
        <w:r>
          <w:rPr>
            <w:noProof/>
            <w:webHidden/>
          </w:rPr>
          <w:instrText xml:space="preserve"> PAGEREF _Toc223378622 \h </w:instrText>
        </w:r>
        <w:r>
          <w:rPr>
            <w:noProof/>
            <w:webHidden/>
          </w:rPr>
        </w:r>
        <w:r>
          <w:rPr>
            <w:noProof/>
            <w:webHidden/>
          </w:rPr>
          <w:fldChar w:fldCharType="separate"/>
        </w:r>
        <w:r w:rsidR="00E177DA">
          <w:rPr>
            <w:noProof/>
            <w:webHidden/>
          </w:rPr>
          <w:t>16</w:t>
        </w:r>
        <w:r>
          <w:rPr>
            <w:noProof/>
            <w:webHidden/>
          </w:rPr>
          <w:fldChar w:fldCharType="end"/>
        </w:r>
      </w:hyperlink>
    </w:p>
    <w:p w14:paraId="3C6310F4" w14:textId="3D4058EB" w:rsidR="00B272D5" w:rsidRDefault="00B272D5">
      <w:pPr>
        <w:pStyle w:val="TOC5"/>
        <w:rPr>
          <w:noProof/>
          <w:kern w:val="2"/>
          <w:sz w:val="24"/>
          <w:szCs w:val="24"/>
          <w:lang w:eastAsia="is-IS"/>
          <w14:ligatures w14:val="standardContextual"/>
        </w:rPr>
      </w:pPr>
      <w:hyperlink w:anchor="_Toc223378623" w:history="1">
        <w:r w:rsidRPr="0036673A">
          <w:rPr>
            <w:rStyle w:val="Hyperlink"/>
            <w:noProof/>
          </w:rPr>
          <w:t>4.6.2.1 Bifreið</w:t>
        </w:r>
        <w:r>
          <w:rPr>
            <w:noProof/>
            <w:webHidden/>
          </w:rPr>
          <w:tab/>
        </w:r>
        <w:r>
          <w:rPr>
            <w:noProof/>
            <w:webHidden/>
          </w:rPr>
          <w:fldChar w:fldCharType="begin"/>
        </w:r>
        <w:r>
          <w:rPr>
            <w:noProof/>
            <w:webHidden/>
          </w:rPr>
          <w:instrText xml:space="preserve"> PAGEREF _Toc223378623 \h </w:instrText>
        </w:r>
        <w:r>
          <w:rPr>
            <w:noProof/>
            <w:webHidden/>
          </w:rPr>
        </w:r>
        <w:r>
          <w:rPr>
            <w:noProof/>
            <w:webHidden/>
          </w:rPr>
          <w:fldChar w:fldCharType="separate"/>
        </w:r>
        <w:r w:rsidR="00E177DA">
          <w:rPr>
            <w:noProof/>
            <w:webHidden/>
          </w:rPr>
          <w:t>16</w:t>
        </w:r>
        <w:r>
          <w:rPr>
            <w:noProof/>
            <w:webHidden/>
          </w:rPr>
          <w:fldChar w:fldCharType="end"/>
        </w:r>
      </w:hyperlink>
    </w:p>
    <w:p w14:paraId="3F8E22F4" w14:textId="5C778658" w:rsidR="00B272D5" w:rsidRDefault="00B272D5">
      <w:pPr>
        <w:pStyle w:val="TOC5"/>
        <w:rPr>
          <w:noProof/>
          <w:kern w:val="2"/>
          <w:sz w:val="24"/>
          <w:szCs w:val="24"/>
          <w:lang w:eastAsia="is-IS"/>
          <w14:ligatures w14:val="standardContextual"/>
        </w:rPr>
      </w:pPr>
      <w:hyperlink w:anchor="_Toc223378624" w:history="1">
        <w:r w:rsidRPr="0036673A">
          <w:rPr>
            <w:rStyle w:val="Hyperlink"/>
            <w:noProof/>
          </w:rPr>
          <w:t>4.6.2.2 Vetrarþjónustubúnaður</w:t>
        </w:r>
        <w:r>
          <w:rPr>
            <w:noProof/>
            <w:webHidden/>
          </w:rPr>
          <w:tab/>
        </w:r>
        <w:r>
          <w:rPr>
            <w:noProof/>
            <w:webHidden/>
          </w:rPr>
          <w:fldChar w:fldCharType="begin"/>
        </w:r>
        <w:r>
          <w:rPr>
            <w:noProof/>
            <w:webHidden/>
          </w:rPr>
          <w:instrText xml:space="preserve"> PAGEREF _Toc223378624 \h </w:instrText>
        </w:r>
        <w:r>
          <w:rPr>
            <w:noProof/>
            <w:webHidden/>
          </w:rPr>
        </w:r>
        <w:r>
          <w:rPr>
            <w:noProof/>
            <w:webHidden/>
          </w:rPr>
          <w:fldChar w:fldCharType="separate"/>
        </w:r>
        <w:r w:rsidR="00E177DA">
          <w:rPr>
            <w:noProof/>
            <w:webHidden/>
          </w:rPr>
          <w:t>18</w:t>
        </w:r>
        <w:r>
          <w:rPr>
            <w:noProof/>
            <w:webHidden/>
          </w:rPr>
          <w:fldChar w:fldCharType="end"/>
        </w:r>
      </w:hyperlink>
    </w:p>
    <w:p w14:paraId="4ADFBAF7" w14:textId="228F53F1" w:rsidR="00B272D5" w:rsidRDefault="00B272D5">
      <w:pPr>
        <w:pStyle w:val="TOC5"/>
        <w:rPr>
          <w:noProof/>
          <w:kern w:val="2"/>
          <w:sz w:val="24"/>
          <w:szCs w:val="24"/>
          <w:lang w:eastAsia="is-IS"/>
          <w14:ligatures w14:val="standardContextual"/>
        </w:rPr>
      </w:pPr>
      <w:hyperlink w:anchor="_Toc223378625" w:history="1">
        <w:r w:rsidRPr="0036673A">
          <w:rPr>
            <w:rStyle w:val="Hyperlink"/>
            <w:noProof/>
          </w:rPr>
          <w:t>4.6.2.3 Ámokstursvél</w:t>
        </w:r>
        <w:r>
          <w:rPr>
            <w:noProof/>
            <w:webHidden/>
          </w:rPr>
          <w:tab/>
        </w:r>
        <w:r>
          <w:rPr>
            <w:noProof/>
            <w:webHidden/>
          </w:rPr>
          <w:fldChar w:fldCharType="begin"/>
        </w:r>
        <w:r>
          <w:rPr>
            <w:noProof/>
            <w:webHidden/>
          </w:rPr>
          <w:instrText xml:space="preserve"> PAGEREF _Toc223378625 \h </w:instrText>
        </w:r>
        <w:r>
          <w:rPr>
            <w:noProof/>
            <w:webHidden/>
          </w:rPr>
        </w:r>
        <w:r>
          <w:rPr>
            <w:noProof/>
            <w:webHidden/>
          </w:rPr>
          <w:fldChar w:fldCharType="separate"/>
        </w:r>
        <w:r w:rsidR="00E177DA">
          <w:rPr>
            <w:noProof/>
            <w:webHidden/>
          </w:rPr>
          <w:t>20</w:t>
        </w:r>
        <w:r>
          <w:rPr>
            <w:noProof/>
            <w:webHidden/>
          </w:rPr>
          <w:fldChar w:fldCharType="end"/>
        </w:r>
      </w:hyperlink>
    </w:p>
    <w:p w14:paraId="041464C9" w14:textId="1EB54724" w:rsidR="00B272D5" w:rsidRDefault="00B272D5">
      <w:pPr>
        <w:pStyle w:val="TOC3"/>
        <w:rPr>
          <w:noProof/>
          <w:kern w:val="2"/>
          <w:sz w:val="24"/>
          <w:szCs w:val="24"/>
          <w:lang w:eastAsia="is-IS"/>
          <w14:ligatures w14:val="standardContextual"/>
        </w:rPr>
      </w:pPr>
      <w:hyperlink w:anchor="_Toc223378626" w:history="1">
        <w:r w:rsidRPr="0036673A">
          <w:rPr>
            <w:rStyle w:val="Hyperlink"/>
            <w:noProof/>
          </w:rPr>
          <w:t>4.7 Magntölur og uppgjör</w:t>
        </w:r>
        <w:r>
          <w:rPr>
            <w:noProof/>
            <w:webHidden/>
          </w:rPr>
          <w:tab/>
        </w:r>
        <w:r>
          <w:rPr>
            <w:noProof/>
            <w:webHidden/>
          </w:rPr>
          <w:fldChar w:fldCharType="begin"/>
        </w:r>
        <w:r>
          <w:rPr>
            <w:noProof/>
            <w:webHidden/>
          </w:rPr>
          <w:instrText xml:space="preserve"> PAGEREF _Toc223378626 \h </w:instrText>
        </w:r>
        <w:r>
          <w:rPr>
            <w:noProof/>
            <w:webHidden/>
          </w:rPr>
        </w:r>
        <w:r>
          <w:rPr>
            <w:noProof/>
            <w:webHidden/>
          </w:rPr>
          <w:fldChar w:fldCharType="separate"/>
        </w:r>
        <w:r w:rsidR="00E177DA">
          <w:rPr>
            <w:noProof/>
            <w:webHidden/>
          </w:rPr>
          <w:t>20</w:t>
        </w:r>
        <w:r>
          <w:rPr>
            <w:noProof/>
            <w:webHidden/>
          </w:rPr>
          <w:fldChar w:fldCharType="end"/>
        </w:r>
      </w:hyperlink>
    </w:p>
    <w:p w14:paraId="1D6B1856" w14:textId="1023554A" w:rsidR="00B272D5" w:rsidRDefault="00B272D5">
      <w:pPr>
        <w:pStyle w:val="TOC3"/>
        <w:rPr>
          <w:noProof/>
          <w:kern w:val="2"/>
          <w:sz w:val="24"/>
          <w:szCs w:val="24"/>
          <w:lang w:eastAsia="is-IS"/>
          <w14:ligatures w14:val="standardContextual"/>
        </w:rPr>
      </w:pPr>
      <w:hyperlink w:anchor="_Toc223378627" w:history="1">
        <w:r w:rsidRPr="0036673A">
          <w:rPr>
            <w:rStyle w:val="Hyperlink"/>
            <w:noProof/>
          </w:rPr>
          <w:t>4.8 Reiknireglur við uppgjör á vetrarþjónustu</w:t>
        </w:r>
        <w:r>
          <w:rPr>
            <w:noProof/>
            <w:webHidden/>
          </w:rPr>
          <w:tab/>
        </w:r>
        <w:r>
          <w:rPr>
            <w:noProof/>
            <w:webHidden/>
          </w:rPr>
          <w:fldChar w:fldCharType="begin"/>
        </w:r>
        <w:r>
          <w:rPr>
            <w:noProof/>
            <w:webHidden/>
          </w:rPr>
          <w:instrText xml:space="preserve"> PAGEREF _Toc223378627 \h </w:instrText>
        </w:r>
        <w:r>
          <w:rPr>
            <w:noProof/>
            <w:webHidden/>
          </w:rPr>
        </w:r>
        <w:r>
          <w:rPr>
            <w:noProof/>
            <w:webHidden/>
          </w:rPr>
          <w:fldChar w:fldCharType="separate"/>
        </w:r>
        <w:r w:rsidR="00E177DA">
          <w:rPr>
            <w:noProof/>
            <w:webHidden/>
          </w:rPr>
          <w:t>20</w:t>
        </w:r>
        <w:r>
          <w:rPr>
            <w:noProof/>
            <w:webHidden/>
          </w:rPr>
          <w:fldChar w:fldCharType="end"/>
        </w:r>
      </w:hyperlink>
    </w:p>
    <w:p w14:paraId="30916041" w14:textId="273F79D6" w:rsidR="00B272D5" w:rsidRDefault="00B272D5">
      <w:pPr>
        <w:pStyle w:val="TOC4"/>
        <w:rPr>
          <w:noProof/>
          <w:kern w:val="2"/>
          <w:sz w:val="24"/>
          <w:szCs w:val="24"/>
          <w:lang w:eastAsia="is-IS"/>
          <w14:ligatures w14:val="standardContextual"/>
        </w:rPr>
      </w:pPr>
      <w:hyperlink w:anchor="_Toc223378628" w:history="1">
        <w:r w:rsidRPr="0036673A">
          <w:rPr>
            <w:rStyle w:val="Hyperlink"/>
            <w:noProof/>
          </w:rPr>
          <w:t>Endurskoðun á heildarmagni vetrarþjónustusamnings</w:t>
        </w:r>
        <w:r>
          <w:rPr>
            <w:noProof/>
            <w:webHidden/>
          </w:rPr>
          <w:tab/>
        </w:r>
        <w:r>
          <w:rPr>
            <w:noProof/>
            <w:webHidden/>
          </w:rPr>
          <w:fldChar w:fldCharType="begin"/>
        </w:r>
        <w:r>
          <w:rPr>
            <w:noProof/>
            <w:webHidden/>
          </w:rPr>
          <w:instrText xml:space="preserve"> PAGEREF _Toc223378628 \h </w:instrText>
        </w:r>
        <w:r>
          <w:rPr>
            <w:noProof/>
            <w:webHidden/>
          </w:rPr>
        </w:r>
        <w:r>
          <w:rPr>
            <w:noProof/>
            <w:webHidden/>
          </w:rPr>
          <w:fldChar w:fldCharType="separate"/>
        </w:r>
        <w:r w:rsidR="00E177DA">
          <w:rPr>
            <w:noProof/>
            <w:webHidden/>
          </w:rPr>
          <w:t>21</w:t>
        </w:r>
        <w:r>
          <w:rPr>
            <w:noProof/>
            <w:webHidden/>
          </w:rPr>
          <w:fldChar w:fldCharType="end"/>
        </w:r>
      </w:hyperlink>
    </w:p>
    <w:p w14:paraId="54265C41" w14:textId="183414CE" w:rsidR="00B272D5" w:rsidRDefault="00B272D5">
      <w:pPr>
        <w:pStyle w:val="TOC2"/>
        <w:rPr>
          <w:noProof/>
          <w:kern w:val="2"/>
          <w:sz w:val="24"/>
          <w:szCs w:val="24"/>
          <w:lang w:eastAsia="is-IS"/>
          <w14:ligatures w14:val="standardContextual"/>
        </w:rPr>
      </w:pPr>
      <w:hyperlink w:anchor="_Toc223378629" w:history="1">
        <w:r w:rsidRPr="0036673A">
          <w:rPr>
            <w:rStyle w:val="Hyperlink"/>
            <w:noProof/>
          </w:rPr>
          <w:t>5 Efnistökusvæði</w:t>
        </w:r>
        <w:r>
          <w:rPr>
            <w:noProof/>
            <w:webHidden/>
          </w:rPr>
          <w:tab/>
        </w:r>
        <w:r>
          <w:rPr>
            <w:noProof/>
            <w:webHidden/>
          </w:rPr>
          <w:fldChar w:fldCharType="begin"/>
        </w:r>
        <w:r>
          <w:rPr>
            <w:noProof/>
            <w:webHidden/>
          </w:rPr>
          <w:instrText xml:space="preserve"> PAGEREF _Toc223378629 \h </w:instrText>
        </w:r>
        <w:r>
          <w:rPr>
            <w:noProof/>
            <w:webHidden/>
          </w:rPr>
        </w:r>
        <w:r>
          <w:rPr>
            <w:noProof/>
            <w:webHidden/>
          </w:rPr>
          <w:fldChar w:fldCharType="separate"/>
        </w:r>
        <w:r w:rsidR="00E177DA">
          <w:rPr>
            <w:noProof/>
            <w:webHidden/>
          </w:rPr>
          <w:t>21</w:t>
        </w:r>
        <w:r>
          <w:rPr>
            <w:noProof/>
            <w:webHidden/>
          </w:rPr>
          <w:fldChar w:fldCharType="end"/>
        </w:r>
      </w:hyperlink>
    </w:p>
    <w:p w14:paraId="5EADFDC2" w14:textId="53D5AEFD" w:rsidR="00B272D5" w:rsidRDefault="00B272D5">
      <w:pPr>
        <w:pStyle w:val="TOC1"/>
        <w:rPr>
          <w:bCs w:val="0"/>
          <w:kern w:val="2"/>
          <w:sz w:val="24"/>
          <w:szCs w:val="24"/>
          <w:lang w:eastAsia="is-IS"/>
          <w14:ligatures w14:val="standardContextual"/>
        </w:rPr>
      </w:pPr>
      <w:hyperlink w:anchor="_Toc223378630" w:history="1">
        <w:r w:rsidRPr="0036673A">
          <w:rPr>
            <w:rStyle w:val="Hyperlink"/>
          </w:rPr>
          <w:t>Verklýsing/verkþáttaskrá</w:t>
        </w:r>
        <w:r>
          <w:rPr>
            <w:webHidden/>
          </w:rPr>
          <w:tab/>
        </w:r>
        <w:r>
          <w:rPr>
            <w:webHidden/>
          </w:rPr>
          <w:fldChar w:fldCharType="begin"/>
        </w:r>
        <w:r>
          <w:rPr>
            <w:webHidden/>
          </w:rPr>
          <w:instrText xml:space="preserve"> PAGEREF _Toc223378630 \h </w:instrText>
        </w:r>
        <w:r>
          <w:rPr>
            <w:webHidden/>
          </w:rPr>
        </w:r>
        <w:r>
          <w:rPr>
            <w:webHidden/>
          </w:rPr>
          <w:fldChar w:fldCharType="separate"/>
        </w:r>
        <w:r w:rsidR="00E177DA">
          <w:rPr>
            <w:webHidden/>
          </w:rPr>
          <w:t>22</w:t>
        </w:r>
        <w:r>
          <w:rPr>
            <w:webHidden/>
          </w:rPr>
          <w:fldChar w:fldCharType="end"/>
        </w:r>
      </w:hyperlink>
    </w:p>
    <w:p w14:paraId="53ECD4A4" w14:textId="6D65F9CC" w:rsidR="00B272D5" w:rsidRDefault="00B272D5">
      <w:pPr>
        <w:pStyle w:val="TOC2"/>
        <w:rPr>
          <w:noProof/>
          <w:kern w:val="2"/>
          <w:sz w:val="24"/>
          <w:szCs w:val="24"/>
          <w:lang w:eastAsia="is-IS"/>
          <w14:ligatures w14:val="standardContextual"/>
        </w:rPr>
      </w:pPr>
      <w:hyperlink w:anchor="_Toc223378631" w:history="1">
        <w:r w:rsidRPr="0036673A">
          <w:rPr>
            <w:rStyle w:val="Hyperlink"/>
            <w:noProof/>
          </w:rPr>
          <w:t>Lýsing einstakra liða í tilboðsskrá</w:t>
        </w:r>
        <w:r>
          <w:rPr>
            <w:noProof/>
            <w:webHidden/>
          </w:rPr>
          <w:tab/>
        </w:r>
        <w:r>
          <w:rPr>
            <w:noProof/>
            <w:webHidden/>
          </w:rPr>
          <w:fldChar w:fldCharType="begin"/>
        </w:r>
        <w:r>
          <w:rPr>
            <w:noProof/>
            <w:webHidden/>
          </w:rPr>
          <w:instrText xml:space="preserve"> PAGEREF _Toc223378631 \h </w:instrText>
        </w:r>
        <w:r>
          <w:rPr>
            <w:noProof/>
            <w:webHidden/>
          </w:rPr>
        </w:r>
        <w:r>
          <w:rPr>
            <w:noProof/>
            <w:webHidden/>
          </w:rPr>
          <w:fldChar w:fldCharType="separate"/>
        </w:r>
        <w:r w:rsidR="00E177DA">
          <w:rPr>
            <w:noProof/>
            <w:webHidden/>
          </w:rPr>
          <w:t>22</w:t>
        </w:r>
        <w:r>
          <w:rPr>
            <w:noProof/>
            <w:webHidden/>
          </w:rPr>
          <w:fldChar w:fldCharType="end"/>
        </w:r>
      </w:hyperlink>
    </w:p>
    <w:p w14:paraId="3FA67743" w14:textId="63BB399F" w:rsidR="00B272D5" w:rsidRDefault="00B272D5">
      <w:pPr>
        <w:pStyle w:val="TOC3"/>
        <w:tabs>
          <w:tab w:val="left" w:pos="1680"/>
        </w:tabs>
        <w:rPr>
          <w:noProof/>
          <w:kern w:val="2"/>
          <w:sz w:val="24"/>
          <w:szCs w:val="24"/>
          <w:lang w:eastAsia="is-IS"/>
          <w14:ligatures w14:val="standardContextual"/>
        </w:rPr>
      </w:pPr>
      <w:hyperlink w:anchor="_Toc223378632" w:history="1">
        <w:r w:rsidRPr="0036673A">
          <w:rPr>
            <w:rStyle w:val="Hyperlink"/>
            <w:noProof/>
          </w:rPr>
          <w:t xml:space="preserve">Tilboðsliður 1 </w:t>
        </w:r>
        <w:r>
          <w:rPr>
            <w:noProof/>
            <w:kern w:val="2"/>
            <w:sz w:val="24"/>
            <w:szCs w:val="24"/>
            <w:lang w:eastAsia="is-IS"/>
            <w14:ligatures w14:val="standardContextual"/>
          </w:rPr>
          <w:tab/>
        </w:r>
        <w:r w:rsidRPr="0036673A">
          <w:rPr>
            <w:rStyle w:val="Hyperlink"/>
            <w:noProof/>
          </w:rPr>
          <w:t>92.21 Vetrarþjónusta, aðgerð með vörubíl</w:t>
        </w:r>
        <w:r>
          <w:rPr>
            <w:noProof/>
            <w:webHidden/>
          </w:rPr>
          <w:tab/>
        </w:r>
        <w:r>
          <w:rPr>
            <w:noProof/>
            <w:webHidden/>
          </w:rPr>
          <w:fldChar w:fldCharType="begin"/>
        </w:r>
        <w:r>
          <w:rPr>
            <w:noProof/>
            <w:webHidden/>
          </w:rPr>
          <w:instrText xml:space="preserve"> PAGEREF _Toc223378632 \h </w:instrText>
        </w:r>
        <w:r>
          <w:rPr>
            <w:noProof/>
            <w:webHidden/>
          </w:rPr>
        </w:r>
        <w:r>
          <w:rPr>
            <w:noProof/>
            <w:webHidden/>
          </w:rPr>
          <w:fldChar w:fldCharType="separate"/>
        </w:r>
        <w:r w:rsidR="00E177DA">
          <w:rPr>
            <w:noProof/>
            <w:webHidden/>
          </w:rPr>
          <w:t>23</w:t>
        </w:r>
        <w:r>
          <w:rPr>
            <w:noProof/>
            <w:webHidden/>
          </w:rPr>
          <w:fldChar w:fldCharType="end"/>
        </w:r>
      </w:hyperlink>
    </w:p>
    <w:p w14:paraId="703A1D74" w14:textId="7AA9180A" w:rsidR="00B272D5" w:rsidRDefault="00B272D5">
      <w:pPr>
        <w:pStyle w:val="TOC3"/>
        <w:tabs>
          <w:tab w:val="left" w:pos="1680"/>
        </w:tabs>
        <w:rPr>
          <w:noProof/>
          <w:kern w:val="2"/>
          <w:sz w:val="24"/>
          <w:szCs w:val="24"/>
          <w:lang w:eastAsia="is-IS"/>
          <w14:ligatures w14:val="standardContextual"/>
        </w:rPr>
      </w:pPr>
      <w:hyperlink w:anchor="_Toc223378633" w:history="1">
        <w:r w:rsidRPr="0036673A">
          <w:rPr>
            <w:rStyle w:val="Hyperlink"/>
            <w:noProof/>
          </w:rPr>
          <w:t xml:space="preserve">Tilboðsliður 2 </w:t>
        </w:r>
        <w:r>
          <w:rPr>
            <w:noProof/>
            <w:kern w:val="2"/>
            <w:sz w:val="24"/>
            <w:szCs w:val="24"/>
            <w:lang w:eastAsia="is-IS"/>
            <w14:ligatures w14:val="standardContextual"/>
          </w:rPr>
          <w:tab/>
        </w:r>
        <w:r w:rsidRPr="0036673A">
          <w:rPr>
            <w:rStyle w:val="Hyperlink"/>
            <w:noProof/>
          </w:rPr>
          <w:t>92.8 Vetrarþjónusta, Biðtími bifreiðarstjóra</w:t>
        </w:r>
        <w:r>
          <w:rPr>
            <w:noProof/>
            <w:webHidden/>
          </w:rPr>
          <w:tab/>
        </w:r>
        <w:r>
          <w:rPr>
            <w:noProof/>
            <w:webHidden/>
          </w:rPr>
          <w:fldChar w:fldCharType="begin"/>
        </w:r>
        <w:r>
          <w:rPr>
            <w:noProof/>
            <w:webHidden/>
          </w:rPr>
          <w:instrText xml:space="preserve"> PAGEREF _Toc223378633 \h </w:instrText>
        </w:r>
        <w:r>
          <w:rPr>
            <w:noProof/>
            <w:webHidden/>
          </w:rPr>
        </w:r>
        <w:r>
          <w:rPr>
            <w:noProof/>
            <w:webHidden/>
          </w:rPr>
          <w:fldChar w:fldCharType="separate"/>
        </w:r>
        <w:r w:rsidR="00E177DA">
          <w:rPr>
            <w:noProof/>
            <w:webHidden/>
          </w:rPr>
          <w:t>24</w:t>
        </w:r>
        <w:r>
          <w:rPr>
            <w:noProof/>
            <w:webHidden/>
          </w:rPr>
          <w:fldChar w:fldCharType="end"/>
        </w:r>
      </w:hyperlink>
    </w:p>
    <w:p w14:paraId="0088DC5D" w14:textId="247356BB" w:rsidR="00B272D5" w:rsidRDefault="00B272D5">
      <w:pPr>
        <w:pStyle w:val="TOC3"/>
        <w:tabs>
          <w:tab w:val="left" w:pos="1440"/>
        </w:tabs>
        <w:rPr>
          <w:noProof/>
          <w:kern w:val="2"/>
          <w:sz w:val="24"/>
          <w:szCs w:val="24"/>
          <w:lang w:eastAsia="is-IS"/>
          <w14:ligatures w14:val="standardContextual"/>
        </w:rPr>
      </w:pPr>
      <w:hyperlink w:anchor="_Toc223378634" w:history="1">
        <w:r w:rsidRPr="0036673A">
          <w:rPr>
            <w:rStyle w:val="Hyperlink"/>
            <w:noProof/>
          </w:rPr>
          <w:t>Tilboðsliður 3</w:t>
        </w:r>
        <w:r>
          <w:rPr>
            <w:noProof/>
            <w:kern w:val="2"/>
            <w:sz w:val="24"/>
            <w:szCs w:val="24"/>
            <w:lang w:eastAsia="is-IS"/>
            <w14:ligatures w14:val="standardContextual"/>
          </w:rPr>
          <w:tab/>
        </w:r>
        <w:r w:rsidRPr="0036673A">
          <w:rPr>
            <w:rStyle w:val="Hyperlink"/>
            <w:noProof/>
          </w:rPr>
          <w:t>92.26 Vetrarþjónusta, Viðvera vörubifreiðar</w:t>
        </w:r>
        <w:r>
          <w:rPr>
            <w:noProof/>
            <w:webHidden/>
          </w:rPr>
          <w:tab/>
        </w:r>
        <w:r>
          <w:rPr>
            <w:noProof/>
            <w:webHidden/>
          </w:rPr>
          <w:fldChar w:fldCharType="begin"/>
        </w:r>
        <w:r>
          <w:rPr>
            <w:noProof/>
            <w:webHidden/>
          </w:rPr>
          <w:instrText xml:space="preserve"> PAGEREF _Toc223378634 \h </w:instrText>
        </w:r>
        <w:r>
          <w:rPr>
            <w:noProof/>
            <w:webHidden/>
          </w:rPr>
        </w:r>
        <w:r>
          <w:rPr>
            <w:noProof/>
            <w:webHidden/>
          </w:rPr>
          <w:fldChar w:fldCharType="separate"/>
        </w:r>
        <w:r w:rsidR="00E177DA">
          <w:rPr>
            <w:noProof/>
            <w:webHidden/>
          </w:rPr>
          <w:t>25</w:t>
        </w:r>
        <w:r>
          <w:rPr>
            <w:noProof/>
            <w:webHidden/>
          </w:rPr>
          <w:fldChar w:fldCharType="end"/>
        </w:r>
      </w:hyperlink>
    </w:p>
    <w:p w14:paraId="1D7A7A95" w14:textId="7794B8D5" w:rsidR="00B272D5" w:rsidRDefault="00B272D5">
      <w:pPr>
        <w:pStyle w:val="TOC2"/>
        <w:rPr>
          <w:noProof/>
          <w:kern w:val="2"/>
          <w:sz w:val="24"/>
          <w:szCs w:val="24"/>
          <w:lang w:eastAsia="is-IS"/>
          <w14:ligatures w14:val="standardContextual"/>
        </w:rPr>
      </w:pPr>
      <w:hyperlink w:anchor="_Toc223378635" w:history="1">
        <w:r w:rsidRPr="0036673A">
          <w:rPr>
            <w:rStyle w:val="Hyperlink"/>
            <w:noProof/>
          </w:rPr>
          <w:t>Fylgiskjal 1: Yfirlitsmynd yfir akstursleiðir vetrarþjónustubifreiða</w:t>
        </w:r>
        <w:r>
          <w:rPr>
            <w:noProof/>
            <w:webHidden/>
          </w:rPr>
          <w:tab/>
        </w:r>
        <w:r>
          <w:rPr>
            <w:noProof/>
            <w:webHidden/>
          </w:rPr>
          <w:fldChar w:fldCharType="begin"/>
        </w:r>
        <w:r>
          <w:rPr>
            <w:noProof/>
            <w:webHidden/>
          </w:rPr>
          <w:instrText xml:space="preserve"> PAGEREF _Toc223378635 \h </w:instrText>
        </w:r>
        <w:r>
          <w:rPr>
            <w:noProof/>
            <w:webHidden/>
          </w:rPr>
        </w:r>
        <w:r>
          <w:rPr>
            <w:noProof/>
            <w:webHidden/>
          </w:rPr>
          <w:fldChar w:fldCharType="separate"/>
        </w:r>
        <w:r w:rsidR="00E177DA">
          <w:rPr>
            <w:noProof/>
            <w:webHidden/>
          </w:rPr>
          <w:t>27</w:t>
        </w:r>
        <w:r>
          <w:rPr>
            <w:noProof/>
            <w:webHidden/>
          </w:rPr>
          <w:fldChar w:fldCharType="end"/>
        </w:r>
      </w:hyperlink>
    </w:p>
    <w:p w14:paraId="7EBD72B4" w14:textId="1DBC33D3" w:rsidR="00B272D5" w:rsidRDefault="00B272D5">
      <w:pPr>
        <w:pStyle w:val="TOC2"/>
        <w:rPr>
          <w:noProof/>
          <w:kern w:val="2"/>
          <w:sz w:val="24"/>
          <w:szCs w:val="24"/>
          <w:lang w:eastAsia="is-IS"/>
          <w14:ligatures w14:val="standardContextual"/>
        </w:rPr>
      </w:pPr>
      <w:hyperlink w:anchor="_Toc223378636" w:history="1">
        <w:r w:rsidRPr="0036673A">
          <w:rPr>
            <w:rStyle w:val="Hyperlink"/>
            <w:noProof/>
          </w:rPr>
          <w:t>Fylgiskjal 2: Yfirlitsmynd yfir vinnureglur og hálkuvarnastaði</w:t>
        </w:r>
        <w:r>
          <w:rPr>
            <w:noProof/>
            <w:webHidden/>
          </w:rPr>
          <w:tab/>
        </w:r>
        <w:r>
          <w:rPr>
            <w:noProof/>
            <w:webHidden/>
          </w:rPr>
          <w:fldChar w:fldCharType="begin"/>
        </w:r>
        <w:r>
          <w:rPr>
            <w:noProof/>
            <w:webHidden/>
          </w:rPr>
          <w:instrText xml:space="preserve"> PAGEREF _Toc223378636 \h </w:instrText>
        </w:r>
        <w:r>
          <w:rPr>
            <w:noProof/>
            <w:webHidden/>
          </w:rPr>
        </w:r>
        <w:r>
          <w:rPr>
            <w:noProof/>
            <w:webHidden/>
          </w:rPr>
          <w:fldChar w:fldCharType="separate"/>
        </w:r>
        <w:r w:rsidR="00E177DA">
          <w:rPr>
            <w:noProof/>
            <w:webHidden/>
          </w:rPr>
          <w:t>28</w:t>
        </w:r>
        <w:r>
          <w:rPr>
            <w:noProof/>
            <w:webHidden/>
          </w:rPr>
          <w:fldChar w:fldCharType="end"/>
        </w:r>
      </w:hyperlink>
    </w:p>
    <w:p w14:paraId="44E66128" w14:textId="697FCD98" w:rsidR="00B272D5" w:rsidRDefault="00B272D5">
      <w:pPr>
        <w:pStyle w:val="TOC2"/>
        <w:rPr>
          <w:noProof/>
          <w:kern w:val="2"/>
          <w:sz w:val="24"/>
          <w:szCs w:val="24"/>
          <w:lang w:eastAsia="is-IS"/>
          <w14:ligatures w14:val="standardContextual"/>
        </w:rPr>
      </w:pPr>
      <w:hyperlink w:anchor="_Toc223378637" w:history="1">
        <w:r w:rsidRPr="0036673A">
          <w:rPr>
            <w:rStyle w:val="Hyperlink"/>
            <w:noProof/>
          </w:rPr>
          <w:t>Fylgiskjal 3: Tafla yfir hálkuvarnarstaði</w:t>
        </w:r>
        <w:r>
          <w:rPr>
            <w:noProof/>
            <w:webHidden/>
          </w:rPr>
          <w:tab/>
        </w:r>
        <w:r>
          <w:rPr>
            <w:noProof/>
            <w:webHidden/>
          </w:rPr>
          <w:fldChar w:fldCharType="begin"/>
        </w:r>
        <w:r>
          <w:rPr>
            <w:noProof/>
            <w:webHidden/>
          </w:rPr>
          <w:instrText xml:space="preserve"> PAGEREF _Toc223378637 \h </w:instrText>
        </w:r>
        <w:r>
          <w:rPr>
            <w:noProof/>
            <w:webHidden/>
          </w:rPr>
        </w:r>
        <w:r>
          <w:rPr>
            <w:noProof/>
            <w:webHidden/>
          </w:rPr>
          <w:fldChar w:fldCharType="separate"/>
        </w:r>
        <w:r w:rsidR="00E177DA">
          <w:rPr>
            <w:noProof/>
            <w:webHidden/>
          </w:rPr>
          <w:t>29</w:t>
        </w:r>
        <w:r>
          <w:rPr>
            <w:noProof/>
            <w:webHidden/>
          </w:rPr>
          <w:fldChar w:fldCharType="end"/>
        </w:r>
      </w:hyperlink>
    </w:p>
    <w:p w14:paraId="5E21921A" w14:textId="552A2435" w:rsidR="006C1D7D" w:rsidRPr="00AF48BA" w:rsidRDefault="003E229B" w:rsidP="00BF251F">
      <w:pPr>
        <w:jc w:val="both"/>
      </w:pPr>
      <w:r>
        <w:rPr>
          <w:b/>
        </w:rPr>
        <w:fldChar w:fldCharType="end"/>
      </w:r>
    </w:p>
    <w:p w14:paraId="659C6592" w14:textId="63D38B76" w:rsidR="00FF3FE6" w:rsidRPr="00AF48BA" w:rsidRDefault="00FF3FE6" w:rsidP="00BF251F">
      <w:pPr>
        <w:tabs>
          <w:tab w:val="clear" w:pos="454"/>
          <w:tab w:val="clear" w:pos="1077"/>
          <w:tab w:val="clear" w:pos="2155"/>
        </w:tabs>
        <w:snapToGrid/>
        <w:spacing w:after="160" w:line="259" w:lineRule="auto"/>
        <w:jc w:val="both"/>
        <w:rPr>
          <w:rFonts w:cs="Vegagerdin FK Grotesk"/>
          <w:b/>
          <w:bCs/>
          <w:color w:val="000000"/>
          <w:szCs w:val="20"/>
          <w:highlight w:val="lightGray"/>
        </w:rPr>
      </w:pPr>
      <w:r w:rsidRPr="00AF48BA">
        <w:rPr>
          <w:highlight w:val="lightGray"/>
        </w:rPr>
        <w:br w:type="page"/>
      </w:r>
    </w:p>
    <w:p w14:paraId="3E38719C" w14:textId="28C75A4A" w:rsidR="001D2E0F" w:rsidRPr="00650181" w:rsidRDefault="00650181" w:rsidP="00650181">
      <w:pPr>
        <w:pStyle w:val="BodyTextIndent"/>
        <w:ind w:left="0"/>
        <w:jc w:val="both"/>
        <w:rPr>
          <w:b/>
          <w:bCs/>
          <w:sz w:val="36"/>
          <w:szCs w:val="36"/>
        </w:rPr>
      </w:pPr>
      <w:r w:rsidRPr="00650181">
        <w:rPr>
          <w:b/>
          <w:bCs/>
          <w:sz w:val="36"/>
          <w:szCs w:val="36"/>
        </w:rPr>
        <w:lastRenderedPageBreak/>
        <w:t>Almenn verklýsing</w:t>
      </w:r>
    </w:p>
    <w:p w14:paraId="50BF6AFD" w14:textId="1F5071BE" w:rsidR="00650181" w:rsidRPr="006D7D41" w:rsidRDefault="003963F1" w:rsidP="003963F1">
      <w:pPr>
        <w:pStyle w:val="BodyTextIndent"/>
        <w:tabs>
          <w:tab w:val="clear" w:pos="1077"/>
          <w:tab w:val="left" w:pos="4758"/>
        </w:tabs>
        <w:ind w:left="0"/>
        <w:jc w:val="both"/>
      </w:pPr>
      <w:r>
        <w:tab/>
      </w:r>
    </w:p>
    <w:p w14:paraId="6BAEFDB7" w14:textId="4FC7E384" w:rsidR="001E63EB" w:rsidRDefault="001E63EB" w:rsidP="00122EBF">
      <w:pPr>
        <w:pStyle w:val="Heading2"/>
      </w:pPr>
      <w:bookmarkStart w:id="1" w:name="_Toc223378595"/>
      <w:r>
        <w:t>Yfirlit yfir verkefnið</w:t>
      </w:r>
      <w:bookmarkEnd w:id="1"/>
    </w:p>
    <w:p w14:paraId="00B23737" w14:textId="166B35E8" w:rsidR="005C2C69" w:rsidRPr="00D72E1E" w:rsidRDefault="005C2C69" w:rsidP="002A6A0E">
      <w:pPr>
        <w:pStyle w:val="BodyTextIndent"/>
        <w:ind w:left="0"/>
        <w:jc w:val="both"/>
        <w:rPr>
          <w:color w:val="FF0000"/>
        </w:rPr>
      </w:pPr>
      <w:r w:rsidRPr="004B31CA">
        <w:rPr>
          <w:color w:val="EE0000"/>
        </w:rPr>
        <w:t>Í vetrarþjónustuútboðum skal lista upp einstakar leiðir þar sem gefin er leiðarlýsing og mörk vinnusvæðis hverrar leiðar, snjóa- og veðuraðstæður, ástand/gerð vegyfirborðs, vegtengingar, útskot/áningar- og keðjunarstaði, upplýsingar um ristarhlið, mæla- og tækjabúnað við veginn og annað sem máli skiptir og getur haft áhrif á framkvæmd eða kostnað við verkefnið og skal birta töflu með samanteknum upplýsingum um heiti einstakra þjónustuleiða, lengd hverrar leiðar, á hvaða dögum og hvenær sólarhrings hún skuli vera opin, undir hvaða þjónustuflokk hún falli ásamt mokstursbreiddum. Gefa skal upp þjónustuflokk og að í gæðastaðli vetrarþjónustu, sé skilgreining á þjónustuflokkum. Einnig skal upplýsa hvort einhver frávik geti verið á gildandi reglum, s.s. tilfærsla á snjómokstursdögum</w:t>
      </w:r>
      <w:r w:rsidRPr="00D72E1E">
        <w:rPr>
          <w:color w:val="FF0000"/>
        </w:rPr>
        <w:t>.</w:t>
      </w:r>
    </w:p>
    <w:p w14:paraId="4821989F" w14:textId="10D8959E" w:rsidR="00797545" w:rsidRPr="00C75868" w:rsidRDefault="00797545" w:rsidP="00797545">
      <w:pPr>
        <w:pStyle w:val="BodyTextIndent"/>
        <w:ind w:left="0"/>
        <w:jc w:val="both"/>
        <w:rPr>
          <w:i/>
          <w:iCs/>
        </w:rPr>
      </w:pPr>
      <w:r w:rsidRPr="00AF48BA">
        <w:t>Verkefnið felst í hreinsun á krapa og snjó af vegum, vegköntum, gatnamótum og öðrum þeim mannvirkjum sem tilheyra veginum svo og hálkuvörn á vegyfirborði. Tíðni og framkvæmd aðgerða í vetrarþjónustu skal vera samkvæmt gildandi reglum um snjómokstur og vetrarþjónustu</w:t>
      </w:r>
      <w:r>
        <w:t xml:space="preserve">, </w:t>
      </w:r>
      <w:r w:rsidRPr="00D57B8D">
        <w:t xml:space="preserve">sbr. </w:t>
      </w:r>
      <w:r w:rsidR="00D8797A" w:rsidRPr="00D57B8D">
        <w:t>grein</w:t>
      </w:r>
      <w:r w:rsidR="00D8797A" w:rsidRPr="00D57B8D">
        <w:rPr>
          <w:i/>
          <w:iCs/>
        </w:rPr>
        <w:t xml:space="preserve"> 1</w:t>
      </w:r>
      <w:r w:rsidRPr="00D57B8D">
        <w:rPr>
          <w:i/>
          <w:iCs/>
        </w:rPr>
        <w:t xml:space="preserve"> Tilkynning um útboð</w:t>
      </w:r>
      <w:r w:rsidR="00306E2D" w:rsidRPr="00D57B8D">
        <w:rPr>
          <w:i/>
          <w:iCs/>
        </w:rPr>
        <w:t>, bók A – Útboðslýsing og almennir samningsskilmálar</w:t>
      </w:r>
      <w:r w:rsidRPr="00D57B8D">
        <w:rPr>
          <w:i/>
          <w:iCs/>
        </w:rPr>
        <w:t>.</w:t>
      </w:r>
    </w:p>
    <w:p w14:paraId="2EE40D19" w14:textId="77777777" w:rsidR="00566522" w:rsidRDefault="00566522" w:rsidP="00797545">
      <w:pPr>
        <w:pStyle w:val="BodyTextIndent"/>
        <w:ind w:left="0"/>
        <w:jc w:val="both"/>
        <w:rPr>
          <w:i/>
          <w:iCs/>
        </w:rPr>
      </w:pPr>
      <w:r>
        <w:t xml:space="preserve">Verktaki skal hafa </w:t>
      </w:r>
      <w:r w:rsidRPr="007D1079">
        <w:rPr>
          <w:highlight w:val="yellow"/>
        </w:rPr>
        <w:t>(fjölda vörubifreiða)</w:t>
      </w:r>
      <w:r>
        <w:t xml:space="preserve"> vörubifreiðir á vakt ásamt þeim mannafla sem þarf að ganga vaktir til að uppfylla kröfur samkvæmt snjómokstursreglum og reglum um aksturs- og hvíldartíma, </w:t>
      </w:r>
      <w:r w:rsidRPr="00D57B8D">
        <w:t xml:space="preserve">sjá grein </w:t>
      </w:r>
      <w:r w:rsidRPr="00D57B8D">
        <w:rPr>
          <w:i/>
          <w:iCs/>
        </w:rPr>
        <w:t>24 Vinnuvernd, Bók A – Útboðslýsing og almennir samningsskilmálar.</w:t>
      </w:r>
    </w:p>
    <w:p w14:paraId="55CF886C" w14:textId="2BEE06AA" w:rsidR="001B1B67" w:rsidRDefault="001B1B67" w:rsidP="00797545">
      <w:pPr>
        <w:pStyle w:val="BodyTextIndent"/>
        <w:ind w:left="0"/>
        <w:jc w:val="both"/>
      </w:pPr>
      <w:r w:rsidRPr="0085503D">
        <w:rPr>
          <w:color w:val="EE0000"/>
        </w:rPr>
        <w:t>Hér þarf að skilgreina nákvæma staðsetningu bifreiða, og ef útboðið nær yfir tvær eða fleiri bifreiðar þá má skilgreina mismunandi staðsetningar bíla. Við val á staðsetningu bifreiðar þarf að horfa til staðsetningu hálkuvarnarefnis, þjónustutíma leiðar og koma í veg fyrir óþarfa lausaakstur.</w:t>
      </w:r>
    </w:p>
    <w:p w14:paraId="326386D1" w14:textId="4D4A4E5F" w:rsidR="00797545" w:rsidRPr="00D57B8D" w:rsidRDefault="001968A1" w:rsidP="00797545">
      <w:pPr>
        <w:pStyle w:val="BodyTextIndent"/>
        <w:ind w:left="0"/>
        <w:jc w:val="both"/>
        <w:rPr>
          <w:i/>
          <w:iCs/>
        </w:rPr>
      </w:pPr>
      <w:r>
        <w:t xml:space="preserve">Vörubifreiðar skulu vera staðsettar á </w:t>
      </w:r>
      <w:r w:rsidRPr="007D1079">
        <w:rPr>
          <w:highlight w:val="yellow"/>
        </w:rPr>
        <w:t>(</w:t>
      </w:r>
      <w:r w:rsidR="00CC428E">
        <w:rPr>
          <w:highlight w:val="yellow"/>
        </w:rPr>
        <w:t xml:space="preserve">skilgreina nákvæma </w:t>
      </w:r>
      <w:r w:rsidRPr="007D1079">
        <w:rPr>
          <w:highlight w:val="yellow"/>
        </w:rPr>
        <w:t>staðsetning</w:t>
      </w:r>
      <w:r w:rsidR="00AC71E1">
        <w:rPr>
          <w:highlight w:val="yellow"/>
        </w:rPr>
        <w:t>u</w:t>
      </w:r>
      <w:r w:rsidR="00CC428E">
        <w:rPr>
          <w:highlight w:val="yellow"/>
        </w:rPr>
        <w:t xml:space="preserve"> hér</w:t>
      </w:r>
      <w:r w:rsidRPr="007D1079">
        <w:rPr>
          <w:highlight w:val="yellow"/>
        </w:rPr>
        <w:t>)</w:t>
      </w:r>
      <w:r>
        <w:t xml:space="preserve">. </w:t>
      </w:r>
      <w:r w:rsidRPr="007D1079">
        <w:t xml:space="preserve">Endanleg staðsetning vörubifreiða skal vera samþykkt af </w:t>
      </w:r>
      <w:r w:rsidR="00593B52">
        <w:t>kaupanda</w:t>
      </w:r>
      <w:r w:rsidRPr="007D1079">
        <w:t>.</w:t>
      </w:r>
      <w:r>
        <w:t xml:space="preserve"> </w:t>
      </w:r>
      <w:r w:rsidR="00797545" w:rsidRPr="00AF48BA">
        <w:t xml:space="preserve">Hámarks </w:t>
      </w:r>
      <w:r w:rsidR="00797545" w:rsidRPr="00D57B8D">
        <w:t xml:space="preserve">viðbragðstími starfsmanna er skilgreindur í </w:t>
      </w:r>
      <w:r w:rsidR="00F32100" w:rsidRPr="00D57B8D">
        <w:t>grein</w:t>
      </w:r>
      <w:r w:rsidR="00F32100" w:rsidRPr="00D57B8D">
        <w:rPr>
          <w:i/>
          <w:iCs/>
        </w:rPr>
        <w:t xml:space="preserve"> 16.</w:t>
      </w:r>
      <w:r w:rsidR="007D459C" w:rsidRPr="00D57B8D">
        <w:rPr>
          <w:i/>
          <w:iCs/>
        </w:rPr>
        <w:t>3</w:t>
      </w:r>
      <w:r w:rsidR="009711DD" w:rsidRPr="00D57B8D">
        <w:rPr>
          <w:i/>
          <w:iCs/>
        </w:rPr>
        <w:t xml:space="preserve"> Viðbragðstími</w:t>
      </w:r>
      <w:r w:rsidR="008023C0" w:rsidRPr="00D57B8D">
        <w:rPr>
          <w:i/>
          <w:iCs/>
        </w:rPr>
        <w:t>,</w:t>
      </w:r>
      <w:r w:rsidR="00973308" w:rsidRPr="00D57B8D">
        <w:rPr>
          <w:i/>
          <w:iCs/>
        </w:rPr>
        <w:t xml:space="preserve"> </w:t>
      </w:r>
      <w:r w:rsidR="009711DD" w:rsidRPr="00D57B8D">
        <w:rPr>
          <w:i/>
          <w:iCs/>
        </w:rPr>
        <w:t xml:space="preserve">Bók A – </w:t>
      </w:r>
      <w:r w:rsidR="00973308" w:rsidRPr="00D57B8D">
        <w:rPr>
          <w:i/>
          <w:iCs/>
        </w:rPr>
        <w:t>Útboðslýsing og almennir samningsskilmálar</w:t>
      </w:r>
      <w:r w:rsidR="00D67F34" w:rsidRPr="00D57B8D">
        <w:rPr>
          <w:i/>
          <w:iCs/>
        </w:rPr>
        <w:t>.</w:t>
      </w:r>
    </w:p>
    <w:p w14:paraId="0B3A166F" w14:textId="7FAE6A6C" w:rsidR="00797545" w:rsidRPr="00D57B8D" w:rsidRDefault="00797545" w:rsidP="00797545">
      <w:pPr>
        <w:pStyle w:val="BodyTextIndent"/>
        <w:ind w:left="0"/>
        <w:jc w:val="both"/>
        <w:rPr>
          <w:rStyle w:val="normaltextrun"/>
          <w:i/>
        </w:rPr>
      </w:pPr>
      <w:r w:rsidRPr="00D57B8D">
        <w:rPr>
          <w:rStyle w:val="normaltextrun"/>
        </w:rPr>
        <w:t xml:space="preserve">Fjallað er um staðsetningu hálkuvarnarefnis í </w:t>
      </w:r>
      <w:r w:rsidRPr="00D57B8D">
        <w:rPr>
          <w:rStyle w:val="normaltextrun"/>
          <w:iCs/>
        </w:rPr>
        <w:t>grein</w:t>
      </w:r>
      <w:r w:rsidRPr="00D57B8D">
        <w:rPr>
          <w:rStyle w:val="normaltextrun"/>
          <w:i/>
        </w:rPr>
        <w:t xml:space="preserve"> </w:t>
      </w:r>
      <w:r w:rsidR="007C1B0A" w:rsidRPr="00D57B8D">
        <w:rPr>
          <w:rStyle w:val="normaltextrun"/>
          <w:i/>
        </w:rPr>
        <w:t>4</w:t>
      </w:r>
      <w:r w:rsidRPr="00D57B8D">
        <w:rPr>
          <w:rStyle w:val="normaltextrun"/>
          <w:i/>
        </w:rPr>
        <w:t>.5.1.</w:t>
      </w:r>
      <w:r w:rsidR="00942EEE" w:rsidRPr="00D57B8D">
        <w:rPr>
          <w:rStyle w:val="normaltextrun"/>
          <w:i/>
        </w:rPr>
        <w:t xml:space="preserve"> Efni sem </w:t>
      </w:r>
      <w:r w:rsidR="007C1B0A" w:rsidRPr="00D57B8D">
        <w:rPr>
          <w:rStyle w:val="normaltextrun"/>
          <w:i/>
        </w:rPr>
        <w:t>kaupandi</w:t>
      </w:r>
      <w:r w:rsidR="00942EEE" w:rsidRPr="00D57B8D">
        <w:rPr>
          <w:rStyle w:val="normaltextrun"/>
          <w:i/>
        </w:rPr>
        <w:t xml:space="preserve"> leggur til í vetrarþjónustu</w:t>
      </w:r>
      <w:r w:rsidRPr="00D57B8D">
        <w:rPr>
          <w:rStyle w:val="normaltextrun"/>
          <w:i/>
        </w:rPr>
        <w:t xml:space="preserve">. </w:t>
      </w:r>
    </w:p>
    <w:p w14:paraId="4E7B49C2" w14:textId="6332E6B3" w:rsidR="00797545" w:rsidRDefault="00797545" w:rsidP="00797545">
      <w:pPr>
        <w:pStyle w:val="BodyTextIndent"/>
        <w:ind w:left="0"/>
        <w:jc w:val="both"/>
        <w:rPr>
          <w:rStyle w:val="normaltextrun"/>
          <w:i/>
        </w:rPr>
      </w:pPr>
      <w:r w:rsidRPr="00D57B8D">
        <w:rPr>
          <w:rStyle w:val="normaltextrun"/>
        </w:rPr>
        <w:t>Nánar skal lesa um efni og búnað sem verktaki skal leggja til í grein</w:t>
      </w:r>
      <w:r w:rsidRPr="00D57B8D">
        <w:rPr>
          <w:rStyle w:val="normaltextrun"/>
          <w:i/>
          <w:iCs/>
        </w:rPr>
        <w:t xml:space="preserve"> </w:t>
      </w:r>
      <w:r w:rsidR="00667526" w:rsidRPr="00D57B8D">
        <w:rPr>
          <w:rStyle w:val="normaltextrun"/>
          <w:i/>
          <w:iCs/>
        </w:rPr>
        <w:t>4</w:t>
      </w:r>
      <w:r w:rsidRPr="00D57B8D">
        <w:rPr>
          <w:rStyle w:val="normaltextrun"/>
          <w:i/>
          <w:iCs/>
        </w:rPr>
        <w:t>.6</w:t>
      </w:r>
      <w:r w:rsidR="001D65D4" w:rsidRPr="00D57B8D">
        <w:rPr>
          <w:rStyle w:val="normaltextrun"/>
          <w:i/>
          <w:iCs/>
        </w:rPr>
        <w:t xml:space="preserve"> </w:t>
      </w:r>
      <w:r w:rsidR="00667526" w:rsidRPr="00D57B8D">
        <w:rPr>
          <w:rStyle w:val="normaltextrun"/>
          <w:i/>
          <w:iCs/>
        </w:rPr>
        <w:t>Efni</w:t>
      </w:r>
      <w:r w:rsidR="001D65D4" w:rsidRPr="00D57B8D">
        <w:rPr>
          <w:rStyle w:val="normaltextrun"/>
          <w:i/>
          <w:iCs/>
        </w:rPr>
        <w:t xml:space="preserve"> og búnaður sem verktaki leggur til</w:t>
      </w:r>
      <w:r w:rsidR="001835A3" w:rsidRPr="00D57B8D">
        <w:rPr>
          <w:rStyle w:val="normaltextrun"/>
          <w:i/>
          <w:iCs/>
        </w:rPr>
        <w:t>.</w:t>
      </w:r>
      <w:r w:rsidRPr="00D57B8D">
        <w:rPr>
          <w:rStyle w:val="normaltextrun"/>
          <w:i/>
          <w:iCs/>
        </w:rPr>
        <w:t xml:space="preserve"> </w:t>
      </w:r>
    </w:p>
    <w:p w14:paraId="6AC98279" w14:textId="77777777" w:rsidR="00797545" w:rsidRDefault="00797545" w:rsidP="00797545">
      <w:pPr>
        <w:pStyle w:val="BodyTextIndent"/>
        <w:ind w:left="0"/>
        <w:jc w:val="both"/>
        <w:rPr>
          <w:rStyle w:val="normaltextrun"/>
          <w:rFonts w:eastAsia="Times" w:cs="Times"/>
        </w:rPr>
      </w:pPr>
      <w:r w:rsidRPr="00AF48BA">
        <w:rPr>
          <w:rStyle w:val="normaltextrun"/>
          <w:rFonts w:eastAsia="Times" w:cs="Times"/>
        </w:rPr>
        <w:t>Þeir sem koma að stjórnun verksins eru yfirmaður þjónustustöðvar og vakthafandi verkstjóri (</w:t>
      </w:r>
      <w:r w:rsidRPr="00AF48BA">
        <w:rPr>
          <w:rStyle w:val="normaltextrun"/>
          <w:rFonts w:eastAsia="Times" w:cs="Times"/>
          <w:highlight w:val="yellow"/>
        </w:rPr>
        <w:t>á Akureyri, í Borgarnesi, í Búðardal, í Fellabæ, í Garðabæ, á Hólmavík, á Húsavík, á Hvammstanga, á Höfn í Hornafirði, á Ísafirði, á Ólafsvík, á Patreksfirði, á Reyðarfirði, á Sauðárkrók, á Selfossi, í Vík í Mýrdal, á Vopnafirði, á Þórshöfn</w:t>
      </w:r>
      <w:r w:rsidRPr="00AF48BA">
        <w:rPr>
          <w:rStyle w:val="normaltextrun"/>
          <w:rFonts w:eastAsia="Times" w:cs="Times"/>
        </w:rPr>
        <w:t>) og vaktstöð svæðisins sem er staðsett á (</w:t>
      </w:r>
      <w:r w:rsidRPr="00AF48BA">
        <w:rPr>
          <w:rStyle w:val="normaltextrun"/>
          <w:rFonts w:eastAsia="Times" w:cs="Times"/>
          <w:highlight w:val="yellow"/>
        </w:rPr>
        <w:t>Ísafirði/Garðabæ</w:t>
      </w:r>
      <w:r w:rsidRPr="00AF48BA">
        <w:rPr>
          <w:rStyle w:val="normaltextrun"/>
          <w:rFonts w:eastAsia="Times" w:cs="Times"/>
        </w:rPr>
        <w:t xml:space="preserve">). </w:t>
      </w:r>
    </w:p>
    <w:p w14:paraId="2C130B83" w14:textId="3BD73366" w:rsidR="00797545" w:rsidRDefault="00311DB1" w:rsidP="00797545">
      <w:pPr>
        <w:pStyle w:val="BodyTextIndent"/>
        <w:ind w:left="0"/>
        <w:jc w:val="both"/>
        <w:rPr>
          <w:rStyle w:val="normaltextrun"/>
          <w:rFonts w:eastAsia="Times" w:cs="Times"/>
        </w:rPr>
      </w:pPr>
      <w:r w:rsidRPr="00EB4611">
        <w:rPr>
          <w:rStyle w:val="normaltextrun"/>
          <w:rFonts w:eastAsia="Times" w:cs="Times"/>
        </w:rPr>
        <w:lastRenderedPageBreak/>
        <w:t>Kaupandi</w:t>
      </w:r>
      <w:r w:rsidR="00797545" w:rsidRPr="00EB4611">
        <w:rPr>
          <w:rStyle w:val="normaltextrun"/>
          <w:rFonts w:eastAsia="Times" w:cs="Times"/>
        </w:rPr>
        <w:t xml:space="preserve"> ákveður megin </w:t>
      </w:r>
      <w:r w:rsidR="003C631C" w:rsidRPr="00EB4611">
        <w:rPr>
          <w:rStyle w:val="normaltextrun"/>
          <w:rFonts w:eastAsia="Times" w:cs="Times"/>
        </w:rPr>
        <w:t>aksturs</w:t>
      </w:r>
      <w:r w:rsidR="00797545" w:rsidRPr="00EB4611">
        <w:rPr>
          <w:rStyle w:val="normaltextrun"/>
          <w:rFonts w:eastAsia="Times" w:cs="Times"/>
        </w:rPr>
        <w:t>leiðir hvers bíls á hverjum tíma.</w:t>
      </w:r>
      <w:r w:rsidR="00C41AAA" w:rsidRPr="00EB4611">
        <w:rPr>
          <w:rStyle w:val="normaltextrun"/>
          <w:rFonts w:eastAsia="Times" w:cs="Times"/>
        </w:rPr>
        <w:t xml:space="preserve"> </w:t>
      </w:r>
      <w:r w:rsidR="00797545" w:rsidRPr="00EB4611">
        <w:rPr>
          <w:rStyle w:val="normaltextrun"/>
          <w:rFonts w:eastAsia="Times" w:cs="Times"/>
        </w:rPr>
        <w:t xml:space="preserve">Nánari skilgreiningar á </w:t>
      </w:r>
      <w:r w:rsidR="003C631C" w:rsidRPr="00EB4611">
        <w:rPr>
          <w:rStyle w:val="normaltextrun"/>
          <w:rFonts w:eastAsia="Times" w:cs="Times"/>
        </w:rPr>
        <w:t>aksturs</w:t>
      </w:r>
      <w:r w:rsidR="00797545" w:rsidRPr="00EB4611">
        <w:rPr>
          <w:rStyle w:val="normaltextrun"/>
          <w:rFonts w:eastAsia="Times" w:cs="Times"/>
        </w:rPr>
        <w:t>leiðum og leiðalýsingar er að finna í grein</w:t>
      </w:r>
      <w:r w:rsidR="00797545" w:rsidRPr="00EB4611">
        <w:rPr>
          <w:rStyle w:val="normaltextrun"/>
          <w:rFonts w:eastAsia="Times" w:cs="Times"/>
          <w:i/>
          <w:iCs/>
        </w:rPr>
        <w:t xml:space="preserve"> </w:t>
      </w:r>
      <w:r w:rsidR="00FC4941" w:rsidRPr="00EB4611">
        <w:rPr>
          <w:rStyle w:val="normaltextrun"/>
          <w:rFonts w:eastAsia="Times" w:cs="Times"/>
          <w:i/>
          <w:iCs/>
        </w:rPr>
        <w:t>2.</w:t>
      </w:r>
      <w:r w:rsidR="00797545" w:rsidRPr="00EB4611">
        <w:rPr>
          <w:rStyle w:val="normaltextrun"/>
          <w:rFonts w:eastAsia="Times" w:cs="Times"/>
          <w:i/>
          <w:iCs/>
        </w:rPr>
        <w:t>2</w:t>
      </w:r>
      <w:r w:rsidR="001D65D4" w:rsidRPr="00EB4611">
        <w:rPr>
          <w:rStyle w:val="normaltextrun"/>
          <w:rFonts w:eastAsia="Times" w:cs="Times"/>
          <w:i/>
          <w:iCs/>
        </w:rPr>
        <w:t xml:space="preserve"> Þjónustuleiðir og umferð á þjónustuleiðum</w:t>
      </w:r>
      <w:r w:rsidR="003C631C" w:rsidRPr="00EB4611">
        <w:rPr>
          <w:rStyle w:val="normaltextrun"/>
          <w:rFonts w:eastAsia="Times" w:cs="Times"/>
        </w:rPr>
        <w:t xml:space="preserve">. </w:t>
      </w:r>
      <w:r w:rsidR="00A02DF0" w:rsidRPr="00EB4611">
        <w:rPr>
          <w:rStyle w:val="normaltextrun"/>
          <w:rFonts w:eastAsia="Times" w:cs="Times"/>
        </w:rPr>
        <w:t xml:space="preserve">Upplýsingar um þjónustutíma </w:t>
      </w:r>
      <w:r w:rsidR="00F91F45" w:rsidRPr="00EB4611">
        <w:rPr>
          <w:rStyle w:val="normaltextrun"/>
          <w:rFonts w:eastAsia="Times" w:cs="Times"/>
        </w:rPr>
        <w:t>má finna í grein</w:t>
      </w:r>
      <w:r w:rsidR="00F91F45" w:rsidRPr="00EB4611">
        <w:rPr>
          <w:rStyle w:val="normaltextrun"/>
          <w:rFonts w:eastAsia="Times" w:cs="Times"/>
          <w:i/>
          <w:iCs/>
        </w:rPr>
        <w:t xml:space="preserve"> 2.</w:t>
      </w:r>
      <w:r w:rsidR="00FC4941" w:rsidRPr="00EB4611">
        <w:rPr>
          <w:rStyle w:val="normaltextrun"/>
          <w:rFonts w:eastAsia="Times" w:cs="Times"/>
          <w:i/>
          <w:iCs/>
        </w:rPr>
        <w:t xml:space="preserve">3 </w:t>
      </w:r>
      <w:r w:rsidR="00F91F45" w:rsidRPr="00EB4611">
        <w:rPr>
          <w:rStyle w:val="normaltextrun"/>
          <w:rFonts w:eastAsia="Times" w:cs="Times"/>
          <w:i/>
          <w:iCs/>
        </w:rPr>
        <w:t>Þjónustutími</w:t>
      </w:r>
      <w:r w:rsidR="00F91F45" w:rsidRPr="00EB4611">
        <w:rPr>
          <w:rStyle w:val="normaltextrun"/>
          <w:rFonts w:eastAsia="Times" w:cs="Times"/>
        </w:rPr>
        <w:t>.</w:t>
      </w:r>
      <w:r w:rsidR="00F91F45">
        <w:rPr>
          <w:rStyle w:val="normaltextrun"/>
          <w:rFonts w:eastAsia="Times" w:cs="Times"/>
        </w:rPr>
        <w:t xml:space="preserve"> </w:t>
      </w:r>
    </w:p>
    <w:p w14:paraId="71AD587C" w14:textId="29C1D24D" w:rsidR="00797545" w:rsidRDefault="00311DB1" w:rsidP="00797545">
      <w:pPr>
        <w:pStyle w:val="BodyTextIndent"/>
        <w:ind w:left="0"/>
        <w:jc w:val="both"/>
      </w:pPr>
      <w:r>
        <w:t>Kaupandi</w:t>
      </w:r>
      <w:r w:rsidR="00797545" w:rsidRPr="00245999">
        <w:t xml:space="preserve"> áskilur sér rétt til að fela verktaka að framkvæma vinnu inn á önnur samningssvæði </w:t>
      </w:r>
      <w:r w:rsidR="00797545" w:rsidRPr="00245999">
        <w:rPr>
          <w:b/>
          <w:bCs/>
        </w:rPr>
        <w:t>(opin útboðsmörk)</w:t>
      </w:r>
      <w:r w:rsidR="00797545" w:rsidRPr="00245999">
        <w:t xml:space="preserve"> þegar jafna þarf álagi á milli verktaka og/eða til að lágmarka opnunartíma á lengri leiðum eða stærri svæðum. </w:t>
      </w:r>
    </w:p>
    <w:p w14:paraId="05E582D9" w14:textId="45474B16" w:rsidR="00797545" w:rsidRPr="00245999" w:rsidRDefault="006D6573" w:rsidP="00797545">
      <w:pPr>
        <w:pStyle w:val="BodyTextIndent"/>
        <w:ind w:left="0"/>
        <w:jc w:val="both"/>
      </w:pPr>
      <w:r>
        <w:t>Kaupandi</w:t>
      </w:r>
      <w:r w:rsidR="00797545" w:rsidRPr="00245999">
        <w:t xml:space="preserve"> áskilur sér rétt til að nota eigin tæki við hálkuvörn og snjómokstur sé það talið nauðsynlegt eða hagkvæmt, t.d. þegar verktaki nær ekki að sinna þeirri þjónustu sem um er beðið eða hefur ekki nægjanlega hagkvæman búnað til að vinna tiltekið verkefni. </w:t>
      </w:r>
    </w:p>
    <w:p w14:paraId="7288BB02" w14:textId="777ABD0C" w:rsidR="00BE5EBE" w:rsidRPr="00AF48BA" w:rsidRDefault="006D6573" w:rsidP="00BE5EBE">
      <w:pPr>
        <w:pStyle w:val="BodyTextIndent"/>
        <w:ind w:left="0"/>
        <w:jc w:val="both"/>
        <w:rPr>
          <w:rFonts w:asciiTheme="majorHAnsi" w:hAnsiTheme="majorHAnsi"/>
        </w:rPr>
      </w:pPr>
      <w:r>
        <w:rPr>
          <w:rFonts w:asciiTheme="majorHAnsi" w:hAnsiTheme="majorHAnsi"/>
        </w:rPr>
        <w:t>Kaupandi</w:t>
      </w:r>
      <w:r w:rsidR="00BE5EBE" w:rsidRPr="007D1079">
        <w:rPr>
          <w:rFonts w:asciiTheme="majorHAnsi" w:hAnsiTheme="majorHAnsi"/>
        </w:rPr>
        <w:t xml:space="preserve"> mun að samningstíma loknum gera skilamat fyrir verkefnið. Í skilamati er gert árangursmat á vinnu verktaka með tilliti til gæðakerfis, viðbragðstíma, vinnugæða, samskipta og fleira. </w:t>
      </w:r>
    </w:p>
    <w:p w14:paraId="0D54F3C2" w14:textId="651E4AB2" w:rsidR="008114CA" w:rsidRPr="00AF48BA" w:rsidRDefault="008114CA" w:rsidP="00122EBF">
      <w:pPr>
        <w:pStyle w:val="Heading2"/>
      </w:pPr>
      <w:bookmarkStart w:id="2" w:name="_Toc223378596"/>
      <w:r w:rsidRPr="0099157A">
        <w:t>Vinnusvæði</w:t>
      </w:r>
      <w:bookmarkEnd w:id="2"/>
    </w:p>
    <w:p w14:paraId="0DBB34F6" w14:textId="77777777" w:rsidR="006305AD" w:rsidRDefault="006305AD" w:rsidP="006305AD">
      <w:pPr>
        <w:pStyle w:val="BodyTextIndent"/>
        <w:ind w:left="0"/>
        <w:jc w:val="both"/>
        <w:rPr>
          <w:color w:val="EE0000"/>
        </w:rPr>
      </w:pPr>
      <w:r w:rsidRPr="00456641">
        <w:rPr>
          <w:color w:val="EE0000"/>
        </w:rPr>
        <w:t>Í þessum kafla eru taldar upp þær meginleiðir sem verktaki skal moka. Gefin er upp staðsetning og lengd og hvenær stefnt sé að því að vegur sé opinn að morgni og hversu lengi fram eftir degi hann skal vera opinn. Einnig er gefið upp hvaða daga moka skal skv. núgildandi snjómokstursreglum. Gefinn er upp þjónustuflokkur en í Handbók um vetrarþjónustu er skilgreining á þjónustuflokkum. Verktaki má gera ráð fyrir breytingum á þessum reglum á samningstímabilinu. Verktaki getur einnig búist við breytingum á snjómokstursleiðum, komi til endurskoðun á snjómokstursreglum eða svæðaskiptingu.</w:t>
      </w:r>
    </w:p>
    <w:p w14:paraId="73E96F54" w14:textId="01E3A7A9" w:rsidR="008114CA" w:rsidRPr="00AF48BA" w:rsidRDefault="00A4177D" w:rsidP="009F5DF5">
      <w:pPr>
        <w:jc w:val="both"/>
      </w:pPr>
      <w:r>
        <w:rPr>
          <w:rStyle w:val="normaltextrun"/>
        </w:rPr>
        <w:t>Verktaki</w:t>
      </w:r>
      <w:r w:rsidR="008114CA" w:rsidRPr="00AF48BA">
        <w:rPr>
          <w:rStyle w:val="normaltextrun"/>
        </w:rPr>
        <w:t xml:space="preserve"> skal kynna sér aðstæður</w:t>
      </w:r>
      <w:r w:rsidR="00147BA1">
        <w:rPr>
          <w:rStyle w:val="normaltextrun"/>
        </w:rPr>
        <w:t>,</w:t>
      </w:r>
      <w:r w:rsidR="008114CA" w:rsidRPr="00AF48BA">
        <w:rPr>
          <w:rStyle w:val="normaltextrun"/>
        </w:rPr>
        <w:t xml:space="preserve"> svo sem veðurfar, snjóálög, væntanlegar hálkuvarnir o.fl.</w:t>
      </w:r>
      <w:r w:rsidR="00147BA1">
        <w:rPr>
          <w:rStyle w:val="normaltextrun"/>
        </w:rPr>
        <w:t>,</w:t>
      </w:r>
      <w:r w:rsidR="008114CA" w:rsidRPr="00AF48BA">
        <w:rPr>
          <w:rStyle w:val="normaltextrun"/>
        </w:rPr>
        <w:t xml:space="preserve"> á þeim leiðum sem útboðið nær til</w:t>
      </w:r>
      <w:r w:rsidR="001D5B31">
        <w:rPr>
          <w:rStyle w:val="normaltextrun"/>
        </w:rPr>
        <w:t>.</w:t>
      </w:r>
      <w:r w:rsidR="008114CA" w:rsidRPr="00AF48BA">
        <w:rPr>
          <w:rStyle w:val="normaltextrun"/>
        </w:rPr>
        <w:t xml:space="preserve"> </w:t>
      </w:r>
    </w:p>
    <w:p w14:paraId="6460C9F3" w14:textId="581A9D21" w:rsidR="008114CA" w:rsidRPr="00452BC7" w:rsidRDefault="008114CA" w:rsidP="00452BC7">
      <w:pPr>
        <w:pStyle w:val="Heading3"/>
      </w:pPr>
      <w:bookmarkStart w:id="3" w:name="_Ref135915639"/>
      <w:bookmarkStart w:id="4" w:name="_Toc223378597"/>
      <w:r w:rsidRPr="00452BC7">
        <w:t>Mörk vinnusvæðis</w:t>
      </w:r>
      <w:bookmarkEnd w:id="3"/>
      <w:bookmarkEnd w:id="4"/>
    </w:p>
    <w:p w14:paraId="10F6E9AC" w14:textId="7D202F51" w:rsidR="00B9782F" w:rsidRPr="00AF48BA" w:rsidRDefault="00B9782F" w:rsidP="00B9782F">
      <w:pPr>
        <w:pStyle w:val="BodyTextIndent"/>
        <w:ind w:left="0"/>
        <w:jc w:val="both"/>
        <w:rPr>
          <w:rStyle w:val="normaltextrun"/>
        </w:rPr>
      </w:pPr>
      <w:r w:rsidRPr="00AF48BA">
        <w:rPr>
          <w:rStyle w:val="normaltextrun"/>
        </w:rPr>
        <w:t>Öll vetrarþjónusta á vegum utan sem innan skilgreindra þjónustuleiða eða skilgreinds þjónustutíma fellur undir mörk vinnusvæðis</w:t>
      </w:r>
      <w:r>
        <w:rPr>
          <w:rStyle w:val="normaltextrun"/>
        </w:rPr>
        <w:t>,</w:t>
      </w:r>
      <w:r w:rsidRPr="00AF48BA">
        <w:rPr>
          <w:rStyle w:val="normaltextrun"/>
        </w:rPr>
        <w:t xml:space="preserve"> þ.m.t. vetrarþjónusta yfir svæðamörk (opin landamæri), vegna helmingamoksturs og vetrarþjónusta vegna tilfærslu á snjómokstursdögum.</w:t>
      </w:r>
    </w:p>
    <w:p w14:paraId="167E9E89" w14:textId="77777777" w:rsidR="00B9782F" w:rsidRPr="00081E20" w:rsidRDefault="00B9782F" w:rsidP="008D0F5A">
      <w:pPr>
        <w:pStyle w:val="BodyTextIndent"/>
        <w:ind w:left="0"/>
        <w:jc w:val="both"/>
      </w:pPr>
    </w:p>
    <w:p w14:paraId="4752E427" w14:textId="77777777" w:rsidR="008D0F5A" w:rsidRDefault="008D0F5A" w:rsidP="008D0F5A">
      <w:pPr>
        <w:pStyle w:val="BodyTextIndent"/>
        <w:ind w:left="0"/>
        <w:jc w:val="both"/>
        <w:rPr>
          <w:rStyle w:val="normaltextrun"/>
        </w:rPr>
      </w:pPr>
    </w:p>
    <w:p w14:paraId="32DBA505" w14:textId="77777777" w:rsidR="00582520" w:rsidRDefault="00582520" w:rsidP="00BF251F">
      <w:pPr>
        <w:pStyle w:val="BodyTextIndent2"/>
        <w:ind w:left="0"/>
        <w:jc w:val="both"/>
      </w:pPr>
    </w:p>
    <w:p w14:paraId="5B226705" w14:textId="77777777" w:rsidR="00CB3FAB" w:rsidRDefault="00CB3FAB" w:rsidP="00BF251F">
      <w:pPr>
        <w:pStyle w:val="BodyTextIndent2"/>
        <w:ind w:left="0"/>
        <w:jc w:val="both"/>
        <w:sectPr w:rsidR="00CB3FAB" w:rsidSect="00456641">
          <w:headerReference w:type="even" r:id="rId14"/>
          <w:headerReference w:type="default" r:id="rId15"/>
          <w:footerReference w:type="default" r:id="rId16"/>
          <w:headerReference w:type="first" r:id="rId17"/>
          <w:footerReference w:type="first" r:id="rId18"/>
          <w:pgSz w:w="11907" w:h="16840" w:code="9"/>
          <w:pgMar w:top="1260" w:right="2126" w:bottom="540" w:left="1701" w:header="510" w:footer="454" w:gutter="0"/>
          <w:cols w:space="720"/>
          <w:titlePg/>
          <w:docGrid w:linePitch="360"/>
        </w:sectPr>
      </w:pPr>
    </w:p>
    <w:p w14:paraId="3A3FCD5A" w14:textId="5E7A5A8B" w:rsidR="00482072" w:rsidRPr="00AF48BA" w:rsidRDefault="00482072" w:rsidP="003909D3">
      <w:pPr>
        <w:pStyle w:val="Heading3"/>
      </w:pPr>
      <w:bookmarkStart w:id="9" w:name="_Ref135912813"/>
      <w:bookmarkStart w:id="10" w:name="_Toc223378598"/>
      <w:r w:rsidRPr="00AF48BA">
        <w:lastRenderedPageBreak/>
        <w:t>Þjónustuleiðir og umferð á þjónustuleiðum</w:t>
      </w:r>
      <w:bookmarkEnd w:id="9"/>
      <w:bookmarkEnd w:id="10"/>
    </w:p>
    <w:p w14:paraId="3B2860BE" w14:textId="3B5246C4" w:rsidR="00482072" w:rsidRPr="003909D3" w:rsidRDefault="00482072" w:rsidP="003909D3">
      <w:pPr>
        <w:pStyle w:val="Heading4"/>
      </w:pPr>
      <w:bookmarkStart w:id="11" w:name="_Hlk55897008"/>
      <w:bookmarkStart w:id="12" w:name="_Hlk55809586"/>
      <w:bookmarkStart w:id="13" w:name="_Toc223378599"/>
      <w:r w:rsidRPr="003909D3">
        <w:t>Þjónustuleiðir, vinnureglur</w:t>
      </w:r>
      <w:bookmarkEnd w:id="13"/>
    </w:p>
    <w:p w14:paraId="50CDAF56" w14:textId="77777777" w:rsidR="0060447C" w:rsidRDefault="0060447C" w:rsidP="0060447C">
      <w:pPr>
        <w:pStyle w:val="BodyTextIndent2"/>
        <w:ind w:left="0"/>
      </w:pPr>
    </w:p>
    <w:tbl>
      <w:tblPr>
        <w:tblStyle w:val="IRCAcolor"/>
        <w:tblpPr w:leftFromText="141" w:rightFromText="141" w:vertAnchor="text" w:horzAnchor="margin" w:tblpY="355"/>
        <w:tblW w:w="14175" w:type="dxa"/>
        <w:tblLook w:val="0660" w:firstRow="1" w:lastRow="1" w:firstColumn="0" w:lastColumn="0" w:noHBand="1" w:noVBand="1"/>
      </w:tblPr>
      <w:tblGrid>
        <w:gridCol w:w="756"/>
        <w:gridCol w:w="2755"/>
        <w:gridCol w:w="1080"/>
        <w:gridCol w:w="1464"/>
        <w:gridCol w:w="801"/>
        <w:gridCol w:w="764"/>
        <w:gridCol w:w="886"/>
        <w:gridCol w:w="886"/>
        <w:gridCol w:w="1873"/>
        <w:gridCol w:w="974"/>
        <w:gridCol w:w="1145"/>
        <w:gridCol w:w="791"/>
      </w:tblGrid>
      <w:tr w:rsidR="006F7A2A" w:rsidRPr="00E67164" w14:paraId="7B65A2CA" w14:textId="77777777" w:rsidTr="00336AB8">
        <w:trPr>
          <w:cnfStyle w:val="100000000000" w:firstRow="1" w:lastRow="0" w:firstColumn="0" w:lastColumn="0" w:oddVBand="0" w:evenVBand="0" w:oddHBand="0" w:evenHBand="0" w:firstRowFirstColumn="0" w:firstRowLastColumn="0" w:lastRowFirstColumn="0" w:lastRowLastColumn="0"/>
          <w:trHeight w:val="411"/>
        </w:trPr>
        <w:tc>
          <w:tcPr>
            <w:tcW w:w="756" w:type="dxa"/>
          </w:tcPr>
          <w:p w14:paraId="6F674989" w14:textId="77777777" w:rsidR="006F7A2A" w:rsidRPr="00E67164" w:rsidRDefault="006F7A2A">
            <w:pPr>
              <w:spacing w:line="260" w:lineRule="atLeast"/>
              <w:jc w:val="both"/>
              <w:rPr>
                <w:sz w:val="18"/>
                <w:szCs w:val="18"/>
              </w:rPr>
            </w:pPr>
            <w:r w:rsidRPr="00E67164">
              <w:rPr>
                <w:sz w:val="18"/>
                <w:szCs w:val="18"/>
              </w:rPr>
              <w:t>Vegur nr.</w:t>
            </w:r>
          </w:p>
        </w:tc>
        <w:tc>
          <w:tcPr>
            <w:tcW w:w="2755" w:type="dxa"/>
          </w:tcPr>
          <w:p w14:paraId="687CEDF3" w14:textId="77777777" w:rsidR="006F7A2A" w:rsidRPr="00E67164" w:rsidRDefault="006F7A2A">
            <w:pPr>
              <w:spacing w:line="260" w:lineRule="atLeast"/>
              <w:jc w:val="both"/>
              <w:rPr>
                <w:sz w:val="18"/>
                <w:szCs w:val="18"/>
              </w:rPr>
            </w:pPr>
            <w:r w:rsidRPr="00E67164">
              <w:rPr>
                <w:sz w:val="18"/>
                <w:szCs w:val="18"/>
              </w:rPr>
              <w:t>Staðarlýsing</w:t>
            </w:r>
          </w:p>
        </w:tc>
        <w:tc>
          <w:tcPr>
            <w:tcW w:w="1080" w:type="dxa"/>
          </w:tcPr>
          <w:p w14:paraId="1BC173BF" w14:textId="77777777" w:rsidR="006F7A2A" w:rsidRPr="00E67164" w:rsidRDefault="006F7A2A">
            <w:pPr>
              <w:spacing w:line="260" w:lineRule="atLeast"/>
              <w:jc w:val="both"/>
              <w:rPr>
                <w:sz w:val="18"/>
                <w:szCs w:val="18"/>
              </w:rPr>
            </w:pPr>
            <w:r w:rsidRPr="00E67164">
              <w:rPr>
                <w:sz w:val="18"/>
                <w:szCs w:val="18"/>
              </w:rPr>
              <w:t>Þjónustu-</w:t>
            </w:r>
            <w:r w:rsidRPr="00E67164">
              <w:rPr>
                <w:sz w:val="18"/>
                <w:szCs w:val="18"/>
              </w:rPr>
              <w:br/>
              <w:t>flokkur</w:t>
            </w:r>
          </w:p>
        </w:tc>
        <w:tc>
          <w:tcPr>
            <w:tcW w:w="1464" w:type="dxa"/>
          </w:tcPr>
          <w:p w14:paraId="67823283" w14:textId="77777777" w:rsidR="006F7A2A" w:rsidRPr="00E67164" w:rsidRDefault="006F7A2A">
            <w:pPr>
              <w:spacing w:line="260" w:lineRule="atLeast"/>
              <w:jc w:val="both"/>
              <w:rPr>
                <w:sz w:val="18"/>
                <w:szCs w:val="18"/>
              </w:rPr>
            </w:pPr>
            <w:r w:rsidRPr="00E67164">
              <w:rPr>
                <w:sz w:val="18"/>
                <w:szCs w:val="18"/>
              </w:rPr>
              <w:t>Fjöldi þjónustudaga</w:t>
            </w:r>
          </w:p>
        </w:tc>
        <w:tc>
          <w:tcPr>
            <w:tcW w:w="801" w:type="dxa"/>
          </w:tcPr>
          <w:p w14:paraId="08D8BA6A" w14:textId="77777777" w:rsidR="006F7A2A" w:rsidRPr="00E67164" w:rsidRDefault="006F7A2A">
            <w:pPr>
              <w:spacing w:line="260" w:lineRule="atLeast"/>
              <w:jc w:val="both"/>
              <w:rPr>
                <w:sz w:val="18"/>
                <w:szCs w:val="18"/>
              </w:rPr>
            </w:pPr>
            <w:r w:rsidRPr="00E67164">
              <w:rPr>
                <w:sz w:val="18"/>
                <w:szCs w:val="18"/>
              </w:rPr>
              <w:t>Opið frá</w:t>
            </w:r>
          </w:p>
        </w:tc>
        <w:tc>
          <w:tcPr>
            <w:tcW w:w="764" w:type="dxa"/>
          </w:tcPr>
          <w:p w14:paraId="7D741A6B" w14:textId="77777777" w:rsidR="006F7A2A" w:rsidRPr="00E67164" w:rsidRDefault="006F7A2A">
            <w:pPr>
              <w:spacing w:line="260" w:lineRule="atLeast"/>
              <w:jc w:val="both"/>
              <w:rPr>
                <w:sz w:val="18"/>
                <w:szCs w:val="18"/>
              </w:rPr>
            </w:pPr>
            <w:r w:rsidRPr="00E67164">
              <w:rPr>
                <w:sz w:val="18"/>
                <w:szCs w:val="18"/>
              </w:rPr>
              <w:t>Opið til</w:t>
            </w:r>
          </w:p>
        </w:tc>
        <w:tc>
          <w:tcPr>
            <w:tcW w:w="886" w:type="dxa"/>
          </w:tcPr>
          <w:p w14:paraId="6A2677A0" w14:textId="77777777" w:rsidR="006F7A2A" w:rsidRPr="00E67164" w:rsidRDefault="006F7A2A">
            <w:pPr>
              <w:spacing w:line="260" w:lineRule="atLeast"/>
              <w:jc w:val="both"/>
              <w:rPr>
                <w:sz w:val="18"/>
                <w:szCs w:val="18"/>
              </w:rPr>
            </w:pPr>
            <w:r w:rsidRPr="00E67164">
              <w:rPr>
                <w:sz w:val="18"/>
                <w:szCs w:val="18"/>
              </w:rPr>
              <w:t>Helgar-</w:t>
            </w:r>
            <w:r w:rsidRPr="00E67164">
              <w:rPr>
                <w:sz w:val="18"/>
                <w:szCs w:val="18"/>
              </w:rPr>
              <w:br/>
              <w:t>opnun</w:t>
            </w:r>
          </w:p>
        </w:tc>
        <w:tc>
          <w:tcPr>
            <w:tcW w:w="886" w:type="dxa"/>
          </w:tcPr>
          <w:p w14:paraId="60C81F99" w14:textId="77777777" w:rsidR="006F7A2A" w:rsidRPr="00E67164" w:rsidRDefault="006F7A2A">
            <w:pPr>
              <w:spacing w:line="260" w:lineRule="atLeast"/>
              <w:jc w:val="both"/>
              <w:rPr>
                <w:sz w:val="18"/>
                <w:szCs w:val="18"/>
              </w:rPr>
            </w:pPr>
            <w:r w:rsidRPr="00E67164">
              <w:rPr>
                <w:sz w:val="18"/>
                <w:szCs w:val="18"/>
              </w:rPr>
              <w:t>Helgar-</w:t>
            </w:r>
            <w:r w:rsidRPr="00E67164">
              <w:rPr>
                <w:sz w:val="18"/>
                <w:szCs w:val="18"/>
              </w:rPr>
              <w:br/>
              <w:t>lokun</w:t>
            </w:r>
          </w:p>
        </w:tc>
        <w:tc>
          <w:tcPr>
            <w:tcW w:w="1873" w:type="dxa"/>
          </w:tcPr>
          <w:p w14:paraId="78710EB0" w14:textId="77777777" w:rsidR="006F7A2A" w:rsidRPr="00E67164" w:rsidRDefault="006F7A2A">
            <w:pPr>
              <w:spacing w:line="260" w:lineRule="atLeast"/>
              <w:jc w:val="both"/>
              <w:rPr>
                <w:sz w:val="18"/>
                <w:szCs w:val="18"/>
              </w:rPr>
            </w:pPr>
            <w:r w:rsidRPr="00E67164">
              <w:rPr>
                <w:sz w:val="18"/>
                <w:szCs w:val="18"/>
              </w:rPr>
              <w:t>Færðarleið</w:t>
            </w:r>
          </w:p>
        </w:tc>
        <w:tc>
          <w:tcPr>
            <w:tcW w:w="974" w:type="dxa"/>
          </w:tcPr>
          <w:p w14:paraId="244D7B89" w14:textId="2B586F83" w:rsidR="006F7A2A" w:rsidRPr="00E67164" w:rsidRDefault="006F7A2A">
            <w:pPr>
              <w:spacing w:line="260" w:lineRule="atLeast"/>
              <w:jc w:val="both"/>
              <w:rPr>
                <w:sz w:val="18"/>
                <w:szCs w:val="18"/>
              </w:rPr>
            </w:pPr>
            <w:r w:rsidRPr="00E67164">
              <w:rPr>
                <w:sz w:val="18"/>
                <w:szCs w:val="18"/>
              </w:rPr>
              <w:t>Fjöldi bíla (VDU</w:t>
            </w:r>
            <w:r w:rsidR="005F4751">
              <w:rPr>
                <w:sz w:val="18"/>
                <w:szCs w:val="18"/>
              </w:rPr>
              <w:t xml:space="preserve"> </w:t>
            </w:r>
            <w:r w:rsidR="005F4751" w:rsidRPr="005F4751">
              <w:rPr>
                <w:sz w:val="18"/>
                <w:szCs w:val="18"/>
                <w:highlight w:val="yellow"/>
              </w:rPr>
              <w:t>20áá</w:t>
            </w:r>
            <w:r w:rsidRPr="00E67164">
              <w:rPr>
                <w:sz w:val="18"/>
                <w:szCs w:val="18"/>
              </w:rPr>
              <w:t>)</w:t>
            </w:r>
          </w:p>
        </w:tc>
        <w:tc>
          <w:tcPr>
            <w:tcW w:w="1145" w:type="dxa"/>
          </w:tcPr>
          <w:p w14:paraId="4B890B83" w14:textId="77777777" w:rsidR="006F7A2A" w:rsidRPr="00E67164" w:rsidRDefault="006F7A2A">
            <w:pPr>
              <w:spacing w:line="260" w:lineRule="atLeast"/>
              <w:jc w:val="both"/>
              <w:rPr>
                <w:sz w:val="18"/>
                <w:szCs w:val="18"/>
              </w:rPr>
            </w:pPr>
            <w:r w:rsidRPr="00E67164">
              <w:rPr>
                <w:sz w:val="18"/>
                <w:szCs w:val="18"/>
              </w:rPr>
              <w:t>Vegbreidd (m)</w:t>
            </w:r>
          </w:p>
        </w:tc>
        <w:tc>
          <w:tcPr>
            <w:tcW w:w="791" w:type="dxa"/>
          </w:tcPr>
          <w:p w14:paraId="638B8B23" w14:textId="77777777" w:rsidR="006F7A2A" w:rsidRPr="00E67164" w:rsidRDefault="006F7A2A">
            <w:pPr>
              <w:spacing w:line="260" w:lineRule="atLeast"/>
              <w:jc w:val="both"/>
              <w:rPr>
                <w:sz w:val="18"/>
                <w:szCs w:val="18"/>
              </w:rPr>
            </w:pPr>
            <w:r w:rsidRPr="00E67164">
              <w:rPr>
                <w:sz w:val="18"/>
                <w:szCs w:val="18"/>
              </w:rPr>
              <w:t>Lengd (m)</w:t>
            </w:r>
          </w:p>
        </w:tc>
      </w:tr>
      <w:tr w:rsidR="006F7A2A" w:rsidRPr="00E67164" w14:paraId="0982393C" w14:textId="77777777" w:rsidTr="00336AB8">
        <w:tc>
          <w:tcPr>
            <w:tcW w:w="756" w:type="dxa"/>
            <w:tcBorders>
              <w:top w:val="single" w:sz="8" w:space="0" w:color="auto"/>
              <w:right w:val="single" w:sz="4" w:space="0" w:color="auto"/>
            </w:tcBorders>
          </w:tcPr>
          <w:p w14:paraId="052320DD" w14:textId="77777777" w:rsidR="006F7A2A" w:rsidRPr="00E67164" w:rsidRDefault="006F7A2A">
            <w:pPr>
              <w:spacing w:line="260" w:lineRule="atLeast"/>
              <w:jc w:val="both"/>
              <w:rPr>
                <w:sz w:val="18"/>
                <w:szCs w:val="18"/>
              </w:rPr>
            </w:pPr>
          </w:p>
        </w:tc>
        <w:tc>
          <w:tcPr>
            <w:tcW w:w="2755" w:type="dxa"/>
            <w:tcBorders>
              <w:top w:val="single" w:sz="8" w:space="0" w:color="auto"/>
              <w:left w:val="single" w:sz="4" w:space="0" w:color="auto"/>
              <w:right w:val="single" w:sz="4" w:space="0" w:color="auto"/>
            </w:tcBorders>
          </w:tcPr>
          <w:p w14:paraId="2FB06CF8" w14:textId="77777777" w:rsidR="006F7A2A" w:rsidRPr="00E67164" w:rsidRDefault="006F7A2A">
            <w:pPr>
              <w:spacing w:line="260" w:lineRule="atLeast"/>
              <w:jc w:val="both"/>
              <w:rPr>
                <w:sz w:val="18"/>
                <w:szCs w:val="18"/>
              </w:rPr>
            </w:pPr>
          </w:p>
        </w:tc>
        <w:tc>
          <w:tcPr>
            <w:tcW w:w="1080" w:type="dxa"/>
            <w:tcBorders>
              <w:top w:val="single" w:sz="8" w:space="0" w:color="auto"/>
              <w:left w:val="single" w:sz="4" w:space="0" w:color="auto"/>
              <w:right w:val="single" w:sz="4" w:space="0" w:color="auto"/>
            </w:tcBorders>
          </w:tcPr>
          <w:p w14:paraId="1E511FCA" w14:textId="77777777" w:rsidR="006F7A2A" w:rsidRPr="00E67164" w:rsidRDefault="006F7A2A">
            <w:pPr>
              <w:spacing w:line="260" w:lineRule="atLeast"/>
              <w:jc w:val="both"/>
              <w:rPr>
                <w:sz w:val="18"/>
                <w:szCs w:val="18"/>
              </w:rPr>
            </w:pPr>
          </w:p>
        </w:tc>
        <w:tc>
          <w:tcPr>
            <w:tcW w:w="1464" w:type="dxa"/>
            <w:tcBorders>
              <w:top w:val="single" w:sz="8" w:space="0" w:color="auto"/>
              <w:left w:val="single" w:sz="4" w:space="0" w:color="auto"/>
              <w:right w:val="single" w:sz="4" w:space="0" w:color="auto"/>
            </w:tcBorders>
          </w:tcPr>
          <w:p w14:paraId="293D5CFB" w14:textId="77777777" w:rsidR="006F7A2A" w:rsidRPr="00E67164" w:rsidRDefault="006F7A2A">
            <w:pPr>
              <w:spacing w:line="260" w:lineRule="atLeast"/>
              <w:jc w:val="both"/>
              <w:rPr>
                <w:sz w:val="18"/>
                <w:szCs w:val="18"/>
              </w:rPr>
            </w:pPr>
          </w:p>
        </w:tc>
        <w:tc>
          <w:tcPr>
            <w:tcW w:w="801" w:type="dxa"/>
            <w:tcBorders>
              <w:top w:val="single" w:sz="8" w:space="0" w:color="auto"/>
              <w:left w:val="single" w:sz="4" w:space="0" w:color="auto"/>
              <w:right w:val="single" w:sz="4" w:space="0" w:color="auto"/>
            </w:tcBorders>
          </w:tcPr>
          <w:p w14:paraId="3224BF6F" w14:textId="77777777" w:rsidR="006F7A2A" w:rsidRPr="00E67164" w:rsidRDefault="006F7A2A">
            <w:pPr>
              <w:spacing w:line="260" w:lineRule="atLeast"/>
              <w:jc w:val="both"/>
              <w:rPr>
                <w:sz w:val="18"/>
                <w:szCs w:val="18"/>
              </w:rPr>
            </w:pPr>
          </w:p>
        </w:tc>
        <w:tc>
          <w:tcPr>
            <w:tcW w:w="764" w:type="dxa"/>
            <w:tcBorders>
              <w:top w:val="single" w:sz="8" w:space="0" w:color="auto"/>
              <w:left w:val="single" w:sz="4" w:space="0" w:color="auto"/>
              <w:right w:val="single" w:sz="4" w:space="0" w:color="auto"/>
            </w:tcBorders>
          </w:tcPr>
          <w:p w14:paraId="46D0CC48" w14:textId="77777777" w:rsidR="006F7A2A" w:rsidRPr="00E67164" w:rsidRDefault="006F7A2A">
            <w:pPr>
              <w:spacing w:line="260" w:lineRule="atLeast"/>
              <w:jc w:val="both"/>
              <w:rPr>
                <w:sz w:val="18"/>
                <w:szCs w:val="18"/>
              </w:rPr>
            </w:pPr>
          </w:p>
        </w:tc>
        <w:tc>
          <w:tcPr>
            <w:tcW w:w="886" w:type="dxa"/>
            <w:tcBorders>
              <w:top w:val="single" w:sz="8" w:space="0" w:color="auto"/>
              <w:left w:val="single" w:sz="4" w:space="0" w:color="auto"/>
              <w:right w:val="single" w:sz="4" w:space="0" w:color="auto"/>
            </w:tcBorders>
          </w:tcPr>
          <w:p w14:paraId="5339C085" w14:textId="77777777" w:rsidR="006F7A2A" w:rsidRPr="00E67164" w:rsidRDefault="006F7A2A">
            <w:pPr>
              <w:spacing w:line="260" w:lineRule="atLeast"/>
              <w:jc w:val="both"/>
              <w:rPr>
                <w:sz w:val="18"/>
                <w:szCs w:val="18"/>
              </w:rPr>
            </w:pPr>
          </w:p>
        </w:tc>
        <w:tc>
          <w:tcPr>
            <w:tcW w:w="886" w:type="dxa"/>
            <w:tcBorders>
              <w:top w:val="single" w:sz="8" w:space="0" w:color="auto"/>
              <w:left w:val="single" w:sz="4" w:space="0" w:color="auto"/>
              <w:right w:val="single" w:sz="4" w:space="0" w:color="auto"/>
            </w:tcBorders>
          </w:tcPr>
          <w:p w14:paraId="699B8A67" w14:textId="77777777" w:rsidR="006F7A2A" w:rsidRPr="00E67164" w:rsidRDefault="006F7A2A">
            <w:pPr>
              <w:spacing w:line="260" w:lineRule="atLeast"/>
              <w:jc w:val="both"/>
              <w:rPr>
                <w:sz w:val="18"/>
                <w:szCs w:val="18"/>
              </w:rPr>
            </w:pPr>
          </w:p>
        </w:tc>
        <w:tc>
          <w:tcPr>
            <w:tcW w:w="1873" w:type="dxa"/>
            <w:tcBorders>
              <w:top w:val="single" w:sz="8" w:space="0" w:color="auto"/>
              <w:left w:val="single" w:sz="4" w:space="0" w:color="auto"/>
              <w:right w:val="single" w:sz="4" w:space="0" w:color="auto"/>
            </w:tcBorders>
          </w:tcPr>
          <w:p w14:paraId="0F197454" w14:textId="77777777" w:rsidR="006F7A2A" w:rsidRPr="00E67164" w:rsidRDefault="006F7A2A">
            <w:pPr>
              <w:spacing w:line="260" w:lineRule="atLeast"/>
              <w:jc w:val="both"/>
              <w:rPr>
                <w:sz w:val="18"/>
                <w:szCs w:val="18"/>
              </w:rPr>
            </w:pPr>
          </w:p>
        </w:tc>
        <w:tc>
          <w:tcPr>
            <w:tcW w:w="974" w:type="dxa"/>
            <w:tcBorders>
              <w:top w:val="single" w:sz="8" w:space="0" w:color="auto"/>
              <w:left w:val="single" w:sz="4" w:space="0" w:color="auto"/>
              <w:right w:val="single" w:sz="4" w:space="0" w:color="auto"/>
            </w:tcBorders>
          </w:tcPr>
          <w:p w14:paraId="5E906500" w14:textId="77777777" w:rsidR="006F7A2A" w:rsidRPr="00E67164" w:rsidRDefault="006F7A2A">
            <w:pPr>
              <w:spacing w:line="260" w:lineRule="atLeast"/>
              <w:jc w:val="both"/>
              <w:rPr>
                <w:sz w:val="18"/>
                <w:szCs w:val="18"/>
              </w:rPr>
            </w:pPr>
          </w:p>
        </w:tc>
        <w:tc>
          <w:tcPr>
            <w:tcW w:w="1145" w:type="dxa"/>
            <w:tcBorders>
              <w:top w:val="single" w:sz="8" w:space="0" w:color="auto"/>
              <w:left w:val="single" w:sz="4" w:space="0" w:color="auto"/>
              <w:right w:val="single" w:sz="4" w:space="0" w:color="auto"/>
            </w:tcBorders>
          </w:tcPr>
          <w:p w14:paraId="647F8A76" w14:textId="77777777" w:rsidR="006F7A2A" w:rsidRPr="00E67164" w:rsidRDefault="006F7A2A">
            <w:pPr>
              <w:spacing w:line="260" w:lineRule="atLeast"/>
              <w:jc w:val="both"/>
              <w:rPr>
                <w:sz w:val="18"/>
                <w:szCs w:val="18"/>
              </w:rPr>
            </w:pPr>
          </w:p>
        </w:tc>
        <w:tc>
          <w:tcPr>
            <w:tcW w:w="791" w:type="dxa"/>
            <w:tcBorders>
              <w:top w:val="single" w:sz="8" w:space="0" w:color="auto"/>
              <w:left w:val="single" w:sz="4" w:space="0" w:color="auto"/>
            </w:tcBorders>
          </w:tcPr>
          <w:p w14:paraId="0BEFCC6D" w14:textId="77777777" w:rsidR="006F7A2A" w:rsidRPr="00E67164" w:rsidRDefault="006F7A2A">
            <w:pPr>
              <w:spacing w:line="260" w:lineRule="atLeast"/>
              <w:jc w:val="both"/>
              <w:rPr>
                <w:sz w:val="18"/>
                <w:szCs w:val="18"/>
              </w:rPr>
            </w:pPr>
          </w:p>
        </w:tc>
      </w:tr>
      <w:tr w:rsidR="006F7A2A" w:rsidRPr="00E67164" w14:paraId="58C2E17E" w14:textId="77777777" w:rsidTr="00336AB8">
        <w:tc>
          <w:tcPr>
            <w:tcW w:w="756" w:type="dxa"/>
            <w:tcBorders>
              <w:right w:val="single" w:sz="4" w:space="0" w:color="auto"/>
            </w:tcBorders>
          </w:tcPr>
          <w:p w14:paraId="63DA58C9"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4A8CF461"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1C881385"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2B618679"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5770896D"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135500A7"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3F06C948"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026494FE"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67B492D6"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15720F49"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53C13172"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3592B8A8" w14:textId="77777777" w:rsidR="006F7A2A" w:rsidRPr="00E67164" w:rsidRDefault="006F7A2A">
            <w:pPr>
              <w:spacing w:line="260" w:lineRule="atLeast"/>
              <w:jc w:val="both"/>
              <w:rPr>
                <w:sz w:val="18"/>
                <w:szCs w:val="18"/>
              </w:rPr>
            </w:pPr>
          </w:p>
        </w:tc>
      </w:tr>
      <w:tr w:rsidR="006F7A2A" w:rsidRPr="00E67164" w14:paraId="7A3499CF" w14:textId="77777777" w:rsidTr="00336AB8">
        <w:tc>
          <w:tcPr>
            <w:tcW w:w="756" w:type="dxa"/>
            <w:tcBorders>
              <w:right w:val="single" w:sz="4" w:space="0" w:color="auto"/>
            </w:tcBorders>
          </w:tcPr>
          <w:p w14:paraId="47517E28"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1C61A724"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6955C50D"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1A756DAD"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25FD332E"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7DA1416D"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2E57EB02"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7DDF81AA"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027E6414"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45D1F68F"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22EC94A2"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690EDCAC" w14:textId="77777777" w:rsidR="006F7A2A" w:rsidRPr="00E67164" w:rsidRDefault="006F7A2A">
            <w:pPr>
              <w:spacing w:line="260" w:lineRule="atLeast"/>
              <w:jc w:val="both"/>
              <w:rPr>
                <w:sz w:val="18"/>
                <w:szCs w:val="18"/>
              </w:rPr>
            </w:pPr>
          </w:p>
        </w:tc>
      </w:tr>
      <w:tr w:rsidR="006F7A2A" w:rsidRPr="00E67164" w14:paraId="0A7F417E" w14:textId="77777777" w:rsidTr="00336AB8">
        <w:tc>
          <w:tcPr>
            <w:tcW w:w="756" w:type="dxa"/>
            <w:tcBorders>
              <w:right w:val="single" w:sz="4" w:space="0" w:color="auto"/>
            </w:tcBorders>
          </w:tcPr>
          <w:p w14:paraId="4EFD868C"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6F1F7582"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24EBF576"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0B3485D0"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78FE3D26"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4C7CCAAC"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6A7809AA"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1A17AF27"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19A73054"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3DF5D318"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1AB00BA0"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6EBAACAC" w14:textId="77777777" w:rsidR="006F7A2A" w:rsidRPr="00E67164" w:rsidRDefault="006F7A2A">
            <w:pPr>
              <w:spacing w:line="260" w:lineRule="atLeast"/>
              <w:jc w:val="both"/>
              <w:rPr>
                <w:sz w:val="18"/>
                <w:szCs w:val="18"/>
              </w:rPr>
            </w:pPr>
          </w:p>
        </w:tc>
      </w:tr>
      <w:tr w:rsidR="006F7A2A" w:rsidRPr="00E67164" w14:paraId="0DB6CD89" w14:textId="77777777" w:rsidTr="00336AB8">
        <w:tc>
          <w:tcPr>
            <w:tcW w:w="756" w:type="dxa"/>
            <w:tcBorders>
              <w:right w:val="single" w:sz="4" w:space="0" w:color="auto"/>
            </w:tcBorders>
          </w:tcPr>
          <w:p w14:paraId="4F002DC1"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54E81AAE"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67546FAF"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2D4D6AB0"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0E029AD0"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14F9CBDF"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4E0EE73A"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2CC98545"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4A0A82CE"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1048F168"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5961CAB8"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17AAC791" w14:textId="77777777" w:rsidR="006F7A2A" w:rsidRPr="00E67164" w:rsidRDefault="006F7A2A">
            <w:pPr>
              <w:spacing w:line="260" w:lineRule="atLeast"/>
              <w:jc w:val="both"/>
              <w:rPr>
                <w:sz w:val="18"/>
                <w:szCs w:val="18"/>
              </w:rPr>
            </w:pPr>
          </w:p>
        </w:tc>
      </w:tr>
      <w:tr w:rsidR="006F7A2A" w:rsidRPr="00E67164" w14:paraId="6205032E" w14:textId="77777777" w:rsidTr="00336AB8">
        <w:tc>
          <w:tcPr>
            <w:tcW w:w="756" w:type="dxa"/>
            <w:tcBorders>
              <w:right w:val="single" w:sz="4" w:space="0" w:color="auto"/>
            </w:tcBorders>
          </w:tcPr>
          <w:p w14:paraId="38F7BBAA"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12E739C2"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4B9F8884"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4244FCE8"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6BA718A9"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0469F712"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703821C3"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347426D5"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67028FEB"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685822B4"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183848A8"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424812C6" w14:textId="77777777" w:rsidR="006F7A2A" w:rsidRPr="00E67164" w:rsidRDefault="006F7A2A">
            <w:pPr>
              <w:spacing w:line="260" w:lineRule="atLeast"/>
              <w:jc w:val="both"/>
              <w:rPr>
                <w:sz w:val="18"/>
                <w:szCs w:val="18"/>
              </w:rPr>
            </w:pPr>
          </w:p>
        </w:tc>
      </w:tr>
      <w:tr w:rsidR="006F7A2A" w:rsidRPr="00E67164" w14:paraId="6BF15FAE" w14:textId="77777777" w:rsidTr="00336AB8">
        <w:tc>
          <w:tcPr>
            <w:tcW w:w="756" w:type="dxa"/>
            <w:tcBorders>
              <w:right w:val="single" w:sz="4" w:space="0" w:color="auto"/>
            </w:tcBorders>
          </w:tcPr>
          <w:p w14:paraId="7557DFF6"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4737E1EB"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45E2D075"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2963FB69"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7BB0BBFD"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4628D8BD"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280FA001"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7A7A1BEE"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398E63EF"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269CA603"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629980ED"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35F3FB03" w14:textId="77777777" w:rsidR="006F7A2A" w:rsidRPr="00E67164" w:rsidRDefault="006F7A2A">
            <w:pPr>
              <w:spacing w:line="260" w:lineRule="atLeast"/>
              <w:jc w:val="both"/>
              <w:rPr>
                <w:sz w:val="18"/>
                <w:szCs w:val="18"/>
              </w:rPr>
            </w:pPr>
          </w:p>
        </w:tc>
      </w:tr>
      <w:tr w:rsidR="006F7A2A" w:rsidRPr="00E67164" w14:paraId="137412F2" w14:textId="77777777" w:rsidTr="00336AB8">
        <w:tc>
          <w:tcPr>
            <w:tcW w:w="756" w:type="dxa"/>
            <w:tcBorders>
              <w:right w:val="single" w:sz="4" w:space="0" w:color="auto"/>
            </w:tcBorders>
          </w:tcPr>
          <w:p w14:paraId="25F07BE4"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15CDA00A"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0C815AAE"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59807DC8"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316640D1"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3AD15FA1"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0D4E64D4"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137EDB7B"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04B6B596"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7060DBEF"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4EE2529D"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5B88355D" w14:textId="77777777" w:rsidR="006F7A2A" w:rsidRPr="00E67164" w:rsidRDefault="006F7A2A">
            <w:pPr>
              <w:spacing w:line="260" w:lineRule="atLeast"/>
              <w:jc w:val="both"/>
              <w:rPr>
                <w:sz w:val="18"/>
                <w:szCs w:val="18"/>
              </w:rPr>
            </w:pPr>
          </w:p>
        </w:tc>
      </w:tr>
      <w:tr w:rsidR="006F7A2A" w:rsidRPr="00E67164" w14:paraId="59E852C6" w14:textId="77777777" w:rsidTr="00336AB8">
        <w:tc>
          <w:tcPr>
            <w:tcW w:w="756" w:type="dxa"/>
            <w:tcBorders>
              <w:right w:val="single" w:sz="4" w:space="0" w:color="auto"/>
            </w:tcBorders>
          </w:tcPr>
          <w:p w14:paraId="67077F71"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25B0EE5D"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0FB5373C"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3614BD48"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54AE4DBE"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3DE96304"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3D8866FF"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34E4169C"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2D442D93"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2B951E25"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12B23EB2"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5B1BF08E" w14:textId="77777777" w:rsidR="006F7A2A" w:rsidRPr="00E67164" w:rsidRDefault="006F7A2A">
            <w:pPr>
              <w:spacing w:line="260" w:lineRule="atLeast"/>
              <w:jc w:val="both"/>
              <w:rPr>
                <w:sz w:val="18"/>
                <w:szCs w:val="18"/>
              </w:rPr>
            </w:pPr>
          </w:p>
        </w:tc>
      </w:tr>
      <w:tr w:rsidR="006F7A2A" w:rsidRPr="00E67164" w14:paraId="049A66B1" w14:textId="77777777" w:rsidTr="00336AB8">
        <w:tc>
          <w:tcPr>
            <w:tcW w:w="756" w:type="dxa"/>
            <w:tcBorders>
              <w:right w:val="single" w:sz="4" w:space="0" w:color="auto"/>
            </w:tcBorders>
          </w:tcPr>
          <w:p w14:paraId="40BC51F1"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13A0667E"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0B889E62"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1330C855"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5182173B"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06C20EAD"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5DB9A6F6"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36471A56"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60CA2F74"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478B69A7"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4A6116D1"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09B52007" w14:textId="77777777" w:rsidR="006F7A2A" w:rsidRPr="00E67164" w:rsidRDefault="006F7A2A">
            <w:pPr>
              <w:spacing w:line="260" w:lineRule="atLeast"/>
              <w:jc w:val="both"/>
              <w:rPr>
                <w:sz w:val="18"/>
                <w:szCs w:val="18"/>
              </w:rPr>
            </w:pPr>
          </w:p>
        </w:tc>
      </w:tr>
      <w:tr w:rsidR="006F7A2A" w:rsidRPr="00E67164" w14:paraId="1CABC87A" w14:textId="77777777" w:rsidTr="00336AB8">
        <w:tc>
          <w:tcPr>
            <w:tcW w:w="756" w:type="dxa"/>
            <w:tcBorders>
              <w:right w:val="single" w:sz="4" w:space="0" w:color="auto"/>
            </w:tcBorders>
          </w:tcPr>
          <w:p w14:paraId="326245FB"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7F237211"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0DDBE5BF"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480995B2"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32C0A82E"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2400B060"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497B072D"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0FCF1AF3"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17498857"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7B001D96"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4E7BF53C"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047BCE73" w14:textId="77777777" w:rsidR="006F7A2A" w:rsidRPr="00E67164" w:rsidRDefault="006F7A2A">
            <w:pPr>
              <w:spacing w:line="260" w:lineRule="atLeast"/>
              <w:jc w:val="both"/>
              <w:rPr>
                <w:sz w:val="18"/>
                <w:szCs w:val="18"/>
              </w:rPr>
            </w:pPr>
          </w:p>
        </w:tc>
      </w:tr>
      <w:tr w:rsidR="006F7A2A" w:rsidRPr="00E67164" w14:paraId="6DD87E5C" w14:textId="77777777" w:rsidTr="00336AB8">
        <w:tc>
          <w:tcPr>
            <w:tcW w:w="756" w:type="dxa"/>
            <w:tcBorders>
              <w:right w:val="single" w:sz="4" w:space="0" w:color="auto"/>
            </w:tcBorders>
          </w:tcPr>
          <w:p w14:paraId="0536BABA"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1FA63336"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46075697"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2291ACA2"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49988B28"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7C1F623B"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5B08766E"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6EB443AF"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149575BB"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44D242CD"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51599155"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74294211" w14:textId="77777777" w:rsidR="006F7A2A" w:rsidRPr="00E67164" w:rsidRDefault="006F7A2A">
            <w:pPr>
              <w:spacing w:line="260" w:lineRule="atLeast"/>
              <w:jc w:val="both"/>
              <w:rPr>
                <w:sz w:val="18"/>
                <w:szCs w:val="18"/>
              </w:rPr>
            </w:pPr>
          </w:p>
        </w:tc>
      </w:tr>
      <w:tr w:rsidR="006F7A2A" w:rsidRPr="00E67164" w14:paraId="74A97C5D" w14:textId="77777777" w:rsidTr="00336AB8">
        <w:tc>
          <w:tcPr>
            <w:tcW w:w="756" w:type="dxa"/>
            <w:tcBorders>
              <w:right w:val="single" w:sz="4" w:space="0" w:color="auto"/>
            </w:tcBorders>
          </w:tcPr>
          <w:p w14:paraId="257476C0" w14:textId="77777777" w:rsidR="006F7A2A" w:rsidRPr="00E67164" w:rsidRDefault="006F7A2A">
            <w:pPr>
              <w:spacing w:line="260" w:lineRule="atLeast"/>
              <w:jc w:val="both"/>
              <w:rPr>
                <w:sz w:val="18"/>
                <w:szCs w:val="18"/>
              </w:rPr>
            </w:pPr>
          </w:p>
        </w:tc>
        <w:tc>
          <w:tcPr>
            <w:tcW w:w="2755" w:type="dxa"/>
            <w:tcBorders>
              <w:left w:val="single" w:sz="4" w:space="0" w:color="auto"/>
              <w:right w:val="single" w:sz="4" w:space="0" w:color="auto"/>
            </w:tcBorders>
          </w:tcPr>
          <w:p w14:paraId="7FFC69CE" w14:textId="77777777" w:rsidR="006F7A2A" w:rsidRPr="00E67164" w:rsidRDefault="006F7A2A">
            <w:pPr>
              <w:spacing w:line="260" w:lineRule="atLeast"/>
              <w:jc w:val="both"/>
              <w:rPr>
                <w:sz w:val="18"/>
                <w:szCs w:val="18"/>
              </w:rPr>
            </w:pPr>
          </w:p>
        </w:tc>
        <w:tc>
          <w:tcPr>
            <w:tcW w:w="1080" w:type="dxa"/>
            <w:tcBorders>
              <w:left w:val="single" w:sz="4" w:space="0" w:color="auto"/>
              <w:right w:val="single" w:sz="4" w:space="0" w:color="auto"/>
            </w:tcBorders>
          </w:tcPr>
          <w:p w14:paraId="1173FDAC" w14:textId="77777777" w:rsidR="006F7A2A" w:rsidRPr="00E67164" w:rsidRDefault="006F7A2A">
            <w:pPr>
              <w:spacing w:line="260" w:lineRule="atLeast"/>
              <w:jc w:val="both"/>
              <w:rPr>
                <w:sz w:val="18"/>
                <w:szCs w:val="18"/>
              </w:rPr>
            </w:pPr>
          </w:p>
        </w:tc>
        <w:tc>
          <w:tcPr>
            <w:tcW w:w="1464" w:type="dxa"/>
            <w:tcBorders>
              <w:left w:val="single" w:sz="4" w:space="0" w:color="auto"/>
              <w:right w:val="single" w:sz="4" w:space="0" w:color="auto"/>
            </w:tcBorders>
          </w:tcPr>
          <w:p w14:paraId="29D77073" w14:textId="77777777" w:rsidR="006F7A2A" w:rsidRPr="00E67164" w:rsidRDefault="006F7A2A">
            <w:pPr>
              <w:spacing w:line="260" w:lineRule="atLeast"/>
              <w:jc w:val="both"/>
              <w:rPr>
                <w:sz w:val="18"/>
                <w:szCs w:val="18"/>
              </w:rPr>
            </w:pPr>
          </w:p>
        </w:tc>
        <w:tc>
          <w:tcPr>
            <w:tcW w:w="801" w:type="dxa"/>
            <w:tcBorders>
              <w:left w:val="single" w:sz="4" w:space="0" w:color="auto"/>
              <w:right w:val="single" w:sz="4" w:space="0" w:color="auto"/>
            </w:tcBorders>
          </w:tcPr>
          <w:p w14:paraId="4901B1C3" w14:textId="77777777" w:rsidR="006F7A2A" w:rsidRPr="00E67164" w:rsidRDefault="006F7A2A">
            <w:pPr>
              <w:spacing w:line="260" w:lineRule="atLeast"/>
              <w:jc w:val="both"/>
              <w:rPr>
                <w:sz w:val="18"/>
                <w:szCs w:val="18"/>
              </w:rPr>
            </w:pPr>
          </w:p>
        </w:tc>
        <w:tc>
          <w:tcPr>
            <w:tcW w:w="764" w:type="dxa"/>
            <w:tcBorders>
              <w:left w:val="single" w:sz="4" w:space="0" w:color="auto"/>
              <w:right w:val="single" w:sz="4" w:space="0" w:color="auto"/>
            </w:tcBorders>
          </w:tcPr>
          <w:p w14:paraId="610D5257"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571CBEE7" w14:textId="77777777" w:rsidR="006F7A2A" w:rsidRPr="00E67164" w:rsidRDefault="006F7A2A">
            <w:pPr>
              <w:spacing w:line="260" w:lineRule="atLeast"/>
              <w:jc w:val="both"/>
              <w:rPr>
                <w:sz w:val="18"/>
                <w:szCs w:val="18"/>
              </w:rPr>
            </w:pPr>
          </w:p>
        </w:tc>
        <w:tc>
          <w:tcPr>
            <w:tcW w:w="886" w:type="dxa"/>
            <w:tcBorders>
              <w:left w:val="single" w:sz="4" w:space="0" w:color="auto"/>
              <w:right w:val="single" w:sz="4" w:space="0" w:color="auto"/>
            </w:tcBorders>
          </w:tcPr>
          <w:p w14:paraId="04D481F5" w14:textId="77777777" w:rsidR="006F7A2A" w:rsidRPr="00E67164" w:rsidRDefault="006F7A2A">
            <w:pPr>
              <w:spacing w:line="260" w:lineRule="atLeast"/>
              <w:jc w:val="both"/>
              <w:rPr>
                <w:sz w:val="18"/>
                <w:szCs w:val="18"/>
              </w:rPr>
            </w:pPr>
          </w:p>
        </w:tc>
        <w:tc>
          <w:tcPr>
            <w:tcW w:w="1873" w:type="dxa"/>
            <w:tcBorders>
              <w:left w:val="single" w:sz="4" w:space="0" w:color="auto"/>
              <w:right w:val="single" w:sz="4" w:space="0" w:color="auto"/>
            </w:tcBorders>
          </w:tcPr>
          <w:p w14:paraId="678A45E7" w14:textId="77777777" w:rsidR="006F7A2A" w:rsidRPr="00E67164" w:rsidRDefault="006F7A2A">
            <w:pPr>
              <w:spacing w:line="260" w:lineRule="atLeast"/>
              <w:jc w:val="both"/>
              <w:rPr>
                <w:sz w:val="18"/>
                <w:szCs w:val="18"/>
              </w:rPr>
            </w:pPr>
          </w:p>
        </w:tc>
        <w:tc>
          <w:tcPr>
            <w:tcW w:w="974" w:type="dxa"/>
            <w:tcBorders>
              <w:left w:val="single" w:sz="4" w:space="0" w:color="auto"/>
              <w:right w:val="single" w:sz="4" w:space="0" w:color="auto"/>
            </w:tcBorders>
          </w:tcPr>
          <w:p w14:paraId="3EA8AE12" w14:textId="77777777" w:rsidR="006F7A2A" w:rsidRPr="00E67164" w:rsidRDefault="006F7A2A">
            <w:pPr>
              <w:spacing w:line="260" w:lineRule="atLeast"/>
              <w:jc w:val="both"/>
              <w:rPr>
                <w:sz w:val="18"/>
                <w:szCs w:val="18"/>
              </w:rPr>
            </w:pPr>
          </w:p>
        </w:tc>
        <w:tc>
          <w:tcPr>
            <w:tcW w:w="1145" w:type="dxa"/>
            <w:tcBorders>
              <w:left w:val="single" w:sz="4" w:space="0" w:color="auto"/>
              <w:right w:val="single" w:sz="4" w:space="0" w:color="auto"/>
            </w:tcBorders>
          </w:tcPr>
          <w:p w14:paraId="682ACBBE" w14:textId="77777777" w:rsidR="006F7A2A" w:rsidRPr="00E67164" w:rsidRDefault="006F7A2A">
            <w:pPr>
              <w:spacing w:line="260" w:lineRule="atLeast"/>
              <w:jc w:val="both"/>
              <w:rPr>
                <w:sz w:val="18"/>
                <w:szCs w:val="18"/>
              </w:rPr>
            </w:pPr>
          </w:p>
        </w:tc>
        <w:tc>
          <w:tcPr>
            <w:tcW w:w="791" w:type="dxa"/>
            <w:tcBorders>
              <w:left w:val="single" w:sz="4" w:space="0" w:color="auto"/>
            </w:tcBorders>
          </w:tcPr>
          <w:p w14:paraId="4CD724BE" w14:textId="77777777" w:rsidR="006F7A2A" w:rsidRPr="00E67164" w:rsidRDefault="006F7A2A">
            <w:pPr>
              <w:spacing w:line="260" w:lineRule="atLeast"/>
              <w:jc w:val="both"/>
              <w:rPr>
                <w:sz w:val="18"/>
                <w:szCs w:val="18"/>
              </w:rPr>
            </w:pPr>
          </w:p>
        </w:tc>
      </w:tr>
      <w:tr w:rsidR="006F7A2A" w:rsidRPr="00E67164" w14:paraId="7F351E26" w14:textId="77777777" w:rsidTr="006F7A2A">
        <w:tc>
          <w:tcPr>
            <w:tcW w:w="13384" w:type="dxa"/>
            <w:gridSpan w:val="11"/>
            <w:tcBorders>
              <w:top w:val="single" w:sz="2" w:space="0" w:color="auto"/>
            </w:tcBorders>
            <w:shd w:val="clear" w:color="auto" w:fill="FFFAEE" w:themeFill="background2"/>
          </w:tcPr>
          <w:p w14:paraId="18C839EF" w14:textId="77777777" w:rsidR="006F7A2A" w:rsidRPr="00E67164" w:rsidRDefault="006F7A2A">
            <w:pPr>
              <w:spacing w:line="260" w:lineRule="atLeast"/>
              <w:jc w:val="both"/>
              <w:rPr>
                <w:b/>
                <w:bCs/>
                <w:sz w:val="18"/>
                <w:szCs w:val="18"/>
              </w:rPr>
            </w:pPr>
            <w:r w:rsidRPr="00E67164">
              <w:rPr>
                <w:b/>
                <w:bCs/>
                <w:sz w:val="18"/>
                <w:szCs w:val="18"/>
              </w:rPr>
              <w:t>Samtals þjónustuleiðir</w:t>
            </w:r>
          </w:p>
        </w:tc>
        <w:tc>
          <w:tcPr>
            <w:tcW w:w="791" w:type="dxa"/>
            <w:tcBorders>
              <w:top w:val="single" w:sz="2" w:space="0" w:color="auto"/>
            </w:tcBorders>
            <w:shd w:val="clear" w:color="auto" w:fill="FFFAEE" w:themeFill="background2"/>
          </w:tcPr>
          <w:p w14:paraId="54634404" w14:textId="77777777" w:rsidR="006F7A2A" w:rsidRPr="00E67164" w:rsidRDefault="006F7A2A">
            <w:pPr>
              <w:spacing w:line="260" w:lineRule="atLeast"/>
              <w:jc w:val="both"/>
              <w:rPr>
                <w:b/>
                <w:bCs/>
                <w:sz w:val="18"/>
                <w:szCs w:val="18"/>
              </w:rPr>
            </w:pPr>
            <w:r w:rsidRPr="00E67164">
              <w:rPr>
                <w:b/>
                <w:bCs/>
                <w:sz w:val="18"/>
                <w:szCs w:val="18"/>
              </w:rPr>
              <w:t>0</w:t>
            </w:r>
          </w:p>
        </w:tc>
      </w:tr>
    </w:tbl>
    <w:p w14:paraId="505B0764" w14:textId="77777777" w:rsidR="0060447C" w:rsidRDefault="0060447C" w:rsidP="0060447C">
      <w:pPr>
        <w:pStyle w:val="BodyTextIndent2"/>
        <w:ind w:left="0"/>
      </w:pPr>
    </w:p>
    <w:p w14:paraId="7B86C33E" w14:textId="77777777" w:rsidR="0060447C" w:rsidRDefault="0060447C" w:rsidP="0060447C">
      <w:pPr>
        <w:pStyle w:val="BodyTextIndent2"/>
        <w:ind w:left="0"/>
        <w:sectPr w:rsidR="0060447C" w:rsidSect="0060447C">
          <w:headerReference w:type="even" r:id="rId19"/>
          <w:footerReference w:type="default" r:id="rId20"/>
          <w:headerReference w:type="first" r:id="rId21"/>
          <w:footerReference w:type="first" r:id="rId22"/>
          <w:pgSz w:w="16840" w:h="11907" w:orient="landscape" w:code="9"/>
          <w:pgMar w:top="1701" w:right="1800" w:bottom="2126" w:left="900" w:header="510" w:footer="454" w:gutter="0"/>
          <w:cols w:space="720"/>
          <w:titlePg/>
          <w:docGrid w:linePitch="360"/>
        </w:sectPr>
      </w:pPr>
    </w:p>
    <w:p w14:paraId="7BBC87CB" w14:textId="63F8FFE6" w:rsidR="00482072" w:rsidRPr="001B5249" w:rsidRDefault="00482072" w:rsidP="00EB10EE">
      <w:pPr>
        <w:pStyle w:val="Heading4"/>
        <w:ind w:left="540"/>
      </w:pPr>
      <w:bookmarkStart w:id="14" w:name="_Ref135913221"/>
      <w:bookmarkStart w:id="15" w:name="_Toc223378600"/>
      <w:r w:rsidRPr="001B5249">
        <w:lastRenderedPageBreak/>
        <w:t xml:space="preserve">Lýsing </w:t>
      </w:r>
      <w:r w:rsidR="00A16AF0" w:rsidRPr="001B5249">
        <w:t>akstursleiða bifreiða</w:t>
      </w:r>
      <w:bookmarkEnd w:id="14"/>
      <w:bookmarkEnd w:id="15"/>
    </w:p>
    <w:p w14:paraId="34AC06C0" w14:textId="4B3FB043" w:rsidR="00482072" w:rsidRPr="00D54521" w:rsidRDefault="00482072" w:rsidP="00051C5C">
      <w:pPr>
        <w:pStyle w:val="BodyTextIndent2"/>
        <w:ind w:left="0"/>
        <w:jc w:val="both"/>
        <w:rPr>
          <w:color w:val="EE0000"/>
        </w:rPr>
      </w:pPr>
      <w:r w:rsidRPr="00D54521">
        <w:rPr>
          <w:color w:val="EE0000"/>
        </w:rPr>
        <w:t xml:space="preserve">Lýsa skal því hvar mokstur hefst á viðkomandi </w:t>
      </w:r>
      <w:r w:rsidR="00A16AF0" w:rsidRPr="00D54521">
        <w:rPr>
          <w:color w:val="EE0000"/>
        </w:rPr>
        <w:t>aksturs</w:t>
      </w:r>
      <w:r w:rsidRPr="00D54521">
        <w:rPr>
          <w:color w:val="EE0000"/>
        </w:rPr>
        <w:t>leið, yfirborði vegar, tengingum, hvernig stikun vegarins er háttað, útskotum og öðrum breytingum frá venjulegu vegþversniði og hvernig mokstri skuli háttað.</w:t>
      </w:r>
    </w:p>
    <w:p w14:paraId="7852F9F4" w14:textId="5C4B74A9" w:rsidR="00482072" w:rsidRPr="00AF48BA" w:rsidRDefault="00A16AF0" w:rsidP="00051C5C">
      <w:pPr>
        <w:pStyle w:val="BodyTextIndent2"/>
        <w:ind w:left="0"/>
        <w:jc w:val="both"/>
        <w:rPr>
          <w:rFonts w:eastAsia="Vegagerdin FK Grotesk"/>
          <w:b/>
          <w:bCs/>
          <w:highlight w:val="yellow"/>
        </w:rPr>
      </w:pPr>
      <w:r w:rsidRPr="00C73F52">
        <w:rPr>
          <w:rFonts w:eastAsia="Vegagerdin FK Grotesk"/>
          <w:b/>
          <w:bCs/>
        </w:rPr>
        <w:t>Akstursleið</w:t>
      </w:r>
      <w:r w:rsidRPr="00AF48BA">
        <w:rPr>
          <w:rFonts w:eastAsia="Vegagerdin FK Grotesk"/>
          <w:b/>
          <w:bCs/>
          <w:highlight w:val="yellow"/>
        </w:rPr>
        <w:t xml:space="preserve"> </w:t>
      </w:r>
      <w:r w:rsidR="00482072" w:rsidRPr="00AF48BA">
        <w:rPr>
          <w:rFonts w:eastAsia="Vegagerdin FK Grotesk"/>
          <w:b/>
          <w:bCs/>
          <w:highlight w:val="yellow"/>
        </w:rPr>
        <w:t>X</w:t>
      </w:r>
      <w:r w:rsidR="002A7D5B">
        <w:rPr>
          <w:rFonts w:eastAsia="Vegagerdin FK Grotesk"/>
          <w:b/>
          <w:bCs/>
          <w:highlight w:val="yellow"/>
        </w:rPr>
        <w:t xml:space="preserve"> (</w:t>
      </w:r>
      <w:r w:rsidR="008B172D">
        <w:rPr>
          <w:rFonts w:eastAsia="Vegagerdin FK Grotesk"/>
          <w:b/>
          <w:bCs/>
          <w:highlight w:val="yellow"/>
        </w:rPr>
        <w:t xml:space="preserve">xxxlitur </w:t>
      </w:r>
      <w:r w:rsidR="008B172D" w:rsidRPr="00012821">
        <w:rPr>
          <w:rFonts w:eastAsia="Vegagerdin FK Grotesk"/>
          <w:b/>
          <w:bCs/>
        </w:rPr>
        <w:t>leið á yfirlitskorti</w:t>
      </w:r>
      <w:r w:rsidR="005E2C27" w:rsidRPr="00012821">
        <w:rPr>
          <w:rFonts w:eastAsia="Vegagerdin FK Grotesk"/>
          <w:b/>
          <w:bCs/>
        </w:rPr>
        <w:t xml:space="preserve">, sbr. </w:t>
      </w:r>
      <w:r w:rsidR="005E2C27" w:rsidRPr="00EB4611">
        <w:rPr>
          <w:rFonts w:eastAsia="Vegagerdin FK Grotesk"/>
          <w:b/>
          <w:bCs/>
          <w:i/>
          <w:iCs/>
        </w:rPr>
        <w:t xml:space="preserve">Fylgiskjal </w:t>
      </w:r>
      <w:r w:rsidR="006B504A" w:rsidRPr="00EB4611">
        <w:rPr>
          <w:rFonts w:eastAsia="Vegagerdin FK Grotesk"/>
          <w:b/>
          <w:bCs/>
          <w:i/>
          <w:iCs/>
        </w:rPr>
        <w:t>1</w:t>
      </w:r>
      <w:r w:rsidR="008B172D" w:rsidRPr="00EB4611">
        <w:rPr>
          <w:rFonts w:eastAsia="Vegagerdin FK Grotesk"/>
          <w:b/>
          <w:bCs/>
        </w:rPr>
        <w:t>)</w:t>
      </w:r>
    </w:p>
    <w:p w14:paraId="28DD3829" w14:textId="4AD566BD" w:rsidR="00E5310B" w:rsidRPr="00AF48BA" w:rsidRDefault="00E5310B" w:rsidP="00E5310B">
      <w:pPr>
        <w:pStyle w:val="BodyTextIndent2"/>
        <w:ind w:left="0"/>
        <w:jc w:val="both"/>
        <w:rPr>
          <w:highlight w:val="yellow"/>
        </w:rPr>
      </w:pPr>
      <w:r>
        <w:rPr>
          <w:rFonts w:eastAsia="Vegagerdin FK Grotesk"/>
          <w:color w:val="EE0000"/>
        </w:rPr>
        <w:t>D</w:t>
      </w:r>
      <w:r w:rsidRPr="00D66EB1">
        <w:rPr>
          <w:rFonts w:eastAsia="Vegagerdin FK Grotesk"/>
          <w:color w:val="EE0000"/>
        </w:rPr>
        <w:t xml:space="preserve">æmi um heiti akstursleiðar: </w:t>
      </w:r>
      <w:r>
        <w:rPr>
          <w:rFonts w:eastAsia="Vegagerdin FK Grotesk"/>
          <w:color w:val="EE0000"/>
        </w:rPr>
        <w:t>númer vegar, xxx-vegur</w:t>
      </w:r>
      <w:r w:rsidRPr="00D66EB1">
        <w:rPr>
          <w:rFonts w:eastAsia="Vegagerdin FK Grotesk"/>
          <w:color w:val="EE0000"/>
        </w:rPr>
        <w:t xml:space="preserve"> </w:t>
      </w:r>
    </w:p>
    <w:p w14:paraId="242AC3A0" w14:textId="081AC45C" w:rsidR="00E5310B" w:rsidRPr="00686245" w:rsidRDefault="006B504A" w:rsidP="00051C5C">
      <w:pPr>
        <w:pStyle w:val="BodyTextIndent2"/>
        <w:ind w:left="0"/>
        <w:jc w:val="both"/>
        <w:rPr>
          <w:rFonts w:eastAsia="Vegagerdin FK Grotesk"/>
        </w:rPr>
      </w:pPr>
      <w:r>
        <w:rPr>
          <w:rFonts w:eastAsia="Vegagerdin FK Grotesk"/>
          <w:highlight w:val="yellow"/>
        </w:rPr>
        <w:t xml:space="preserve">(Heiti akstursleiðar) </w:t>
      </w:r>
    </w:p>
    <w:p w14:paraId="224BF4B0" w14:textId="70B3529E" w:rsidR="00482072" w:rsidRDefault="00E5310B" w:rsidP="00051C5C">
      <w:pPr>
        <w:pStyle w:val="BodyTextIndent2"/>
        <w:ind w:left="0"/>
        <w:jc w:val="both"/>
        <w:rPr>
          <w:rFonts w:eastAsia="Vegagerdin FK Grotesk"/>
        </w:rPr>
      </w:pPr>
      <w:r>
        <w:rPr>
          <w:rFonts w:eastAsia="Vegagerdin FK Grotesk"/>
          <w:color w:val="EE0000"/>
        </w:rPr>
        <w:t>D</w:t>
      </w:r>
      <w:r w:rsidR="00F715C4" w:rsidRPr="00D66EB1">
        <w:rPr>
          <w:rFonts w:eastAsia="Vegagerdin FK Grotesk"/>
          <w:color w:val="EE0000"/>
        </w:rPr>
        <w:t xml:space="preserve">æmi um lýsingu akstursleiðar: </w:t>
      </w:r>
      <w:r w:rsidR="00482072" w:rsidRPr="00D66EB1">
        <w:rPr>
          <w:rFonts w:eastAsia="Vegagerdin FK Grotesk"/>
          <w:color w:val="EE0000"/>
        </w:rPr>
        <w:t xml:space="preserve">Leiðin hefst við gangamunna í </w:t>
      </w:r>
      <w:r w:rsidR="00D66EB1">
        <w:rPr>
          <w:rFonts w:eastAsia="Vegagerdin FK Grotesk"/>
          <w:color w:val="EE0000"/>
        </w:rPr>
        <w:t>xx</w:t>
      </w:r>
      <w:r w:rsidR="00482072" w:rsidRPr="00D66EB1">
        <w:rPr>
          <w:rFonts w:eastAsia="Vegagerdin FK Grotesk"/>
          <w:color w:val="EE0000"/>
        </w:rPr>
        <w:t xml:space="preserve">dal, niður dalinn og út </w:t>
      </w:r>
      <w:r w:rsidR="00D66EB1">
        <w:rPr>
          <w:rFonts w:eastAsia="Vegagerdin FK Grotesk"/>
          <w:color w:val="EE0000"/>
        </w:rPr>
        <w:t>xxx</w:t>
      </w:r>
      <w:r w:rsidR="00482072" w:rsidRPr="00D66EB1">
        <w:rPr>
          <w:rFonts w:eastAsia="Vegagerdin FK Grotesk"/>
          <w:color w:val="EE0000"/>
        </w:rPr>
        <w:t xml:space="preserve">fjörð að vegamótum við </w:t>
      </w:r>
      <w:r w:rsidR="00D66EB1">
        <w:rPr>
          <w:rFonts w:eastAsia="Vegagerdin FK Grotesk"/>
          <w:color w:val="EE0000"/>
        </w:rPr>
        <w:t>xx</w:t>
      </w:r>
      <w:r w:rsidR="00482072" w:rsidRPr="00D66EB1">
        <w:rPr>
          <w:rFonts w:eastAsia="Vegagerdin FK Grotesk"/>
          <w:color w:val="EE0000"/>
        </w:rPr>
        <w:t xml:space="preserve">götu. Öll leiðin er með bundnu slitlagi. Leiðin er snjóþung og algengt er að skyggni sé slæmt vegna skafrennings. Vörubílar með kastplóga hafa séð um opnun síðustu ár með örfáum undantekningum. Útmokstur með blásara er nokkur. Snjóflóð hafa  fallið á veginn í </w:t>
      </w:r>
      <w:r w:rsidR="00D66EB1">
        <w:rPr>
          <w:rFonts w:eastAsia="Vegagerdin FK Grotesk"/>
          <w:color w:val="EE0000"/>
        </w:rPr>
        <w:t>xxx</w:t>
      </w:r>
      <w:r w:rsidR="00482072" w:rsidRPr="00D66EB1">
        <w:rPr>
          <w:rFonts w:eastAsia="Vegagerdin FK Grotesk"/>
          <w:color w:val="EE0000"/>
        </w:rPr>
        <w:t>dal fast upp við munnann á undanförnum árum.  Á leiðinni eru þrjár tengingar og á veginum er eitt ristarhlið.</w:t>
      </w:r>
    </w:p>
    <w:p w14:paraId="0105FBA9" w14:textId="77777777" w:rsidR="00E5310B" w:rsidRDefault="00E5310B" w:rsidP="00E5310B">
      <w:pPr>
        <w:pStyle w:val="BodyTextIndent2"/>
        <w:ind w:left="0"/>
        <w:jc w:val="both"/>
        <w:rPr>
          <w:rFonts w:eastAsia="Vegagerdin FK Grotesk"/>
        </w:rPr>
      </w:pPr>
      <w:r>
        <w:rPr>
          <w:rFonts w:eastAsia="Vegagerdin FK Grotesk"/>
          <w:highlight w:val="yellow"/>
        </w:rPr>
        <w:t xml:space="preserve">(Lýsing á akstursleið) </w:t>
      </w:r>
    </w:p>
    <w:p w14:paraId="2D774468" w14:textId="64B5C916" w:rsidR="00FC66D3" w:rsidRPr="001B5249" w:rsidRDefault="00FC66D3" w:rsidP="001B5249">
      <w:pPr>
        <w:pStyle w:val="Heading3"/>
      </w:pPr>
      <w:bookmarkStart w:id="16" w:name="_Toc223378601"/>
      <w:r w:rsidRPr="001B5249">
        <w:t>Þjónustutími</w:t>
      </w:r>
      <w:bookmarkEnd w:id="16"/>
    </w:p>
    <w:p w14:paraId="25BA9FBE" w14:textId="5B47C4D1" w:rsidR="00FC66D3" w:rsidRDefault="00FC66D3" w:rsidP="00FC66D3">
      <w:pPr>
        <w:pStyle w:val="BodyTextIndent"/>
        <w:ind w:left="0"/>
        <w:jc w:val="both"/>
        <w:rPr>
          <w:i/>
          <w:iCs/>
        </w:rPr>
      </w:pPr>
      <w:r w:rsidRPr="00AF48BA">
        <w:t xml:space="preserve">Útboð þetta innifelur allt að </w:t>
      </w:r>
      <w:r w:rsidRPr="00AF48BA">
        <w:rPr>
          <w:highlight w:val="yellow"/>
        </w:rPr>
        <w:t>(fjöldi klst.)</w:t>
      </w:r>
      <w:r w:rsidRPr="00AF48BA">
        <w:t xml:space="preserve"> klst. í daglegri þjónustu, snjómokstri og hálkuvörn. </w:t>
      </w:r>
    </w:p>
    <w:p w14:paraId="1F559E5A" w14:textId="77777777" w:rsidR="00FC66D3" w:rsidRPr="00AF48BA" w:rsidRDefault="00FC66D3" w:rsidP="00FC66D3">
      <w:pPr>
        <w:pStyle w:val="BodyTextIndent"/>
        <w:ind w:left="0"/>
        <w:jc w:val="both"/>
      </w:pPr>
      <w:r w:rsidRPr="00AF48BA">
        <w:rPr>
          <w:rStyle w:val="normaltextrun"/>
        </w:rPr>
        <w:t xml:space="preserve">Að jafnaði skal verktaki gera ráð fyrir að hefja þurfi mokstur allt að </w:t>
      </w:r>
      <w:r w:rsidRPr="00AF48BA">
        <w:rPr>
          <w:rStyle w:val="normaltextrun"/>
          <w:highlight w:val="yellow"/>
        </w:rPr>
        <w:t>3 klst</w:t>
      </w:r>
      <w:r w:rsidRPr="00AF48BA">
        <w:rPr>
          <w:rStyle w:val="normaltextrun"/>
        </w:rPr>
        <w:t>. fyrir tilgreindan opnunartíma en þó ætíð í samráði við vakthafandi verkstjóra í (</w:t>
      </w:r>
      <w:r w:rsidRPr="00AF48BA">
        <w:rPr>
          <w:rStyle w:val="normaltextrun"/>
          <w:highlight w:val="yellow"/>
        </w:rPr>
        <w:t>staðsetning þjónustustöðvar</w:t>
      </w:r>
      <w:r w:rsidRPr="00AF48BA">
        <w:rPr>
          <w:rStyle w:val="normaltextrun"/>
        </w:rPr>
        <w:t>) eða vaktstöð. Verktaki skal gera ráð fyrir því að vinna geti staðið yfir á þjónustuleið allt til loka tilgreinds þjónustutíma leiðar. Einingarverð aksturs og viðvera vörubíls fela í sér kostnað vegna aksturs tækja til heimastöðvar að lokinni þjónustu, frágang búnaðar og hálkuvarnarefna ef það á við.</w:t>
      </w:r>
    </w:p>
    <w:p w14:paraId="0C9259C0" w14:textId="4AA0B2DD" w:rsidR="00FC66D3" w:rsidRPr="00AF48BA" w:rsidRDefault="00FC66D3" w:rsidP="00FC66D3">
      <w:pPr>
        <w:pStyle w:val="BodyTextIndent"/>
        <w:ind w:left="0"/>
        <w:jc w:val="both"/>
      </w:pPr>
      <w:r w:rsidRPr="00AF48BA">
        <w:rPr>
          <w:rStyle w:val="normaltextrun"/>
        </w:rPr>
        <w:t xml:space="preserve">Vegna tilfallandi útkalla eftir lok þjónustutíma leiðar, útkalla sem boðað er til fyrir áðurgreind </w:t>
      </w:r>
      <w:r w:rsidRPr="00AF48BA">
        <w:rPr>
          <w:rStyle w:val="normaltextrun"/>
          <w:highlight w:val="yellow"/>
        </w:rPr>
        <w:t>3 klst</w:t>
      </w:r>
      <w:r w:rsidRPr="00AF48BA">
        <w:rPr>
          <w:rStyle w:val="normaltextrun"/>
        </w:rPr>
        <w:t xml:space="preserve">. mörk í aðdraganda tilgreinds opnunartíma, eða við ósk </w:t>
      </w:r>
      <w:r w:rsidR="00D312AE">
        <w:rPr>
          <w:rStyle w:val="normaltextrun"/>
        </w:rPr>
        <w:t>kaupanda</w:t>
      </w:r>
      <w:r w:rsidRPr="00AF48BA">
        <w:rPr>
          <w:rStyle w:val="normaltextrun"/>
        </w:rPr>
        <w:t xml:space="preserve"> um þjónustu umfram lok tilgreinds þjónustutíma, er heimilt að greiða vegna vinnutíma </w:t>
      </w:r>
      <w:r w:rsidRPr="00EB4611">
        <w:rPr>
          <w:rStyle w:val="normaltextrun"/>
        </w:rPr>
        <w:t xml:space="preserve">skv. </w:t>
      </w:r>
      <w:r w:rsidRPr="00EB4611">
        <w:rPr>
          <w:rStyle w:val="normaltextrun"/>
          <w:i/>
          <w:iCs/>
        </w:rPr>
        <w:t xml:space="preserve">tilboðslið 2, Vetrarþjónusta, biðtími </w:t>
      </w:r>
      <w:r w:rsidR="00C0248C" w:rsidRPr="00EB4611">
        <w:rPr>
          <w:rStyle w:val="normaltextrun"/>
          <w:i/>
          <w:iCs/>
        </w:rPr>
        <w:t>bifreiðastjóra</w:t>
      </w:r>
      <w:r w:rsidRPr="00EB4611">
        <w:rPr>
          <w:rStyle w:val="normaltextrun"/>
          <w:i/>
          <w:iCs/>
        </w:rPr>
        <w:t>, Tilv. 92.8</w:t>
      </w:r>
      <w:r w:rsidRPr="00EB4611">
        <w:rPr>
          <w:rStyle w:val="normaltextrun"/>
        </w:rPr>
        <w:t xml:space="preserve">. Í þeim tilfellum má greiða fyrir fjölda vinnustunda í útkalli utan tilgreinds þjónustutíma, að lágmarki 4 klst. í hvert sinn. Í þessu sambandi skal verktaka bent á ákvæði laga og kjarasamninga um vinnu- og hvíldartíma starfsmanna, </w:t>
      </w:r>
      <w:r w:rsidRPr="00EB4611">
        <w:rPr>
          <w:rStyle w:val="normaltextrun"/>
          <w:i/>
          <w:iCs/>
        </w:rPr>
        <w:t xml:space="preserve">sbr. </w:t>
      </w:r>
      <w:r w:rsidRPr="00EB4611">
        <w:rPr>
          <w:rStyle w:val="normaltextrun"/>
        </w:rPr>
        <w:t>grein</w:t>
      </w:r>
      <w:r w:rsidRPr="00EB4611">
        <w:rPr>
          <w:rStyle w:val="normaltextrun"/>
          <w:i/>
          <w:iCs/>
        </w:rPr>
        <w:t xml:space="preserve"> 24 Vinnuvernd, bók A - Útboðslýsingar og almennir samningsskilmálar</w:t>
      </w:r>
      <w:r w:rsidRPr="00EB4611">
        <w:rPr>
          <w:rStyle w:val="normaltextrun"/>
        </w:rPr>
        <w:t>, en af þeim leiðir að verktaki verður að</w:t>
      </w:r>
      <w:r w:rsidRPr="00AF48BA">
        <w:rPr>
          <w:rStyle w:val="normaltextrun"/>
        </w:rPr>
        <w:t xml:space="preserve"> geta kallað til varaökumann ef þörf krefur þegar um langa viðveru er að ræða. Í vissum tilfellum getur komið til að mörk milli </w:t>
      </w:r>
      <w:r w:rsidR="00E5779F">
        <w:rPr>
          <w:rStyle w:val="normaltextrun"/>
        </w:rPr>
        <w:t>akstur</w:t>
      </w:r>
      <w:r w:rsidRPr="00AF48BA">
        <w:rPr>
          <w:rStyle w:val="normaltextrun"/>
        </w:rPr>
        <w:t>sleiða breytist.</w:t>
      </w:r>
    </w:p>
    <w:p w14:paraId="662A1D19" w14:textId="5F0E2B44" w:rsidR="00482072" w:rsidRPr="001B5249" w:rsidRDefault="00482072" w:rsidP="001B5249">
      <w:pPr>
        <w:pStyle w:val="Heading3"/>
      </w:pPr>
      <w:bookmarkStart w:id="17" w:name="_Toc223010330"/>
      <w:bookmarkStart w:id="18" w:name="_Toc223378602"/>
      <w:r w:rsidRPr="001B5249">
        <w:t>Ásþungi og heildarþungi ökutækja</w:t>
      </w:r>
      <w:bookmarkEnd w:id="17"/>
      <w:bookmarkEnd w:id="18"/>
    </w:p>
    <w:p w14:paraId="1DC41A26" w14:textId="520F4E85" w:rsidR="00121550" w:rsidRPr="00AF48BA" w:rsidRDefault="00121550" w:rsidP="00121550">
      <w:pPr>
        <w:pStyle w:val="BodyTextIndent"/>
        <w:ind w:left="0"/>
        <w:jc w:val="both"/>
        <w:rPr>
          <w:rStyle w:val="normaltextrun"/>
        </w:rPr>
      </w:pPr>
      <w:r w:rsidRPr="00AF48BA">
        <w:rPr>
          <w:rStyle w:val="normaltextrun"/>
        </w:rPr>
        <w:t xml:space="preserve">Verktaki skal tryggja að ásþungi og heildarþungi </w:t>
      </w:r>
      <w:r>
        <w:rPr>
          <w:rStyle w:val="normaltextrun"/>
        </w:rPr>
        <w:t>sé</w:t>
      </w:r>
      <w:r w:rsidRPr="00AF48BA">
        <w:rPr>
          <w:rStyle w:val="normaltextrun"/>
        </w:rPr>
        <w:t xml:space="preserve"> innan leyfilegra marka </w:t>
      </w:r>
      <w:r>
        <w:rPr>
          <w:rStyle w:val="normaltextrun"/>
        </w:rPr>
        <w:t>þegar</w:t>
      </w:r>
      <w:r w:rsidRPr="00AF48BA">
        <w:rPr>
          <w:rStyle w:val="normaltextrun"/>
        </w:rPr>
        <w:t xml:space="preserve"> allur snjómokstursbúnaður er kominn á bifreiðina, (snjóplógur/tönn, undirtönn, hliðarvængur og dreifari) með leyfðum loftþrýstingi í dekkjum. Leggja skal fram vigtarseðla ásamt loftþrýstingsmælingu því til staðfestingar í upphafi snjómoksturstímabils. Vigta skal sérstaklega fyrir hvert tilvik, dæmi: </w:t>
      </w:r>
      <w:r w:rsidR="00E16F44">
        <w:rPr>
          <w:rStyle w:val="normaltextrun"/>
        </w:rPr>
        <w:t>t</w:t>
      </w:r>
      <w:r w:rsidRPr="00AF48BA">
        <w:rPr>
          <w:rStyle w:val="normaltextrun"/>
        </w:rPr>
        <w:t xml:space="preserve">önn uppi, tönn </w:t>
      </w:r>
      <w:r w:rsidRPr="00AF48BA">
        <w:rPr>
          <w:rStyle w:val="normaltextrun"/>
        </w:rPr>
        <w:lastRenderedPageBreak/>
        <w:t>niðri, sand/salt</w:t>
      </w:r>
      <w:r w:rsidR="00A17822">
        <w:rPr>
          <w:rStyle w:val="normaltextrun"/>
        </w:rPr>
        <w:t>/pækil-</w:t>
      </w:r>
      <w:r w:rsidRPr="00AF48BA">
        <w:rPr>
          <w:rStyle w:val="normaltextrun"/>
        </w:rPr>
        <w:t>dreifara á palli þá með eða án sands/salts</w:t>
      </w:r>
      <w:r w:rsidR="00A17822">
        <w:rPr>
          <w:rStyle w:val="normaltextrun"/>
        </w:rPr>
        <w:t>/pækils</w:t>
      </w:r>
      <w:r w:rsidRPr="00AF48BA">
        <w:rPr>
          <w:rStyle w:val="normaltextrun"/>
        </w:rPr>
        <w:t>. Reynslan sýnir að æskileg burðargeta á framás er 9 tonn.</w:t>
      </w:r>
    </w:p>
    <w:p w14:paraId="2C598F24" w14:textId="5A3F2187" w:rsidR="00D354BF" w:rsidRDefault="00D354BF" w:rsidP="00D354BF">
      <w:pPr>
        <w:pStyle w:val="BodyTextIndent"/>
        <w:ind w:left="0"/>
        <w:jc w:val="both"/>
        <w:rPr>
          <w:rStyle w:val="normaltextrun"/>
        </w:rPr>
      </w:pPr>
      <w:r w:rsidRPr="00AF48BA">
        <w:rPr>
          <w:rStyle w:val="normaltextrun"/>
        </w:rPr>
        <w:t>Verktaka ber að sækja um undanþágu vegna ásþunga þegar slíkt á við. Krafa er að bifreið lestuð hálkuvarnarefnum skv. tilgreindri lágmarksrýmd dreifara</w:t>
      </w:r>
      <w:r w:rsidR="00FD1C1D">
        <w:rPr>
          <w:rStyle w:val="normaltextrun"/>
        </w:rPr>
        <w:t>(</w:t>
      </w:r>
      <w:r w:rsidR="00376F62" w:rsidRPr="002C6992">
        <w:rPr>
          <w:rStyle w:val="normaltextrun"/>
          <w:highlight w:val="yellow"/>
        </w:rPr>
        <w:t>sbr. grein</w:t>
      </w:r>
      <w:r w:rsidR="00376F62" w:rsidRPr="00C32FAD">
        <w:rPr>
          <w:rStyle w:val="normaltextrun"/>
          <w:i/>
          <w:iCs/>
          <w:highlight w:val="yellow"/>
        </w:rPr>
        <w:t xml:space="preserve"> </w:t>
      </w:r>
      <w:r w:rsidR="002C6992">
        <w:rPr>
          <w:rStyle w:val="normaltextrun"/>
          <w:i/>
          <w:iCs/>
          <w:highlight w:val="yellow"/>
        </w:rPr>
        <w:t>4.5.</w:t>
      </w:r>
      <w:r w:rsidR="00376F62" w:rsidRPr="00C32FAD">
        <w:rPr>
          <w:rStyle w:val="normaltextrun"/>
          <w:i/>
          <w:iCs/>
          <w:highlight w:val="yellow"/>
        </w:rPr>
        <w:t xml:space="preserve">2 Tæki og búnaður sem </w:t>
      </w:r>
      <w:r w:rsidR="00CE2528">
        <w:rPr>
          <w:rStyle w:val="normaltextrun"/>
          <w:i/>
          <w:iCs/>
          <w:highlight w:val="yellow"/>
        </w:rPr>
        <w:t>kaupandi</w:t>
      </w:r>
      <w:r w:rsidR="00376F62" w:rsidRPr="00C32FAD">
        <w:rPr>
          <w:rStyle w:val="normaltextrun"/>
          <w:i/>
          <w:iCs/>
          <w:highlight w:val="yellow"/>
        </w:rPr>
        <w:t xml:space="preserve"> leggur til í vetrarþjónustu</w:t>
      </w:r>
      <w:r w:rsidR="002C6992">
        <w:rPr>
          <w:rStyle w:val="normaltextrun"/>
          <w:i/>
          <w:iCs/>
          <w:highlight w:val="yellow"/>
        </w:rPr>
        <w:t xml:space="preserve"> </w:t>
      </w:r>
      <w:r w:rsidR="00376F62" w:rsidRPr="00C32FAD">
        <w:rPr>
          <w:rStyle w:val="normaltextrun"/>
          <w:i/>
          <w:iCs/>
          <w:highlight w:val="yellow"/>
        </w:rPr>
        <w:t xml:space="preserve">/ </w:t>
      </w:r>
      <w:r w:rsidR="00FD1C1D" w:rsidRPr="002C6992">
        <w:rPr>
          <w:rStyle w:val="normaltextrun"/>
          <w:highlight w:val="yellow"/>
        </w:rPr>
        <w:t>sbr. grein</w:t>
      </w:r>
      <w:r w:rsidR="00FD1C1D" w:rsidRPr="00C32FAD">
        <w:rPr>
          <w:rStyle w:val="normaltextrun"/>
          <w:i/>
          <w:iCs/>
          <w:highlight w:val="yellow"/>
        </w:rPr>
        <w:t xml:space="preserve"> </w:t>
      </w:r>
      <w:r w:rsidR="002C6992">
        <w:rPr>
          <w:rStyle w:val="normaltextrun"/>
          <w:i/>
          <w:iCs/>
          <w:highlight w:val="yellow"/>
        </w:rPr>
        <w:t>4.6.2</w:t>
      </w:r>
      <w:r w:rsidR="00FD1C1D" w:rsidRPr="00C32FAD">
        <w:rPr>
          <w:rStyle w:val="normaltextrun"/>
          <w:i/>
          <w:iCs/>
          <w:highlight w:val="yellow"/>
        </w:rPr>
        <w:t xml:space="preserve"> Tæki og búnaður sem verktaki leggur til</w:t>
      </w:r>
      <w:r w:rsidR="00376F62" w:rsidRPr="0023658E">
        <w:rPr>
          <w:rStyle w:val="normaltextrun"/>
          <w:highlight w:val="yellow"/>
        </w:rPr>
        <w:t>)</w:t>
      </w:r>
      <w:r w:rsidRPr="0023658E">
        <w:rPr>
          <w:rStyle w:val="normaltextrun"/>
          <w:highlight w:val="yellow"/>
        </w:rPr>
        <w:t>, skuli samtímis geta nýtt hliðarvæng við mokstur</w:t>
      </w:r>
      <w:r w:rsidRPr="00AF48BA">
        <w:rPr>
          <w:rStyle w:val="normaltextrun"/>
        </w:rPr>
        <w:t xml:space="preserve">. </w:t>
      </w:r>
    </w:p>
    <w:p w14:paraId="6CAC01F5" w14:textId="423070B6" w:rsidR="00453D6F" w:rsidRPr="001B5249" w:rsidRDefault="00453D6F" w:rsidP="001B5249">
      <w:pPr>
        <w:pStyle w:val="Heading3"/>
      </w:pPr>
      <w:bookmarkStart w:id="19" w:name="_Toc223378603"/>
      <w:r w:rsidRPr="001B5249">
        <w:t>Magntölur</w:t>
      </w:r>
      <w:bookmarkEnd w:id="19"/>
    </w:p>
    <w:p w14:paraId="4A1224BC" w14:textId="7B11F1C6" w:rsidR="00453D6F" w:rsidRDefault="00453D6F" w:rsidP="00137A4D">
      <w:pPr>
        <w:pStyle w:val="BodyTextIndent"/>
        <w:ind w:left="0"/>
        <w:jc w:val="both"/>
      </w:pPr>
      <w:r w:rsidRPr="009A05EE">
        <w:t xml:space="preserve">Áætlaður akstur vörubifreiða í snjómokstri á hverju tímabili samnings er </w:t>
      </w:r>
      <w:r w:rsidRPr="009A05EE">
        <w:rPr>
          <w:highlight w:val="yellow"/>
        </w:rPr>
        <w:t>(xxx)</w:t>
      </w:r>
      <w:r w:rsidRPr="009A05EE">
        <w:t xml:space="preserve"> km. Áætlaður tímafjöldi vélamanna í bið er </w:t>
      </w:r>
      <w:r w:rsidRPr="009A05EE">
        <w:rPr>
          <w:highlight w:val="yellow"/>
        </w:rPr>
        <w:t>(xx)</w:t>
      </w:r>
      <w:r w:rsidRPr="009A05EE">
        <w:t xml:space="preserve"> klst. </w:t>
      </w:r>
    </w:p>
    <w:p w14:paraId="7EEE8275" w14:textId="29990402" w:rsidR="00482072" w:rsidRPr="001B5249" w:rsidRDefault="00442A26" w:rsidP="001B5249">
      <w:pPr>
        <w:pStyle w:val="Heading3"/>
      </w:pPr>
      <w:bookmarkStart w:id="20" w:name="_Ref190434599"/>
      <w:bookmarkStart w:id="21" w:name="_Toc223378604"/>
      <w:r w:rsidRPr="001B5249">
        <w:t>Verktímabil</w:t>
      </w:r>
      <w:bookmarkEnd w:id="20"/>
      <w:bookmarkEnd w:id="21"/>
    </w:p>
    <w:p w14:paraId="14EAAD89" w14:textId="324C1F73" w:rsidR="00453D6F" w:rsidRPr="002642FF" w:rsidRDefault="00453D6F" w:rsidP="007D4B05">
      <w:pPr>
        <w:pStyle w:val="BodyTextIndent"/>
        <w:ind w:left="0"/>
        <w:jc w:val="both"/>
        <w:rPr>
          <w:color w:val="EE0000"/>
        </w:rPr>
      </w:pPr>
      <w:r w:rsidRPr="002642FF">
        <w:rPr>
          <w:color w:val="EE0000"/>
        </w:rPr>
        <w:t xml:space="preserve">Ef allar bifreiðar eiga að vera til taks á sama tíma skal nota eftirfarandi </w:t>
      </w:r>
      <w:r w:rsidR="007D4B05">
        <w:rPr>
          <w:color w:val="EE0000"/>
        </w:rPr>
        <w:t>málgrein</w:t>
      </w:r>
      <w:r w:rsidRPr="002642FF">
        <w:rPr>
          <w:color w:val="EE0000"/>
        </w:rPr>
        <w:t xml:space="preserve">: </w:t>
      </w:r>
    </w:p>
    <w:p w14:paraId="0A1010E1" w14:textId="0CECAC83" w:rsidR="00453D6F" w:rsidRPr="00AF48BA" w:rsidRDefault="00453D6F" w:rsidP="00002088">
      <w:pPr>
        <w:pStyle w:val="BodyTextIndent"/>
        <w:ind w:left="0"/>
        <w:jc w:val="both"/>
        <w:rPr>
          <w:rStyle w:val="normaltextrun"/>
        </w:rPr>
      </w:pPr>
      <w:r w:rsidRPr="00AF48BA">
        <w:t xml:space="preserve">Verktaki skal vera reiðubúinn til snjómoksturs og hálkuvarna frá </w:t>
      </w:r>
      <w:r w:rsidRPr="00AF48BA">
        <w:rPr>
          <w:highlight w:val="yellow"/>
        </w:rPr>
        <w:t>(dagsetning frá og til)</w:t>
      </w:r>
      <w:r w:rsidRPr="00AF48BA">
        <w:t xml:space="preserve"> ár hvert. Þann </w:t>
      </w:r>
      <w:r w:rsidRPr="00AF48BA">
        <w:rPr>
          <w:highlight w:val="yellow"/>
        </w:rPr>
        <w:t>(dagsetning)</w:t>
      </w:r>
      <w:r w:rsidRPr="00AF48BA">
        <w:t xml:space="preserve"> ár hvert skulu </w:t>
      </w:r>
      <w:r w:rsidRPr="00AF48BA">
        <w:rPr>
          <w:highlight w:val="yellow"/>
        </w:rPr>
        <w:t>(xx)</w:t>
      </w:r>
      <w:r w:rsidRPr="00AF48BA">
        <w:t xml:space="preserve"> vörubifreiðar ásamt búnaði skv. </w:t>
      </w:r>
      <w:r w:rsidR="004670C9" w:rsidRPr="00EB4611">
        <w:rPr>
          <w:i/>
          <w:iCs/>
        </w:rPr>
        <w:t>Verklýsing/Verkþáttaskrá</w:t>
      </w:r>
      <w:r w:rsidR="007C2C82" w:rsidRPr="00EB4611">
        <w:t xml:space="preserve"> </w:t>
      </w:r>
      <w:r w:rsidRPr="00EB4611">
        <w:t xml:space="preserve">vera til reiðu. </w:t>
      </w:r>
      <w:r w:rsidRPr="00EB4611">
        <w:rPr>
          <w:rStyle w:val="normaltextrun"/>
        </w:rPr>
        <w:t>Með þessu er átt við að verktaki skal vera</w:t>
      </w:r>
      <w:r w:rsidRPr="00AF48BA">
        <w:rPr>
          <w:rStyle w:val="normaltextrun"/>
        </w:rPr>
        <w:t xml:space="preserve"> tilbúinn með bifreiðar, búnað og mannskap í síðasta lagi á tilgreindum dagsetningum.</w:t>
      </w:r>
    </w:p>
    <w:p w14:paraId="0F075843" w14:textId="4AE8EC25" w:rsidR="00453D6F" w:rsidRPr="002642FF" w:rsidRDefault="00453D6F" w:rsidP="007D4B05">
      <w:pPr>
        <w:pStyle w:val="BodyTextIndent"/>
        <w:ind w:left="0"/>
        <w:jc w:val="both"/>
        <w:rPr>
          <w:color w:val="EE0000"/>
        </w:rPr>
      </w:pPr>
      <w:r w:rsidRPr="002642FF">
        <w:rPr>
          <w:color w:val="EE0000"/>
        </w:rPr>
        <w:t xml:space="preserve">Ef bifreiðar eiga að vera reiðubúnar á mismunandi tímum skal nota eftirfarandi </w:t>
      </w:r>
      <w:r w:rsidR="007D4B05">
        <w:rPr>
          <w:color w:val="EE0000"/>
        </w:rPr>
        <w:t>málsgrein</w:t>
      </w:r>
      <w:r w:rsidRPr="002642FF">
        <w:rPr>
          <w:color w:val="EE0000"/>
        </w:rPr>
        <w:t xml:space="preserve">: </w:t>
      </w:r>
    </w:p>
    <w:p w14:paraId="7AD23835" w14:textId="7A703FBF" w:rsidR="004C7C23" w:rsidRDefault="00453D6F" w:rsidP="00002088">
      <w:pPr>
        <w:pStyle w:val="BodyTextIndent"/>
        <w:ind w:left="0"/>
        <w:jc w:val="both"/>
      </w:pPr>
      <w:r w:rsidRPr="00AF48BA">
        <w:t xml:space="preserve">Verktaki skal vera reiðubúinn til snjómokstur og hálkuvarna frá </w:t>
      </w:r>
      <w:r w:rsidRPr="00AF48BA">
        <w:rPr>
          <w:highlight w:val="yellow"/>
        </w:rPr>
        <w:t>(dagsetning frá og til)</w:t>
      </w:r>
      <w:r w:rsidRPr="00AF48BA">
        <w:t xml:space="preserve"> ár hvert. Þann </w:t>
      </w:r>
      <w:r w:rsidRPr="00AF48BA">
        <w:rPr>
          <w:highlight w:val="yellow"/>
        </w:rPr>
        <w:t>(dagsetning)</w:t>
      </w:r>
      <w:r w:rsidRPr="00AF48BA">
        <w:t xml:space="preserve"> skulu </w:t>
      </w:r>
      <w:r w:rsidRPr="00AF48BA">
        <w:rPr>
          <w:highlight w:val="yellow"/>
        </w:rPr>
        <w:t>(xx)</w:t>
      </w:r>
      <w:r w:rsidRPr="00AF48BA">
        <w:t xml:space="preserve"> bifreiðar ásamt búnaði skv. </w:t>
      </w:r>
      <w:r w:rsidR="00FB5B67" w:rsidRPr="00EB4611">
        <w:rPr>
          <w:i/>
          <w:iCs/>
        </w:rPr>
        <w:t>Verklýsing/Verkþáttaskrá</w:t>
      </w:r>
      <w:r w:rsidR="00F31531" w:rsidRPr="00EB4611">
        <w:t xml:space="preserve"> </w:t>
      </w:r>
      <w:r w:rsidRPr="00EB4611">
        <w:t>vera til reiðu.</w:t>
      </w:r>
      <w:r w:rsidRPr="00AF48BA">
        <w:t xml:space="preserve"> </w:t>
      </w:r>
    </w:p>
    <w:p w14:paraId="27D1BFB5" w14:textId="3F4A745A" w:rsidR="00453D6F" w:rsidRPr="00AF48BA" w:rsidRDefault="00453D6F" w:rsidP="00002088">
      <w:pPr>
        <w:pStyle w:val="BodyTextIndent"/>
        <w:ind w:left="0"/>
        <w:jc w:val="both"/>
      </w:pPr>
      <w:r w:rsidRPr="00AF48BA">
        <w:t xml:space="preserve">Þann </w:t>
      </w:r>
      <w:r w:rsidRPr="00AF48BA">
        <w:rPr>
          <w:highlight w:val="yellow"/>
        </w:rPr>
        <w:t>(dagsetning)</w:t>
      </w:r>
      <w:r w:rsidRPr="00AF48BA">
        <w:t xml:space="preserve"> ár hvert sk</w:t>
      </w:r>
      <w:r w:rsidR="004920A5" w:rsidRPr="00AF48BA">
        <w:t>u</w:t>
      </w:r>
      <w:r w:rsidRPr="00AF48BA">
        <w:t xml:space="preserve">lu allar </w:t>
      </w:r>
      <w:r w:rsidRPr="00AF48BA">
        <w:rPr>
          <w:highlight w:val="yellow"/>
        </w:rPr>
        <w:t>(fjöldi)</w:t>
      </w:r>
      <w:r w:rsidRPr="00AF48BA">
        <w:t xml:space="preserve"> vörubifreiða</w:t>
      </w:r>
      <w:r w:rsidR="004920A5" w:rsidRPr="00AF48BA">
        <w:t>r</w:t>
      </w:r>
      <w:r w:rsidRPr="00AF48BA">
        <w:t xml:space="preserve"> ásamt búnaði vera til reiðu. </w:t>
      </w:r>
      <w:r w:rsidRPr="00AF48BA">
        <w:rPr>
          <w:rStyle w:val="normaltextrun"/>
        </w:rPr>
        <w:t>Með þessu er átt við að verktaki skal vera tilbúinn með bifreiðar, búnað og mannskap í síðasta lagi á tilgreindum dagsetningum.</w:t>
      </w:r>
    </w:p>
    <w:p w14:paraId="098C04D2" w14:textId="6DD1F97B" w:rsidR="008D447B" w:rsidRPr="00EC4F99" w:rsidRDefault="00EC4F99" w:rsidP="004E0191">
      <w:pPr>
        <w:pStyle w:val="BodyTextIndent"/>
        <w:ind w:left="0"/>
        <w:jc w:val="both"/>
        <w:rPr>
          <w:color w:val="EE0000"/>
        </w:rPr>
      </w:pPr>
      <w:r w:rsidRPr="00EC4F99">
        <w:rPr>
          <w:color w:val="EE0000"/>
        </w:rPr>
        <w:t xml:space="preserve">Eftirfarandi málsgreinar skal nota í öllum útboðum, óháð hvenær bifreiðar og mannskapur skal vera reiðubúinn: </w:t>
      </w:r>
    </w:p>
    <w:p w14:paraId="6CCE1072" w14:textId="29BFEAC7" w:rsidR="004C7C23" w:rsidRDefault="00453D6F" w:rsidP="004E0191">
      <w:pPr>
        <w:pStyle w:val="BodyTextIndent"/>
        <w:ind w:left="0"/>
        <w:jc w:val="both"/>
        <w:rPr>
          <w:rStyle w:val="normaltextrun"/>
        </w:rPr>
      </w:pPr>
      <w:r w:rsidRPr="00AF48BA">
        <w:rPr>
          <w:rStyle w:val="normaltextrun"/>
        </w:rPr>
        <w:t xml:space="preserve">Fyrsti verkfundur skal haldinn af hálfu </w:t>
      </w:r>
      <w:r w:rsidR="0042547D">
        <w:rPr>
          <w:rStyle w:val="normaltextrun"/>
        </w:rPr>
        <w:t>kaupanda</w:t>
      </w:r>
      <w:r w:rsidRPr="00AF48BA">
        <w:rPr>
          <w:rStyle w:val="normaltextrun"/>
        </w:rPr>
        <w:t xml:space="preserve"> eigi síðar en við upphafsdagsetningu snjómoksturstímabils og skal þá úttekt </w:t>
      </w:r>
      <w:r w:rsidR="001122D7">
        <w:rPr>
          <w:rStyle w:val="normaltextrun"/>
        </w:rPr>
        <w:t>kaupanda</w:t>
      </w:r>
      <w:r w:rsidRPr="00AF48BA">
        <w:rPr>
          <w:rStyle w:val="normaltextrun"/>
        </w:rPr>
        <w:t xml:space="preserve"> á bifreiðum ásamt </w:t>
      </w:r>
      <w:r w:rsidR="001122D7">
        <w:rPr>
          <w:rStyle w:val="normaltextrun"/>
        </w:rPr>
        <w:t>vetrarþjónustu</w:t>
      </w:r>
      <w:r w:rsidRPr="00AF48BA">
        <w:rPr>
          <w:rStyle w:val="normaltextrun"/>
        </w:rPr>
        <w:t xml:space="preserve">búnaði hafa farið fram. </w:t>
      </w:r>
    </w:p>
    <w:p w14:paraId="04F5348B" w14:textId="59CFDB75" w:rsidR="00453D6F" w:rsidRDefault="00453D6F" w:rsidP="004E0191">
      <w:pPr>
        <w:pStyle w:val="BodyTextIndent"/>
        <w:ind w:left="0"/>
        <w:jc w:val="both"/>
        <w:rPr>
          <w:rStyle w:val="normaltextrun"/>
          <w:i/>
          <w:iCs/>
        </w:rPr>
      </w:pPr>
      <w:r w:rsidRPr="00AF48BA">
        <w:rPr>
          <w:rStyle w:val="normaltextrun"/>
        </w:rPr>
        <w:t xml:space="preserve">Mæti verktaki ekki með tilskildar bifreiðar og </w:t>
      </w:r>
      <w:r w:rsidR="00E2629C">
        <w:rPr>
          <w:rStyle w:val="normaltextrun"/>
        </w:rPr>
        <w:t>vetrarþjónustu</w:t>
      </w:r>
      <w:r w:rsidRPr="00AF48BA">
        <w:rPr>
          <w:rStyle w:val="normaltextrun"/>
        </w:rPr>
        <w:t xml:space="preserve">búnað í úttekt eða niðurstaða úttektar verður sú að bifreiðum eða búnaði er ábótavant af hálfu verktaka skv. kröfum útboðslýsingar er </w:t>
      </w:r>
      <w:r w:rsidR="00E2629C">
        <w:rPr>
          <w:rStyle w:val="normaltextrun"/>
        </w:rPr>
        <w:t>kaupanda</w:t>
      </w:r>
      <w:r w:rsidRPr="00AF48BA">
        <w:rPr>
          <w:rStyle w:val="normaltextrun"/>
        </w:rPr>
        <w:t xml:space="preserve"> heimilt að leggja á dagsektir samkvæmt </w:t>
      </w:r>
      <w:r w:rsidRPr="00EB4611">
        <w:rPr>
          <w:rStyle w:val="normaltextrun"/>
        </w:rPr>
        <w:t xml:space="preserve">ákvæðum samnings, sbr. </w:t>
      </w:r>
      <w:r w:rsidR="009416E7" w:rsidRPr="00EB4611">
        <w:rPr>
          <w:rStyle w:val="normaltextrun"/>
        </w:rPr>
        <w:t>grein</w:t>
      </w:r>
      <w:r w:rsidR="002E6B65" w:rsidRPr="00EB4611">
        <w:rPr>
          <w:rStyle w:val="normaltextrun"/>
          <w:i/>
          <w:iCs/>
        </w:rPr>
        <w:t xml:space="preserve"> </w:t>
      </w:r>
      <w:r w:rsidR="00DD736C" w:rsidRPr="00EB4611">
        <w:rPr>
          <w:rStyle w:val="normaltextrun"/>
          <w:i/>
          <w:iCs/>
        </w:rPr>
        <w:t>2</w:t>
      </w:r>
      <w:r w:rsidR="00325A0C" w:rsidRPr="00EB4611">
        <w:rPr>
          <w:rStyle w:val="normaltextrun"/>
          <w:i/>
          <w:iCs/>
        </w:rPr>
        <w:t>7</w:t>
      </w:r>
      <w:r w:rsidR="00DD736C" w:rsidRPr="00EB4611">
        <w:rPr>
          <w:rStyle w:val="normaltextrun"/>
          <w:i/>
          <w:iCs/>
        </w:rPr>
        <w:t>.1</w:t>
      </w:r>
      <w:r w:rsidR="009F29AB" w:rsidRPr="00EB4611">
        <w:rPr>
          <w:rStyle w:val="normaltextrun"/>
          <w:i/>
          <w:iCs/>
        </w:rPr>
        <w:t>.1</w:t>
      </w:r>
      <w:r w:rsidR="00DD736C" w:rsidRPr="00EB4611">
        <w:rPr>
          <w:rStyle w:val="normaltextrun"/>
          <w:i/>
          <w:iCs/>
        </w:rPr>
        <w:t xml:space="preserve"> Tafabætur (dagsektir) </w:t>
      </w:r>
      <w:r w:rsidR="006A4327" w:rsidRPr="00EB4611">
        <w:rPr>
          <w:rStyle w:val="normaltextrun"/>
          <w:i/>
          <w:iCs/>
        </w:rPr>
        <w:t xml:space="preserve">vegna </w:t>
      </w:r>
      <w:r w:rsidR="005E724E" w:rsidRPr="00EB4611">
        <w:rPr>
          <w:rStyle w:val="normaltextrun"/>
          <w:i/>
          <w:iCs/>
        </w:rPr>
        <w:t>d</w:t>
      </w:r>
      <w:r w:rsidR="006A4327" w:rsidRPr="00EB4611">
        <w:rPr>
          <w:rStyle w:val="normaltextrun"/>
          <w:i/>
          <w:iCs/>
        </w:rPr>
        <w:t xml:space="preserve">ráttar á bíll, tæki eða búnaður er ekki tilbúinn á tilskildum tíma </w:t>
      </w:r>
      <w:r w:rsidR="00DD736C" w:rsidRPr="00EB4611">
        <w:rPr>
          <w:rStyle w:val="normaltextrun"/>
          <w:i/>
          <w:iCs/>
        </w:rPr>
        <w:t>í Bók A</w:t>
      </w:r>
      <w:r w:rsidR="003A5F03" w:rsidRPr="00EB4611">
        <w:rPr>
          <w:rStyle w:val="normaltextrun"/>
          <w:i/>
          <w:iCs/>
        </w:rPr>
        <w:t xml:space="preserve"> – Útboðslýsing og almennir samningsskilmálar</w:t>
      </w:r>
      <w:r w:rsidR="002E6B65" w:rsidRPr="00EB4611">
        <w:rPr>
          <w:rStyle w:val="normaltextrun"/>
          <w:i/>
          <w:iCs/>
        </w:rPr>
        <w:t>.</w:t>
      </w:r>
    </w:p>
    <w:p w14:paraId="4DED6B72" w14:textId="77D603EC" w:rsidR="00453D6F" w:rsidRPr="00AF48BA" w:rsidRDefault="00453D6F" w:rsidP="004E0191">
      <w:pPr>
        <w:pStyle w:val="BodyTextIndent"/>
        <w:ind w:left="0"/>
        <w:jc w:val="both"/>
      </w:pPr>
      <w:r w:rsidRPr="00AF48BA">
        <w:rPr>
          <w:rStyle w:val="normaltextrun"/>
        </w:rPr>
        <w:t xml:space="preserve">Eftir </w:t>
      </w:r>
      <w:r w:rsidRPr="00AF48BA">
        <w:rPr>
          <w:rStyle w:val="normaltextrun"/>
          <w:highlight w:val="yellow"/>
        </w:rPr>
        <w:t>15. apríl</w:t>
      </w:r>
      <w:r w:rsidRPr="00AF48BA">
        <w:rPr>
          <w:rStyle w:val="normaltextrun"/>
        </w:rPr>
        <w:t xml:space="preserve"> getur </w:t>
      </w:r>
      <w:r w:rsidR="004C7C23">
        <w:rPr>
          <w:rStyle w:val="normaltextrun"/>
        </w:rPr>
        <w:t>kaupandi</w:t>
      </w:r>
      <w:r w:rsidRPr="00AF48BA">
        <w:rPr>
          <w:rStyle w:val="normaltextrun"/>
        </w:rPr>
        <w:t>, við hagstætt veðurlag, heimilað (farið fram á við) verktaka að fækka tiltækum vörubifreiðum eftir aðstæðum. Slíkar breytingar skulu samþykkjast og bókast á verkfundi og viðverugjaldi breytt til samræmis.</w:t>
      </w:r>
      <w:r w:rsidR="000630B9">
        <w:rPr>
          <w:rStyle w:val="normaltextrun"/>
        </w:rPr>
        <w:t xml:space="preserve"> Hafi slík heimild verið gefin getur</w:t>
      </w:r>
      <w:r w:rsidR="00557A2A">
        <w:rPr>
          <w:rStyle w:val="normaltextrun"/>
        </w:rPr>
        <w:t xml:space="preserve"> </w:t>
      </w:r>
      <w:r w:rsidR="005E724E">
        <w:rPr>
          <w:rStyle w:val="normaltextrun"/>
        </w:rPr>
        <w:t>kaupandi</w:t>
      </w:r>
      <w:r w:rsidR="00557A2A">
        <w:rPr>
          <w:rStyle w:val="normaltextrun"/>
        </w:rPr>
        <w:t xml:space="preserve"> kallað allar </w:t>
      </w:r>
      <w:r w:rsidR="00D62F69">
        <w:rPr>
          <w:rStyle w:val="normaltextrun"/>
        </w:rPr>
        <w:t xml:space="preserve">vetrarþjónustubifreiðar skv. samningi til vinnu með 12 klst. fyrirvara. </w:t>
      </w:r>
    </w:p>
    <w:p w14:paraId="283FE209" w14:textId="2BAF476C" w:rsidR="00453D6F" w:rsidRDefault="00453D6F" w:rsidP="004E0191">
      <w:pPr>
        <w:pStyle w:val="BodyTextIndent"/>
        <w:ind w:left="0"/>
        <w:jc w:val="both"/>
        <w:rPr>
          <w:rStyle w:val="normaltextrun"/>
        </w:rPr>
      </w:pPr>
      <w:r w:rsidRPr="00AF48BA">
        <w:rPr>
          <w:rStyle w:val="normaltextrun"/>
        </w:rPr>
        <w:lastRenderedPageBreak/>
        <w:t xml:space="preserve">Fyrir </w:t>
      </w:r>
      <w:r w:rsidRPr="00AF48BA">
        <w:rPr>
          <w:rStyle w:val="normaltextrun"/>
          <w:highlight w:val="yellow"/>
        </w:rPr>
        <w:t>1. maí</w:t>
      </w:r>
      <w:r w:rsidRPr="00AF48BA">
        <w:rPr>
          <w:rStyle w:val="normaltextrun"/>
        </w:rPr>
        <w:t xml:space="preserve"> getur </w:t>
      </w:r>
      <w:r w:rsidR="004C7C23">
        <w:rPr>
          <w:rStyle w:val="normaltextrun"/>
        </w:rPr>
        <w:t>kaupandi</w:t>
      </w:r>
      <w:r w:rsidRPr="00AF48BA">
        <w:rPr>
          <w:rStyle w:val="normaltextrun"/>
        </w:rPr>
        <w:t xml:space="preserve"> óskað eftir að verktími vetrar verði lengdur um eitt til tvö uppgjörstímabil eða samtals einn mánuð. Við slíka breytingu fær verktaki viðverugjald fyrir hvert uppgjörstímabil sem framlengingin tekur til. Bóka skal og samþykkja slíka breytingu á verkfundi.</w:t>
      </w:r>
    </w:p>
    <w:p w14:paraId="5ED31A1B" w14:textId="77777777" w:rsidR="004C7C23" w:rsidRPr="00AF48BA" w:rsidRDefault="004C7C23" w:rsidP="004E0191">
      <w:pPr>
        <w:pStyle w:val="BodyTextIndent"/>
        <w:ind w:left="0"/>
        <w:jc w:val="both"/>
      </w:pPr>
    </w:p>
    <w:p w14:paraId="35CF4325" w14:textId="0D13ED1A" w:rsidR="00453D6F" w:rsidRDefault="0051070E" w:rsidP="004E0191">
      <w:pPr>
        <w:pStyle w:val="BodyTextIndent"/>
        <w:ind w:left="0"/>
        <w:jc w:val="both"/>
        <w:rPr>
          <w:rStyle w:val="eop"/>
        </w:rPr>
      </w:pPr>
      <w:r>
        <w:rPr>
          <w:rStyle w:val="normaltextrun"/>
        </w:rPr>
        <w:t>Kaupandi</w:t>
      </w:r>
      <w:r w:rsidR="00453D6F" w:rsidRPr="00AF48BA">
        <w:rPr>
          <w:rStyle w:val="normaltextrun"/>
        </w:rPr>
        <w:t xml:space="preserve"> skal hafa heimild á samningstíma til að kalla verktaka út utan verktíma t</w:t>
      </w:r>
      <w:r w:rsidR="00E547F0" w:rsidRPr="00AF48BA">
        <w:rPr>
          <w:rStyle w:val="normaltextrun"/>
        </w:rPr>
        <w:t>.</w:t>
      </w:r>
      <w:r w:rsidR="00453D6F" w:rsidRPr="00AF48BA">
        <w:rPr>
          <w:rStyle w:val="normaltextrun"/>
        </w:rPr>
        <w:t xml:space="preserve">d. yfir sumarmánuði til vetrarþjónustuverka að því gefnu að vörubifreið sé </w:t>
      </w:r>
      <w:r w:rsidR="008A6F87">
        <w:rPr>
          <w:rStyle w:val="normaltextrun"/>
        </w:rPr>
        <w:t>laus til notkun</w:t>
      </w:r>
      <w:r w:rsidR="00741B08">
        <w:rPr>
          <w:rStyle w:val="normaltextrun"/>
        </w:rPr>
        <w:t>ar</w:t>
      </w:r>
      <w:r w:rsidR="00453D6F" w:rsidRPr="00AF48BA">
        <w:rPr>
          <w:rStyle w:val="normaltextrun"/>
        </w:rPr>
        <w:t>. Greiðslur fyrir slíka þjónustu skulu vera samkvæmt eknum kílómetrum á einingaverði aðgerðar með vörubifreið og unnum klukkustundum á einingaverði biðtímagjalds í hvert skipti, þó að lágmarki 4 klukkustundir</w:t>
      </w:r>
      <w:r w:rsidR="00453D6F" w:rsidRPr="00AF48BA">
        <w:rPr>
          <w:rStyle w:val="eop"/>
        </w:rPr>
        <w:t>.</w:t>
      </w:r>
    </w:p>
    <w:p w14:paraId="4A345AD7" w14:textId="7B30DCE4" w:rsidR="00453D6F" w:rsidRPr="001B5249" w:rsidRDefault="00453D6F" w:rsidP="001B5249">
      <w:pPr>
        <w:pStyle w:val="Heading3"/>
      </w:pPr>
      <w:bookmarkStart w:id="22" w:name="_Toc223378605"/>
      <w:r w:rsidRPr="001B5249">
        <w:t>Veðurástand, reynslutölur</w:t>
      </w:r>
      <w:bookmarkEnd w:id="22"/>
    </w:p>
    <w:p w14:paraId="7CB9E3A7" w14:textId="77777777" w:rsidR="00453D6F" w:rsidRPr="004E0191" w:rsidRDefault="00453D6F" w:rsidP="004E0191">
      <w:pPr>
        <w:pStyle w:val="BodyTextIndent"/>
        <w:ind w:left="0"/>
        <w:jc w:val="both"/>
        <w:rPr>
          <w:rStyle w:val="normaltextrun"/>
          <w:color w:val="EE0000"/>
        </w:rPr>
      </w:pPr>
      <w:r w:rsidRPr="004E0191">
        <w:rPr>
          <w:rStyle w:val="normaltextrun"/>
          <w:color w:val="EE0000"/>
        </w:rPr>
        <w:t xml:space="preserve">Í vetrarþjónustuútboðum skal gefa upp tíðni helstu veðurþátta sem hafa áhrif á vetrarumhverfi. </w:t>
      </w:r>
    </w:p>
    <w:p w14:paraId="025F8238" w14:textId="77777777" w:rsidR="00453D6F" w:rsidRPr="00AF48BA" w:rsidRDefault="00453D6F" w:rsidP="004E0191">
      <w:pPr>
        <w:pStyle w:val="BodyTextIndent"/>
        <w:ind w:left="0"/>
        <w:jc w:val="both"/>
      </w:pPr>
      <w:r w:rsidRPr="00AF48BA">
        <w:rPr>
          <w:rStyle w:val="normaltextrun"/>
        </w:rPr>
        <w:t xml:space="preserve">Hér að neðan er tafla sem sýnir tíðni þeirra veðurþátta sem gefa ákveðna mynd af vetrarumhverfi á hverjum stað. Magntölur þessar eru reiknaðar út frá gögnum frá veðurstöðvum á landinu og eru það meðaltalsgildi áranna </w:t>
      </w:r>
      <w:r w:rsidRPr="00AF48BA">
        <w:rPr>
          <w:rStyle w:val="normaltextrun"/>
          <w:highlight w:val="yellow"/>
        </w:rPr>
        <w:t>(árabil)</w:t>
      </w:r>
      <w:r w:rsidRPr="00AF48BA">
        <w:rPr>
          <w:rStyle w:val="normaltextrun"/>
        </w:rPr>
        <w:t xml:space="preserve">. </w:t>
      </w:r>
    </w:p>
    <w:p w14:paraId="25135E42" w14:textId="77777777" w:rsidR="00453D6F" w:rsidRPr="00AF48BA" w:rsidRDefault="00453D6F" w:rsidP="004E0191">
      <w:pPr>
        <w:pStyle w:val="BodyTextIndent"/>
        <w:ind w:left="0"/>
        <w:jc w:val="both"/>
      </w:pPr>
      <w:r w:rsidRPr="00AF48BA">
        <w:rPr>
          <w:rStyle w:val="normaltextrun"/>
        </w:rPr>
        <w:t>Þessar upplýsingar gefa ákveðna mynd af þeim veðurfarslegu aðstæðum sem geta haft áhrif á umfang og eðli vetrarþjónustu á hverju svæði. Um er að ræða fjölda þeirra tilfella sem tilteknar veðuraðstæður hafa varað samfellt í þrjár klst. í einu.</w:t>
      </w:r>
    </w:p>
    <w:p w14:paraId="3AF82824" w14:textId="77777777" w:rsidR="00482072" w:rsidRPr="00AF48BA" w:rsidRDefault="00482072" w:rsidP="004E0191">
      <w:pPr>
        <w:pStyle w:val="BodyTextIndent2"/>
        <w:ind w:left="0"/>
        <w:jc w:val="both"/>
      </w:pPr>
    </w:p>
    <w:tbl>
      <w:tblPr>
        <w:tblStyle w:val="IRCAcolor"/>
        <w:tblW w:w="7371" w:type="dxa"/>
        <w:tblInd w:w="709" w:type="dxa"/>
        <w:tblLook w:val="0660" w:firstRow="1" w:lastRow="1" w:firstColumn="0" w:lastColumn="0" w:noHBand="1" w:noVBand="1"/>
      </w:tblPr>
      <w:tblGrid>
        <w:gridCol w:w="2028"/>
        <w:gridCol w:w="1400"/>
        <w:gridCol w:w="1357"/>
        <w:gridCol w:w="1484"/>
        <w:gridCol w:w="1102"/>
      </w:tblGrid>
      <w:tr w:rsidR="00A26D84" w:rsidRPr="00AF48BA" w14:paraId="0C041182" w14:textId="5B38CBE3" w:rsidTr="004E0191">
        <w:trPr>
          <w:cnfStyle w:val="100000000000" w:firstRow="1" w:lastRow="0" w:firstColumn="0" w:lastColumn="0" w:oddVBand="0" w:evenVBand="0" w:oddHBand="0" w:evenHBand="0" w:firstRowFirstColumn="0" w:firstRowLastColumn="0" w:lastRowFirstColumn="0" w:lastRowLastColumn="0"/>
        </w:trPr>
        <w:tc>
          <w:tcPr>
            <w:tcW w:w="2676" w:type="dxa"/>
            <w:tcBorders>
              <w:right w:val="single" w:sz="4" w:space="0" w:color="auto"/>
            </w:tcBorders>
          </w:tcPr>
          <w:p w14:paraId="4A70C6C0" w14:textId="4B2C077B" w:rsidR="00A26D84" w:rsidRPr="00AF48BA" w:rsidRDefault="00A26D84" w:rsidP="004E0191">
            <w:pPr>
              <w:spacing w:line="260" w:lineRule="atLeast"/>
              <w:jc w:val="both"/>
              <w:rPr>
                <w:sz w:val="18"/>
                <w:szCs w:val="18"/>
              </w:rPr>
            </w:pPr>
            <w:r w:rsidRPr="00AF48BA">
              <w:rPr>
                <w:sz w:val="18"/>
                <w:szCs w:val="18"/>
              </w:rPr>
              <w:t>Heiti</w:t>
            </w:r>
          </w:p>
        </w:tc>
        <w:tc>
          <w:tcPr>
            <w:tcW w:w="1177" w:type="dxa"/>
            <w:tcBorders>
              <w:left w:val="single" w:sz="4" w:space="0" w:color="auto"/>
              <w:right w:val="single" w:sz="4" w:space="0" w:color="auto"/>
            </w:tcBorders>
          </w:tcPr>
          <w:p w14:paraId="6385972E" w14:textId="0695EB60" w:rsidR="00A26D84" w:rsidRPr="00AF48BA" w:rsidRDefault="00A26D84" w:rsidP="004E0191">
            <w:pPr>
              <w:spacing w:line="260" w:lineRule="atLeast"/>
              <w:jc w:val="both"/>
              <w:rPr>
                <w:sz w:val="18"/>
                <w:szCs w:val="18"/>
              </w:rPr>
            </w:pPr>
            <w:r w:rsidRPr="00AF48BA">
              <w:rPr>
                <w:sz w:val="18"/>
                <w:szCs w:val="18"/>
              </w:rPr>
              <w:t>Frost vetrarástand</w:t>
            </w:r>
          </w:p>
        </w:tc>
        <w:tc>
          <w:tcPr>
            <w:tcW w:w="1166" w:type="dxa"/>
            <w:tcBorders>
              <w:left w:val="single" w:sz="4" w:space="0" w:color="auto"/>
              <w:right w:val="single" w:sz="4" w:space="0" w:color="auto"/>
            </w:tcBorders>
          </w:tcPr>
          <w:p w14:paraId="17059AFA" w14:textId="2848C4DC" w:rsidR="00A26D84" w:rsidRPr="00AF48BA" w:rsidRDefault="00A26D84" w:rsidP="004E0191">
            <w:pPr>
              <w:spacing w:line="260" w:lineRule="atLeast"/>
              <w:jc w:val="both"/>
              <w:rPr>
                <w:sz w:val="18"/>
                <w:szCs w:val="18"/>
              </w:rPr>
            </w:pPr>
            <w:r w:rsidRPr="00AF48BA">
              <w:rPr>
                <w:sz w:val="18"/>
                <w:szCs w:val="18"/>
              </w:rPr>
              <w:t>Líklegt hálkuástand</w:t>
            </w:r>
          </w:p>
        </w:tc>
        <w:tc>
          <w:tcPr>
            <w:tcW w:w="1255" w:type="dxa"/>
            <w:tcBorders>
              <w:left w:val="single" w:sz="4" w:space="0" w:color="auto"/>
              <w:right w:val="single" w:sz="4" w:space="0" w:color="auto"/>
            </w:tcBorders>
          </w:tcPr>
          <w:p w14:paraId="4D172570" w14:textId="7A92AB21" w:rsidR="00A26D84" w:rsidRPr="00AF48BA" w:rsidRDefault="00A26D84" w:rsidP="004E0191">
            <w:pPr>
              <w:spacing w:line="260" w:lineRule="atLeast"/>
              <w:jc w:val="both"/>
              <w:rPr>
                <w:sz w:val="18"/>
                <w:szCs w:val="18"/>
              </w:rPr>
            </w:pPr>
            <w:r w:rsidRPr="00AF48BA">
              <w:rPr>
                <w:sz w:val="18"/>
                <w:szCs w:val="18"/>
              </w:rPr>
              <w:t>Líklegur skafrenningur</w:t>
            </w:r>
          </w:p>
        </w:tc>
        <w:tc>
          <w:tcPr>
            <w:tcW w:w="1097" w:type="dxa"/>
            <w:tcBorders>
              <w:left w:val="single" w:sz="4" w:space="0" w:color="auto"/>
            </w:tcBorders>
          </w:tcPr>
          <w:p w14:paraId="2CF2AC84" w14:textId="25D13E51" w:rsidR="00A26D84" w:rsidRPr="00AF48BA" w:rsidRDefault="00A26D84" w:rsidP="004E0191">
            <w:pPr>
              <w:spacing w:line="260" w:lineRule="atLeast"/>
              <w:jc w:val="both"/>
              <w:rPr>
                <w:sz w:val="18"/>
                <w:szCs w:val="18"/>
              </w:rPr>
            </w:pPr>
            <w:r w:rsidRPr="00AF48BA">
              <w:rPr>
                <w:sz w:val="18"/>
                <w:szCs w:val="18"/>
              </w:rPr>
              <w:t>Líkleg snjókoma</w:t>
            </w:r>
          </w:p>
        </w:tc>
      </w:tr>
      <w:tr w:rsidR="00A26D84" w:rsidRPr="00AF48BA" w14:paraId="65721E82" w14:textId="74D110C0" w:rsidTr="004E0191">
        <w:tc>
          <w:tcPr>
            <w:tcW w:w="2676" w:type="dxa"/>
            <w:tcBorders>
              <w:right w:val="single" w:sz="4" w:space="0" w:color="auto"/>
            </w:tcBorders>
          </w:tcPr>
          <w:p w14:paraId="13205736" w14:textId="4EA4A70B" w:rsidR="00A26D84" w:rsidRPr="00AF48BA" w:rsidRDefault="00A26D84" w:rsidP="004E0191">
            <w:pPr>
              <w:spacing w:line="260" w:lineRule="atLeast"/>
              <w:jc w:val="both"/>
              <w:rPr>
                <w:sz w:val="18"/>
                <w:szCs w:val="18"/>
              </w:rPr>
            </w:pPr>
          </w:p>
        </w:tc>
        <w:tc>
          <w:tcPr>
            <w:tcW w:w="1177" w:type="dxa"/>
            <w:tcBorders>
              <w:left w:val="single" w:sz="4" w:space="0" w:color="auto"/>
              <w:right w:val="single" w:sz="4" w:space="0" w:color="auto"/>
            </w:tcBorders>
          </w:tcPr>
          <w:p w14:paraId="5ABE61D2" w14:textId="4A5C3687" w:rsidR="00A26D84" w:rsidRPr="00AF48BA" w:rsidRDefault="00A26D84" w:rsidP="004E0191">
            <w:pPr>
              <w:spacing w:line="260" w:lineRule="atLeast"/>
              <w:jc w:val="both"/>
              <w:rPr>
                <w:sz w:val="18"/>
                <w:szCs w:val="18"/>
              </w:rPr>
            </w:pPr>
          </w:p>
        </w:tc>
        <w:tc>
          <w:tcPr>
            <w:tcW w:w="1166" w:type="dxa"/>
            <w:tcBorders>
              <w:left w:val="single" w:sz="4" w:space="0" w:color="auto"/>
              <w:right w:val="single" w:sz="4" w:space="0" w:color="auto"/>
            </w:tcBorders>
          </w:tcPr>
          <w:p w14:paraId="54BB9FC3" w14:textId="15A086B3" w:rsidR="00A26D84" w:rsidRPr="00AF48BA" w:rsidRDefault="00A26D84" w:rsidP="004E0191">
            <w:pPr>
              <w:spacing w:line="260" w:lineRule="atLeast"/>
              <w:jc w:val="both"/>
              <w:rPr>
                <w:sz w:val="18"/>
                <w:szCs w:val="18"/>
              </w:rPr>
            </w:pPr>
          </w:p>
        </w:tc>
        <w:tc>
          <w:tcPr>
            <w:tcW w:w="1255" w:type="dxa"/>
            <w:tcBorders>
              <w:left w:val="single" w:sz="4" w:space="0" w:color="auto"/>
              <w:right w:val="single" w:sz="4" w:space="0" w:color="auto"/>
            </w:tcBorders>
          </w:tcPr>
          <w:p w14:paraId="3CECD9F3" w14:textId="67507B8C" w:rsidR="00A26D84" w:rsidRPr="00AF48BA" w:rsidRDefault="00A26D84" w:rsidP="004E0191">
            <w:pPr>
              <w:spacing w:line="260" w:lineRule="atLeast"/>
              <w:jc w:val="both"/>
              <w:rPr>
                <w:sz w:val="18"/>
                <w:szCs w:val="18"/>
              </w:rPr>
            </w:pPr>
          </w:p>
        </w:tc>
        <w:tc>
          <w:tcPr>
            <w:tcW w:w="1097" w:type="dxa"/>
            <w:tcBorders>
              <w:left w:val="single" w:sz="4" w:space="0" w:color="auto"/>
            </w:tcBorders>
          </w:tcPr>
          <w:p w14:paraId="137C9CEC" w14:textId="77777777" w:rsidR="00A26D84" w:rsidRPr="00AF48BA" w:rsidRDefault="00A26D84" w:rsidP="004E0191">
            <w:pPr>
              <w:spacing w:line="260" w:lineRule="atLeast"/>
              <w:jc w:val="both"/>
              <w:rPr>
                <w:sz w:val="18"/>
                <w:szCs w:val="18"/>
              </w:rPr>
            </w:pPr>
          </w:p>
        </w:tc>
      </w:tr>
      <w:tr w:rsidR="00A26D84" w:rsidRPr="00AF48BA" w14:paraId="1F960F1E" w14:textId="2E9CD749" w:rsidTr="004E0191">
        <w:tc>
          <w:tcPr>
            <w:tcW w:w="2676" w:type="dxa"/>
            <w:tcBorders>
              <w:right w:val="single" w:sz="4" w:space="0" w:color="auto"/>
            </w:tcBorders>
          </w:tcPr>
          <w:p w14:paraId="66095C42" w14:textId="7EBE5B0D" w:rsidR="00A26D84" w:rsidRPr="00AF48BA" w:rsidRDefault="00A26D84" w:rsidP="004E0191">
            <w:pPr>
              <w:spacing w:line="260" w:lineRule="atLeast"/>
              <w:jc w:val="both"/>
              <w:rPr>
                <w:sz w:val="18"/>
                <w:szCs w:val="18"/>
              </w:rPr>
            </w:pPr>
          </w:p>
        </w:tc>
        <w:tc>
          <w:tcPr>
            <w:tcW w:w="1177" w:type="dxa"/>
            <w:tcBorders>
              <w:left w:val="single" w:sz="4" w:space="0" w:color="auto"/>
              <w:right w:val="single" w:sz="4" w:space="0" w:color="auto"/>
            </w:tcBorders>
          </w:tcPr>
          <w:p w14:paraId="1025338F" w14:textId="0A51C9FB" w:rsidR="00A26D84" w:rsidRPr="00AF48BA" w:rsidRDefault="00A26D84" w:rsidP="004E0191">
            <w:pPr>
              <w:spacing w:line="260" w:lineRule="atLeast"/>
              <w:jc w:val="both"/>
              <w:rPr>
                <w:sz w:val="18"/>
                <w:szCs w:val="18"/>
              </w:rPr>
            </w:pPr>
          </w:p>
        </w:tc>
        <w:tc>
          <w:tcPr>
            <w:tcW w:w="1166" w:type="dxa"/>
            <w:tcBorders>
              <w:left w:val="single" w:sz="4" w:space="0" w:color="auto"/>
              <w:right w:val="single" w:sz="4" w:space="0" w:color="auto"/>
            </w:tcBorders>
          </w:tcPr>
          <w:p w14:paraId="7E37B7C8" w14:textId="7E5E7F97" w:rsidR="00A26D84" w:rsidRPr="00AF48BA" w:rsidRDefault="00A26D84" w:rsidP="004E0191">
            <w:pPr>
              <w:spacing w:line="260" w:lineRule="atLeast"/>
              <w:jc w:val="both"/>
              <w:rPr>
                <w:sz w:val="18"/>
                <w:szCs w:val="18"/>
              </w:rPr>
            </w:pPr>
          </w:p>
        </w:tc>
        <w:tc>
          <w:tcPr>
            <w:tcW w:w="1255" w:type="dxa"/>
            <w:tcBorders>
              <w:left w:val="single" w:sz="4" w:space="0" w:color="auto"/>
              <w:right w:val="single" w:sz="4" w:space="0" w:color="auto"/>
            </w:tcBorders>
          </w:tcPr>
          <w:p w14:paraId="3A9274C2" w14:textId="1DA92E36" w:rsidR="00A26D84" w:rsidRPr="00AF48BA" w:rsidRDefault="00A26D84" w:rsidP="004E0191">
            <w:pPr>
              <w:spacing w:line="260" w:lineRule="atLeast"/>
              <w:jc w:val="both"/>
              <w:rPr>
                <w:sz w:val="18"/>
                <w:szCs w:val="18"/>
              </w:rPr>
            </w:pPr>
          </w:p>
        </w:tc>
        <w:tc>
          <w:tcPr>
            <w:tcW w:w="1097" w:type="dxa"/>
            <w:tcBorders>
              <w:left w:val="single" w:sz="4" w:space="0" w:color="auto"/>
            </w:tcBorders>
          </w:tcPr>
          <w:p w14:paraId="51FBE548" w14:textId="77777777" w:rsidR="00A26D84" w:rsidRPr="00AF48BA" w:rsidRDefault="00A26D84" w:rsidP="004E0191">
            <w:pPr>
              <w:spacing w:line="260" w:lineRule="atLeast"/>
              <w:jc w:val="both"/>
              <w:rPr>
                <w:sz w:val="18"/>
                <w:szCs w:val="18"/>
              </w:rPr>
            </w:pPr>
          </w:p>
        </w:tc>
      </w:tr>
      <w:tr w:rsidR="00A26D84" w:rsidRPr="00AF48BA" w14:paraId="70EE5D7D" w14:textId="4797EC39" w:rsidTr="004E0191">
        <w:tc>
          <w:tcPr>
            <w:tcW w:w="2676" w:type="dxa"/>
            <w:tcBorders>
              <w:right w:val="single" w:sz="4" w:space="0" w:color="auto"/>
            </w:tcBorders>
          </w:tcPr>
          <w:p w14:paraId="5ACEC72A" w14:textId="4998A305" w:rsidR="00A26D84" w:rsidRPr="00AF48BA" w:rsidRDefault="00A26D84" w:rsidP="004E0191">
            <w:pPr>
              <w:spacing w:line="260" w:lineRule="atLeast"/>
              <w:jc w:val="both"/>
              <w:rPr>
                <w:sz w:val="18"/>
                <w:szCs w:val="18"/>
              </w:rPr>
            </w:pPr>
          </w:p>
        </w:tc>
        <w:tc>
          <w:tcPr>
            <w:tcW w:w="1177" w:type="dxa"/>
            <w:tcBorders>
              <w:left w:val="single" w:sz="4" w:space="0" w:color="auto"/>
              <w:right w:val="single" w:sz="4" w:space="0" w:color="auto"/>
            </w:tcBorders>
          </w:tcPr>
          <w:p w14:paraId="49BB8B38" w14:textId="76983E3D" w:rsidR="00A26D84" w:rsidRPr="00AF48BA" w:rsidRDefault="00A26D84" w:rsidP="004E0191">
            <w:pPr>
              <w:spacing w:line="260" w:lineRule="atLeast"/>
              <w:jc w:val="both"/>
              <w:rPr>
                <w:sz w:val="18"/>
                <w:szCs w:val="18"/>
              </w:rPr>
            </w:pPr>
          </w:p>
        </w:tc>
        <w:tc>
          <w:tcPr>
            <w:tcW w:w="1166" w:type="dxa"/>
            <w:tcBorders>
              <w:left w:val="single" w:sz="4" w:space="0" w:color="auto"/>
              <w:right w:val="single" w:sz="4" w:space="0" w:color="auto"/>
            </w:tcBorders>
          </w:tcPr>
          <w:p w14:paraId="3AD8D1F0" w14:textId="18685BD8" w:rsidR="00A26D84" w:rsidRPr="00AF48BA" w:rsidRDefault="00A26D84" w:rsidP="004E0191">
            <w:pPr>
              <w:spacing w:line="260" w:lineRule="atLeast"/>
              <w:jc w:val="both"/>
              <w:rPr>
                <w:sz w:val="18"/>
                <w:szCs w:val="18"/>
              </w:rPr>
            </w:pPr>
          </w:p>
        </w:tc>
        <w:tc>
          <w:tcPr>
            <w:tcW w:w="1255" w:type="dxa"/>
            <w:tcBorders>
              <w:left w:val="single" w:sz="4" w:space="0" w:color="auto"/>
              <w:right w:val="single" w:sz="4" w:space="0" w:color="auto"/>
            </w:tcBorders>
          </w:tcPr>
          <w:p w14:paraId="2AFAC1ED" w14:textId="67B7FCC1" w:rsidR="00A26D84" w:rsidRPr="00AF48BA" w:rsidRDefault="00A26D84" w:rsidP="004E0191">
            <w:pPr>
              <w:spacing w:line="260" w:lineRule="atLeast"/>
              <w:jc w:val="both"/>
              <w:rPr>
                <w:sz w:val="18"/>
                <w:szCs w:val="18"/>
              </w:rPr>
            </w:pPr>
          </w:p>
        </w:tc>
        <w:tc>
          <w:tcPr>
            <w:tcW w:w="1097" w:type="dxa"/>
            <w:tcBorders>
              <w:left w:val="single" w:sz="4" w:space="0" w:color="auto"/>
            </w:tcBorders>
          </w:tcPr>
          <w:p w14:paraId="2A4E2438" w14:textId="77777777" w:rsidR="00A26D84" w:rsidRPr="00AF48BA" w:rsidRDefault="00A26D84" w:rsidP="004E0191">
            <w:pPr>
              <w:spacing w:line="260" w:lineRule="atLeast"/>
              <w:jc w:val="both"/>
              <w:rPr>
                <w:sz w:val="18"/>
                <w:szCs w:val="18"/>
              </w:rPr>
            </w:pPr>
          </w:p>
        </w:tc>
      </w:tr>
      <w:tr w:rsidR="00A26D84" w:rsidRPr="00AF48BA" w14:paraId="69DB9F29" w14:textId="12D04633" w:rsidTr="004E0191">
        <w:tc>
          <w:tcPr>
            <w:tcW w:w="2676" w:type="dxa"/>
            <w:tcBorders>
              <w:right w:val="single" w:sz="4" w:space="0" w:color="auto"/>
            </w:tcBorders>
          </w:tcPr>
          <w:p w14:paraId="03856DB0" w14:textId="4E5CADAA" w:rsidR="00A26D84" w:rsidRPr="00AF48BA" w:rsidRDefault="00A26D84" w:rsidP="004E0191">
            <w:pPr>
              <w:spacing w:line="260" w:lineRule="atLeast"/>
              <w:jc w:val="both"/>
              <w:rPr>
                <w:sz w:val="18"/>
                <w:szCs w:val="18"/>
              </w:rPr>
            </w:pPr>
          </w:p>
        </w:tc>
        <w:tc>
          <w:tcPr>
            <w:tcW w:w="1177" w:type="dxa"/>
            <w:tcBorders>
              <w:left w:val="single" w:sz="4" w:space="0" w:color="auto"/>
              <w:right w:val="single" w:sz="4" w:space="0" w:color="auto"/>
            </w:tcBorders>
          </w:tcPr>
          <w:p w14:paraId="30CDB45B" w14:textId="7CF7ED6F" w:rsidR="00A26D84" w:rsidRPr="00AF48BA" w:rsidRDefault="00A26D84" w:rsidP="004E0191">
            <w:pPr>
              <w:spacing w:line="260" w:lineRule="atLeast"/>
              <w:jc w:val="both"/>
              <w:rPr>
                <w:sz w:val="18"/>
                <w:szCs w:val="18"/>
              </w:rPr>
            </w:pPr>
          </w:p>
        </w:tc>
        <w:tc>
          <w:tcPr>
            <w:tcW w:w="1166" w:type="dxa"/>
            <w:tcBorders>
              <w:left w:val="single" w:sz="4" w:space="0" w:color="auto"/>
              <w:right w:val="single" w:sz="4" w:space="0" w:color="auto"/>
            </w:tcBorders>
          </w:tcPr>
          <w:p w14:paraId="5E8CE278" w14:textId="09EA4F7C" w:rsidR="00A26D84" w:rsidRPr="00AF48BA" w:rsidRDefault="00A26D84" w:rsidP="004E0191">
            <w:pPr>
              <w:spacing w:line="260" w:lineRule="atLeast"/>
              <w:jc w:val="both"/>
              <w:rPr>
                <w:sz w:val="18"/>
                <w:szCs w:val="18"/>
              </w:rPr>
            </w:pPr>
          </w:p>
        </w:tc>
        <w:tc>
          <w:tcPr>
            <w:tcW w:w="1255" w:type="dxa"/>
            <w:tcBorders>
              <w:left w:val="single" w:sz="4" w:space="0" w:color="auto"/>
              <w:right w:val="single" w:sz="4" w:space="0" w:color="auto"/>
            </w:tcBorders>
          </w:tcPr>
          <w:p w14:paraId="5DD90682" w14:textId="7FB2D034" w:rsidR="00A26D84" w:rsidRPr="00AF48BA" w:rsidRDefault="00A26D84" w:rsidP="004E0191">
            <w:pPr>
              <w:spacing w:line="260" w:lineRule="atLeast"/>
              <w:jc w:val="both"/>
              <w:rPr>
                <w:sz w:val="18"/>
                <w:szCs w:val="18"/>
              </w:rPr>
            </w:pPr>
          </w:p>
        </w:tc>
        <w:tc>
          <w:tcPr>
            <w:tcW w:w="1097" w:type="dxa"/>
            <w:tcBorders>
              <w:left w:val="single" w:sz="4" w:space="0" w:color="auto"/>
            </w:tcBorders>
          </w:tcPr>
          <w:p w14:paraId="5B21BB70" w14:textId="77777777" w:rsidR="00A26D84" w:rsidRPr="00AF48BA" w:rsidRDefault="00A26D84" w:rsidP="004E0191">
            <w:pPr>
              <w:spacing w:line="260" w:lineRule="atLeast"/>
              <w:jc w:val="both"/>
              <w:rPr>
                <w:sz w:val="18"/>
                <w:szCs w:val="18"/>
              </w:rPr>
            </w:pPr>
          </w:p>
        </w:tc>
      </w:tr>
      <w:tr w:rsidR="00A26D84" w:rsidRPr="00AF48BA" w14:paraId="062EC9A9" w14:textId="38209845" w:rsidTr="004E0191">
        <w:tc>
          <w:tcPr>
            <w:tcW w:w="2676" w:type="dxa"/>
            <w:tcBorders>
              <w:right w:val="single" w:sz="4" w:space="0" w:color="auto"/>
            </w:tcBorders>
          </w:tcPr>
          <w:p w14:paraId="2975E45A" w14:textId="0239B60F" w:rsidR="00A26D84" w:rsidRPr="00AF48BA" w:rsidRDefault="00A26D84" w:rsidP="004E0191">
            <w:pPr>
              <w:spacing w:line="260" w:lineRule="atLeast"/>
              <w:jc w:val="both"/>
              <w:rPr>
                <w:sz w:val="18"/>
                <w:szCs w:val="18"/>
              </w:rPr>
            </w:pPr>
          </w:p>
        </w:tc>
        <w:tc>
          <w:tcPr>
            <w:tcW w:w="1177" w:type="dxa"/>
            <w:tcBorders>
              <w:left w:val="single" w:sz="4" w:space="0" w:color="auto"/>
              <w:right w:val="single" w:sz="4" w:space="0" w:color="auto"/>
            </w:tcBorders>
          </w:tcPr>
          <w:p w14:paraId="2AC61F39" w14:textId="2F2A3B82" w:rsidR="00A26D84" w:rsidRPr="00AF48BA" w:rsidRDefault="00A26D84" w:rsidP="004E0191">
            <w:pPr>
              <w:spacing w:line="260" w:lineRule="atLeast"/>
              <w:jc w:val="both"/>
              <w:rPr>
                <w:sz w:val="18"/>
                <w:szCs w:val="18"/>
              </w:rPr>
            </w:pPr>
          </w:p>
        </w:tc>
        <w:tc>
          <w:tcPr>
            <w:tcW w:w="1166" w:type="dxa"/>
            <w:tcBorders>
              <w:left w:val="single" w:sz="4" w:space="0" w:color="auto"/>
              <w:right w:val="single" w:sz="4" w:space="0" w:color="auto"/>
            </w:tcBorders>
          </w:tcPr>
          <w:p w14:paraId="0DA88EF9" w14:textId="2EF2AED7" w:rsidR="00A26D84" w:rsidRPr="00AF48BA" w:rsidRDefault="00A26D84" w:rsidP="004E0191">
            <w:pPr>
              <w:spacing w:line="260" w:lineRule="atLeast"/>
              <w:jc w:val="both"/>
              <w:rPr>
                <w:sz w:val="18"/>
                <w:szCs w:val="18"/>
              </w:rPr>
            </w:pPr>
          </w:p>
        </w:tc>
        <w:tc>
          <w:tcPr>
            <w:tcW w:w="1255" w:type="dxa"/>
            <w:tcBorders>
              <w:left w:val="single" w:sz="4" w:space="0" w:color="auto"/>
              <w:right w:val="single" w:sz="4" w:space="0" w:color="auto"/>
            </w:tcBorders>
          </w:tcPr>
          <w:p w14:paraId="1681A1F4" w14:textId="547F33CA" w:rsidR="00A26D84" w:rsidRPr="00AF48BA" w:rsidRDefault="00A26D84" w:rsidP="004E0191">
            <w:pPr>
              <w:spacing w:line="260" w:lineRule="atLeast"/>
              <w:jc w:val="both"/>
              <w:rPr>
                <w:sz w:val="18"/>
                <w:szCs w:val="18"/>
              </w:rPr>
            </w:pPr>
          </w:p>
        </w:tc>
        <w:tc>
          <w:tcPr>
            <w:tcW w:w="1097" w:type="dxa"/>
            <w:tcBorders>
              <w:left w:val="single" w:sz="4" w:space="0" w:color="auto"/>
            </w:tcBorders>
          </w:tcPr>
          <w:p w14:paraId="557E6E13" w14:textId="77777777" w:rsidR="00A26D84" w:rsidRPr="00AF48BA" w:rsidRDefault="00A26D84" w:rsidP="004E0191">
            <w:pPr>
              <w:spacing w:line="260" w:lineRule="atLeast"/>
              <w:jc w:val="both"/>
              <w:rPr>
                <w:sz w:val="18"/>
                <w:szCs w:val="18"/>
              </w:rPr>
            </w:pPr>
          </w:p>
        </w:tc>
      </w:tr>
      <w:tr w:rsidR="00977BC7" w:rsidRPr="00AF48BA" w14:paraId="57CBCAEF" w14:textId="77777777" w:rsidTr="004E0191">
        <w:tc>
          <w:tcPr>
            <w:tcW w:w="2676" w:type="dxa"/>
            <w:tcBorders>
              <w:right w:val="single" w:sz="4" w:space="0" w:color="auto"/>
            </w:tcBorders>
          </w:tcPr>
          <w:p w14:paraId="28A1EE3A" w14:textId="77777777" w:rsidR="00977BC7" w:rsidRPr="00AF48BA" w:rsidRDefault="00977BC7" w:rsidP="004E0191">
            <w:pPr>
              <w:spacing w:line="260" w:lineRule="atLeast"/>
              <w:jc w:val="both"/>
              <w:rPr>
                <w:sz w:val="18"/>
                <w:szCs w:val="18"/>
              </w:rPr>
            </w:pPr>
          </w:p>
        </w:tc>
        <w:tc>
          <w:tcPr>
            <w:tcW w:w="1177" w:type="dxa"/>
            <w:tcBorders>
              <w:left w:val="single" w:sz="4" w:space="0" w:color="auto"/>
              <w:right w:val="single" w:sz="4" w:space="0" w:color="auto"/>
            </w:tcBorders>
          </w:tcPr>
          <w:p w14:paraId="673CEE06" w14:textId="77777777" w:rsidR="00977BC7" w:rsidRPr="00AF48BA" w:rsidRDefault="00977BC7" w:rsidP="004E0191">
            <w:pPr>
              <w:spacing w:line="260" w:lineRule="atLeast"/>
              <w:jc w:val="both"/>
              <w:rPr>
                <w:sz w:val="18"/>
                <w:szCs w:val="18"/>
              </w:rPr>
            </w:pPr>
          </w:p>
        </w:tc>
        <w:tc>
          <w:tcPr>
            <w:tcW w:w="1166" w:type="dxa"/>
            <w:tcBorders>
              <w:left w:val="single" w:sz="4" w:space="0" w:color="auto"/>
              <w:right w:val="single" w:sz="4" w:space="0" w:color="auto"/>
            </w:tcBorders>
          </w:tcPr>
          <w:p w14:paraId="27845CE9" w14:textId="77777777" w:rsidR="00977BC7" w:rsidRPr="00AF48BA" w:rsidRDefault="00977BC7" w:rsidP="004E0191">
            <w:pPr>
              <w:spacing w:line="260" w:lineRule="atLeast"/>
              <w:jc w:val="both"/>
              <w:rPr>
                <w:sz w:val="18"/>
                <w:szCs w:val="18"/>
              </w:rPr>
            </w:pPr>
          </w:p>
        </w:tc>
        <w:tc>
          <w:tcPr>
            <w:tcW w:w="1255" w:type="dxa"/>
            <w:tcBorders>
              <w:left w:val="single" w:sz="4" w:space="0" w:color="auto"/>
              <w:right w:val="single" w:sz="4" w:space="0" w:color="auto"/>
            </w:tcBorders>
          </w:tcPr>
          <w:p w14:paraId="1BED0C5F" w14:textId="77777777" w:rsidR="00977BC7" w:rsidRPr="00AF48BA" w:rsidRDefault="00977BC7" w:rsidP="004E0191">
            <w:pPr>
              <w:spacing w:line="260" w:lineRule="atLeast"/>
              <w:jc w:val="both"/>
              <w:rPr>
                <w:sz w:val="18"/>
                <w:szCs w:val="18"/>
              </w:rPr>
            </w:pPr>
          </w:p>
        </w:tc>
        <w:tc>
          <w:tcPr>
            <w:tcW w:w="1097" w:type="dxa"/>
            <w:tcBorders>
              <w:left w:val="single" w:sz="4" w:space="0" w:color="auto"/>
            </w:tcBorders>
          </w:tcPr>
          <w:p w14:paraId="7000550D" w14:textId="77777777" w:rsidR="00977BC7" w:rsidRPr="00AF48BA" w:rsidRDefault="00977BC7" w:rsidP="004E0191">
            <w:pPr>
              <w:spacing w:line="260" w:lineRule="atLeast"/>
              <w:jc w:val="both"/>
              <w:rPr>
                <w:sz w:val="18"/>
                <w:szCs w:val="18"/>
              </w:rPr>
            </w:pPr>
          </w:p>
        </w:tc>
      </w:tr>
      <w:tr w:rsidR="00977BC7" w:rsidRPr="00AF48BA" w14:paraId="5D8B5B60" w14:textId="77777777" w:rsidTr="004E0191">
        <w:tc>
          <w:tcPr>
            <w:tcW w:w="2676" w:type="dxa"/>
            <w:tcBorders>
              <w:right w:val="single" w:sz="4" w:space="0" w:color="auto"/>
            </w:tcBorders>
          </w:tcPr>
          <w:p w14:paraId="040A1083" w14:textId="77777777" w:rsidR="00977BC7" w:rsidRPr="00AF48BA" w:rsidRDefault="00977BC7" w:rsidP="004E0191">
            <w:pPr>
              <w:spacing w:line="260" w:lineRule="atLeast"/>
              <w:jc w:val="both"/>
              <w:rPr>
                <w:sz w:val="18"/>
                <w:szCs w:val="18"/>
              </w:rPr>
            </w:pPr>
          </w:p>
        </w:tc>
        <w:tc>
          <w:tcPr>
            <w:tcW w:w="1177" w:type="dxa"/>
            <w:tcBorders>
              <w:left w:val="single" w:sz="4" w:space="0" w:color="auto"/>
              <w:right w:val="single" w:sz="4" w:space="0" w:color="auto"/>
            </w:tcBorders>
          </w:tcPr>
          <w:p w14:paraId="112811BD" w14:textId="77777777" w:rsidR="00977BC7" w:rsidRPr="00AF48BA" w:rsidRDefault="00977BC7" w:rsidP="004E0191">
            <w:pPr>
              <w:spacing w:line="260" w:lineRule="atLeast"/>
              <w:jc w:val="both"/>
              <w:rPr>
                <w:sz w:val="18"/>
                <w:szCs w:val="18"/>
              </w:rPr>
            </w:pPr>
          </w:p>
        </w:tc>
        <w:tc>
          <w:tcPr>
            <w:tcW w:w="1166" w:type="dxa"/>
            <w:tcBorders>
              <w:left w:val="single" w:sz="4" w:space="0" w:color="auto"/>
              <w:right w:val="single" w:sz="4" w:space="0" w:color="auto"/>
            </w:tcBorders>
          </w:tcPr>
          <w:p w14:paraId="493D3037" w14:textId="77777777" w:rsidR="00977BC7" w:rsidRPr="00AF48BA" w:rsidRDefault="00977BC7" w:rsidP="004E0191">
            <w:pPr>
              <w:spacing w:line="260" w:lineRule="atLeast"/>
              <w:jc w:val="both"/>
              <w:rPr>
                <w:sz w:val="18"/>
                <w:szCs w:val="18"/>
              </w:rPr>
            </w:pPr>
          </w:p>
        </w:tc>
        <w:tc>
          <w:tcPr>
            <w:tcW w:w="1255" w:type="dxa"/>
            <w:tcBorders>
              <w:left w:val="single" w:sz="4" w:space="0" w:color="auto"/>
              <w:right w:val="single" w:sz="4" w:space="0" w:color="auto"/>
            </w:tcBorders>
          </w:tcPr>
          <w:p w14:paraId="4B6F7C6E" w14:textId="77777777" w:rsidR="00977BC7" w:rsidRPr="00AF48BA" w:rsidRDefault="00977BC7" w:rsidP="004E0191">
            <w:pPr>
              <w:spacing w:line="260" w:lineRule="atLeast"/>
              <w:jc w:val="both"/>
              <w:rPr>
                <w:sz w:val="18"/>
                <w:szCs w:val="18"/>
              </w:rPr>
            </w:pPr>
          </w:p>
        </w:tc>
        <w:tc>
          <w:tcPr>
            <w:tcW w:w="1097" w:type="dxa"/>
            <w:tcBorders>
              <w:left w:val="single" w:sz="4" w:space="0" w:color="auto"/>
            </w:tcBorders>
          </w:tcPr>
          <w:p w14:paraId="0F05689F" w14:textId="77777777" w:rsidR="00977BC7" w:rsidRPr="00AF48BA" w:rsidRDefault="00977BC7" w:rsidP="004E0191">
            <w:pPr>
              <w:spacing w:line="260" w:lineRule="atLeast"/>
              <w:jc w:val="both"/>
              <w:rPr>
                <w:sz w:val="18"/>
                <w:szCs w:val="18"/>
              </w:rPr>
            </w:pPr>
          </w:p>
        </w:tc>
      </w:tr>
      <w:tr w:rsidR="00977BC7" w:rsidRPr="00AF48BA" w14:paraId="1E063014" w14:textId="77777777" w:rsidTr="004E0191">
        <w:tc>
          <w:tcPr>
            <w:tcW w:w="2676" w:type="dxa"/>
            <w:tcBorders>
              <w:right w:val="single" w:sz="4" w:space="0" w:color="auto"/>
            </w:tcBorders>
          </w:tcPr>
          <w:p w14:paraId="21BC35F4" w14:textId="77777777" w:rsidR="00977BC7" w:rsidRPr="00AF48BA" w:rsidRDefault="00977BC7" w:rsidP="004E0191">
            <w:pPr>
              <w:spacing w:line="260" w:lineRule="atLeast"/>
              <w:jc w:val="both"/>
              <w:rPr>
                <w:sz w:val="18"/>
                <w:szCs w:val="18"/>
              </w:rPr>
            </w:pPr>
          </w:p>
        </w:tc>
        <w:tc>
          <w:tcPr>
            <w:tcW w:w="1177" w:type="dxa"/>
            <w:tcBorders>
              <w:left w:val="single" w:sz="4" w:space="0" w:color="auto"/>
              <w:right w:val="single" w:sz="4" w:space="0" w:color="auto"/>
            </w:tcBorders>
          </w:tcPr>
          <w:p w14:paraId="4C6E9F7E" w14:textId="77777777" w:rsidR="00977BC7" w:rsidRPr="00AF48BA" w:rsidRDefault="00977BC7" w:rsidP="004E0191">
            <w:pPr>
              <w:spacing w:line="260" w:lineRule="atLeast"/>
              <w:jc w:val="both"/>
              <w:rPr>
                <w:sz w:val="18"/>
                <w:szCs w:val="18"/>
              </w:rPr>
            </w:pPr>
          </w:p>
        </w:tc>
        <w:tc>
          <w:tcPr>
            <w:tcW w:w="1166" w:type="dxa"/>
            <w:tcBorders>
              <w:left w:val="single" w:sz="4" w:space="0" w:color="auto"/>
              <w:right w:val="single" w:sz="4" w:space="0" w:color="auto"/>
            </w:tcBorders>
          </w:tcPr>
          <w:p w14:paraId="4AE9740C" w14:textId="77777777" w:rsidR="00977BC7" w:rsidRPr="00AF48BA" w:rsidRDefault="00977BC7" w:rsidP="004E0191">
            <w:pPr>
              <w:spacing w:line="260" w:lineRule="atLeast"/>
              <w:jc w:val="both"/>
              <w:rPr>
                <w:sz w:val="18"/>
                <w:szCs w:val="18"/>
              </w:rPr>
            </w:pPr>
          </w:p>
        </w:tc>
        <w:tc>
          <w:tcPr>
            <w:tcW w:w="1255" w:type="dxa"/>
            <w:tcBorders>
              <w:left w:val="single" w:sz="4" w:space="0" w:color="auto"/>
              <w:right w:val="single" w:sz="4" w:space="0" w:color="auto"/>
            </w:tcBorders>
          </w:tcPr>
          <w:p w14:paraId="7915D0F0" w14:textId="77777777" w:rsidR="00977BC7" w:rsidRPr="00AF48BA" w:rsidRDefault="00977BC7" w:rsidP="004E0191">
            <w:pPr>
              <w:spacing w:line="260" w:lineRule="atLeast"/>
              <w:jc w:val="both"/>
              <w:rPr>
                <w:sz w:val="18"/>
                <w:szCs w:val="18"/>
              </w:rPr>
            </w:pPr>
          </w:p>
        </w:tc>
        <w:tc>
          <w:tcPr>
            <w:tcW w:w="1097" w:type="dxa"/>
            <w:tcBorders>
              <w:left w:val="single" w:sz="4" w:space="0" w:color="auto"/>
            </w:tcBorders>
          </w:tcPr>
          <w:p w14:paraId="54FD8C8F" w14:textId="77777777" w:rsidR="00977BC7" w:rsidRPr="00AF48BA" w:rsidRDefault="00977BC7" w:rsidP="004E0191">
            <w:pPr>
              <w:spacing w:line="260" w:lineRule="atLeast"/>
              <w:jc w:val="both"/>
              <w:rPr>
                <w:sz w:val="18"/>
                <w:szCs w:val="18"/>
              </w:rPr>
            </w:pPr>
          </w:p>
        </w:tc>
      </w:tr>
      <w:tr w:rsidR="00A26D84" w:rsidRPr="00AF48BA" w14:paraId="0A6A50DB" w14:textId="6E51B507" w:rsidTr="004E0191">
        <w:tc>
          <w:tcPr>
            <w:tcW w:w="2676" w:type="dxa"/>
            <w:tcBorders>
              <w:bottom w:val="single" w:sz="4" w:space="0" w:color="auto"/>
              <w:right w:val="single" w:sz="4" w:space="0" w:color="auto"/>
            </w:tcBorders>
          </w:tcPr>
          <w:p w14:paraId="4BFB1ED4" w14:textId="7DF83DBD" w:rsidR="00A26D84" w:rsidRPr="00AF48BA" w:rsidRDefault="00A26D84" w:rsidP="004E0191">
            <w:pPr>
              <w:spacing w:line="260" w:lineRule="atLeast"/>
              <w:jc w:val="both"/>
              <w:rPr>
                <w:sz w:val="18"/>
                <w:szCs w:val="18"/>
              </w:rPr>
            </w:pPr>
          </w:p>
        </w:tc>
        <w:tc>
          <w:tcPr>
            <w:tcW w:w="1177" w:type="dxa"/>
            <w:tcBorders>
              <w:left w:val="single" w:sz="4" w:space="0" w:color="auto"/>
              <w:bottom w:val="single" w:sz="4" w:space="0" w:color="auto"/>
              <w:right w:val="single" w:sz="4" w:space="0" w:color="auto"/>
            </w:tcBorders>
          </w:tcPr>
          <w:p w14:paraId="7BDA7AF6" w14:textId="7FBFD917" w:rsidR="00A26D84" w:rsidRPr="00AF48BA" w:rsidRDefault="00A26D84" w:rsidP="004E0191">
            <w:pPr>
              <w:spacing w:line="260" w:lineRule="atLeast"/>
              <w:jc w:val="both"/>
              <w:rPr>
                <w:sz w:val="18"/>
                <w:szCs w:val="18"/>
              </w:rPr>
            </w:pPr>
          </w:p>
        </w:tc>
        <w:tc>
          <w:tcPr>
            <w:tcW w:w="1166" w:type="dxa"/>
            <w:tcBorders>
              <w:left w:val="single" w:sz="4" w:space="0" w:color="auto"/>
              <w:bottom w:val="single" w:sz="4" w:space="0" w:color="auto"/>
              <w:right w:val="single" w:sz="4" w:space="0" w:color="auto"/>
            </w:tcBorders>
          </w:tcPr>
          <w:p w14:paraId="07AC284E" w14:textId="4B2FB1AB" w:rsidR="00A26D84" w:rsidRPr="00AF48BA" w:rsidRDefault="00A26D84" w:rsidP="004E0191">
            <w:pPr>
              <w:spacing w:line="260" w:lineRule="atLeast"/>
              <w:jc w:val="both"/>
              <w:rPr>
                <w:sz w:val="18"/>
                <w:szCs w:val="18"/>
              </w:rPr>
            </w:pPr>
          </w:p>
        </w:tc>
        <w:tc>
          <w:tcPr>
            <w:tcW w:w="1255" w:type="dxa"/>
            <w:tcBorders>
              <w:left w:val="single" w:sz="4" w:space="0" w:color="auto"/>
              <w:bottom w:val="single" w:sz="4" w:space="0" w:color="auto"/>
              <w:right w:val="single" w:sz="4" w:space="0" w:color="auto"/>
            </w:tcBorders>
          </w:tcPr>
          <w:p w14:paraId="7292F267" w14:textId="7B0A0A07" w:rsidR="00A26D84" w:rsidRPr="00AF48BA" w:rsidRDefault="00A26D84" w:rsidP="004E0191">
            <w:pPr>
              <w:spacing w:line="260" w:lineRule="atLeast"/>
              <w:jc w:val="both"/>
              <w:rPr>
                <w:sz w:val="18"/>
                <w:szCs w:val="18"/>
              </w:rPr>
            </w:pPr>
          </w:p>
        </w:tc>
        <w:tc>
          <w:tcPr>
            <w:tcW w:w="1097" w:type="dxa"/>
            <w:tcBorders>
              <w:left w:val="single" w:sz="4" w:space="0" w:color="auto"/>
              <w:bottom w:val="single" w:sz="4" w:space="0" w:color="auto"/>
            </w:tcBorders>
          </w:tcPr>
          <w:p w14:paraId="4F9ABD7C" w14:textId="77777777" w:rsidR="00A26D84" w:rsidRPr="00AF48BA" w:rsidRDefault="00A26D84" w:rsidP="004E0191">
            <w:pPr>
              <w:spacing w:line="260" w:lineRule="atLeast"/>
              <w:jc w:val="both"/>
              <w:rPr>
                <w:sz w:val="18"/>
                <w:szCs w:val="18"/>
              </w:rPr>
            </w:pPr>
          </w:p>
        </w:tc>
      </w:tr>
    </w:tbl>
    <w:p w14:paraId="18A8B8B2" w14:textId="77777777" w:rsidR="00637FD9" w:rsidRDefault="00637FD9" w:rsidP="00637FD9">
      <w:pPr>
        <w:pStyle w:val="Heading3"/>
        <w:numPr>
          <w:ilvl w:val="0"/>
          <w:numId w:val="0"/>
        </w:numPr>
      </w:pPr>
    </w:p>
    <w:p w14:paraId="7CCF004B" w14:textId="19983E86" w:rsidR="00482072" w:rsidRPr="001B5249" w:rsidRDefault="00A26D84" w:rsidP="001B5249">
      <w:pPr>
        <w:pStyle w:val="Heading3"/>
      </w:pPr>
      <w:bookmarkStart w:id="23" w:name="_Toc223378606"/>
      <w:r w:rsidRPr="001B5249">
        <w:t xml:space="preserve">Meðalafköst </w:t>
      </w:r>
      <w:r w:rsidR="00AF1CC5" w:rsidRPr="001B5249">
        <w:t>á klukkustund í</w:t>
      </w:r>
      <w:r w:rsidR="00977BC7" w:rsidRPr="001B5249">
        <w:t xml:space="preserve"> snjómokstri</w:t>
      </w:r>
      <w:bookmarkEnd w:id="23"/>
    </w:p>
    <w:p w14:paraId="7C08BBCB" w14:textId="77777777" w:rsidR="00977BC7" w:rsidRPr="004E0191" w:rsidRDefault="00977BC7" w:rsidP="004E0191">
      <w:pPr>
        <w:pStyle w:val="BodyTextIndent"/>
        <w:ind w:left="0"/>
        <w:rPr>
          <w:color w:val="EE0000"/>
        </w:rPr>
      </w:pPr>
      <w:r w:rsidRPr="004E0191">
        <w:rPr>
          <w:color w:val="EE0000"/>
        </w:rPr>
        <w:t xml:space="preserve">Hér skal gefa upplýsingar um meðalafköst í snjómokstri á þeim leiðum sem eru í útboði. </w:t>
      </w:r>
    </w:p>
    <w:p w14:paraId="77BB083D" w14:textId="77777777" w:rsidR="00977BC7" w:rsidRPr="00AF48BA" w:rsidRDefault="00977BC7" w:rsidP="00BF251F">
      <w:pPr>
        <w:pStyle w:val="BodyTextIndent2"/>
        <w:jc w:val="both"/>
        <w:rPr>
          <w:color w:val="F7AE00" w:themeColor="background2" w:themeShade="80"/>
        </w:rPr>
      </w:pPr>
    </w:p>
    <w:tbl>
      <w:tblPr>
        <w:tblStyle w:val="IRCAcolor"/>
        <w:tblW w:w="7513" w:type="dxa"/>
        <w:tblInd w:w="567" w:type="dxa"/>
        <w:tblLook w:val="0660" w:firstRow="1" w:lastRow="1" w:firstColumn="0" w:lastColumn="0" w:noHBand="1" w:noVBand="1"/>
      </w:tblPr>
      <w:tblGrid>
        <w:gridCol w:w="2026"/>
        <w:gridCol w:w="1045"/>
        <w:gridCol w:w="1564"/>
        <w:gridCol w:w="1101"/>
        <w:gridCol w:w="841"/>
        <w:gridCol w:w="936"/>
      </w:tblGrid>
      <w:tr w:rsidR="00977BC7" w:rsidRPr="00AF48BA" w14:paraId="136116FE" w14:textId="28FC7721" w:rsidTr="004E0191">
        <w:trPr>
          <w:cnfStyle w:val="100000000000" w:firstRow="1" w:lastRow="0" w:firstColumn="0" w:lastColumn="0" w:oddVBand="0" w:evenVBand="0" w:oddHBand="0" w:evenHBand="0" w:firstRowFirstColumn="0" w:firstRowLastColumn="0" w:lastRowFirstColumn="0" w:lastRowLastColumn="0"/>
        </w:trPr>
        <w:tc>
          <w:tcPr>
            <w:tcW w:w="2192" w:type="dxa"/>
          </w:tcPr>
          <w:p w14:paraId="7AAAE7C0" w14:textId="159EBA03" w:rsidR="00977BC7" w:rsidRPr="00AF48BA" w:rsidRDefault="00977BC7" w:rsidP="00BF251F">
            <w:pPr>
              <w:spacing w:line="260" w:lineRule="atLeast"/>
              <w:jc w:val="both"/>
              <w:rPr>
                <w:sz w:val="18"/>
                <w:szCs w:val="18"/>
              </w:rPr>
            </w:pPr>
            <w:r w:rsidRPr="00AF48BA">
              <w:rPr>
                <w:sz w:val="18"/>
                <w:szCs w:val="18"/>
              </w:rPr>
              <w:t>Verknúmer</w:t>
            </w:r>
          </w:p>
        </w:tc>
        <w:tc>
          <w:tcPr>
            <w:tcW w:w="908" w:type="dxa"/>
          </w:tcPr>
          <w:p w14:paraId="0989B048" w14:textId="7BF74800" w:rsidR="00977BC7" w:rsidRPr="00AF48BA" w:rsidRDefault="00977BC7" w:rsidP="00BF251F">
            <w:pPr>
              <w:spacing w:line="260" w:lineRule="atLeast"/>
              <w:jc w:val="both"/>
              <w:rPr>
                <w:sz w:val="18"/>
                <w:szCs w:val="18"/>
              </w:rPr>
            </w:pPr>
            <w:r w:rsidRPr="00AF48BA">
              <w:rPr>
                <w:sz w:val="18"/>
                <w:szCs w:val="18"/>
              </w:rPr>
              <w:t>Verkhluti</w:t>
            </w:r>
          </w:p>
        </w:tc>
        <w:tc>
          <w:tcPr>
            <w:tcW w:w="1662" w:type="dxa"/>
          </w:tcPr>
          <w:p w14:paraId="023C73A1" w14:textId="12D3FFEE" w:rsidR="00977BC7" w:rsidRPr="00AF48BA" w:rsidRDefault="00977BC7" w:rsidP="00BF251F">
            <w:pPr>
              <w:spacing w:line="260" w:lineRule="atLeast"/>
              <w:jc w:val="both"/>
              <w:rPr>
                <w:sz w:val="18"/>
                <w:szCs w:val="18"/>
              </w:rPr>
            </w:pPr>
            <w:r w:rsidRPr="00AF48BA">
              <w:rPr>
                <w:sz w:val="18"/>
                <w:szCs w:val="18"/>
              </w:rPr>
              <w:t>Heiti verkhluta</w:t>
            </w:r>
          </w:p>
        </w:tc>
        <w:tc>
          <w:tcPr>
            <w:tcW w:w="908" w:type="dxa"/>
          </w:tcPr>
          <w:p w14:paraId="642CA72D" w14:textId="651E6209" w:rsidR="00977BC7" w:rsidRPr="00AF48BA" w:rsidRDefault="00977BC7" w:rsidP="00BF251F">
            <w:pPr>
              <w:spacing w:line="260" w:lineRule="atLeast"/>
              <w:jc w:val="both"/>
              <w:rPr>
                <w:sz w:val="18"/>
                <w:szCs w:val="18"/>
              </w:rPr>
            </w:pPr>
            <w:r w:rsidRPr="00AF48BA">
              <w:rPr>
                <w:sz w:val="18"/>
                <w:szCs w:val="18"/>
              </w:rPr>
              <w:t>Afköst (km/klst)</w:t>
            </w:r>
          </w:p>
        </w:tc>
        <w:tc>
          <w:tcPr>
            <w:tcW w:w="851" w:type="dxa"/>
          </w:tcPr>
          <w:p w14:paraId="20165254" w14:textId="75EB98DE" w:rsidR="00977BC7" w:rsidRPr="00AF48BA" w:rsidRDefault="00977BC7" w:rsidP="00BF251F">
            <w:pPr>
              <w:spacing w:line="260" w:lineRule="atLeast"/>
              <w:jc w:val="both"/>
              <w:rPr>
                <w:sz w:val="18"/>
                <w:szCs w:val="18"/>
              </w:rPr>
            </w:pPr>
            <w:r w:rsidRPr="00AF48BA">
              <w:rPr>
                <w:sz w:val="18"/>
                <w:szCs w:val="18"/>
              </w:rPr>
              <w:t>Mesta hæð (m)</w:t>
            </w:r>
          </w:p>
        </w:tc>
        <w:tc>
          <w:tcPr>
            <w:tcW w:w="992" w:type="dxa"/>
          </w:tcPr>
          <w:p w14:paraId="7872FC09" w14:textId="5F25BD99" w:rsidR="00977BC7" w:rsidRPr="00AF48BA" w:rsidRDefault="00977BC7" w:rsidP="00BF251F">
            <w:pPr>
              <w:spacing w:line="260" w:lineRule="atLeast"/>
              <w:jc w:val="both"/>
              <w:rPr>
                <w:sz w:val="18"/>
                <w:szCs w:val="18"/>
              </w:rPr>
            </w:pPr>
            <w:r w:rsidRPr="00AF48BA">
              <w:rPr>
                <w:sz w:val="18"/>
                <w:szCs w:val="18"/>
              </w:rPr>
              <w:t>Heiði</w:t>
            </w:r>
          </w:p>
        </w:tc>
      </w:tr>
      <w:tr w:rsidR="00977BC7" w:rsidRPr="00AF48BA" w14:paraId="76C34219" w14:textId="6E3BD74F" w:rsidTr="004E0191">
        <w:tc>
          <w:tcPr>
            <w:tcW w:w="2192" w:type="dxa"/>
            <w:tcBorders>
              <w:top w:val="single" w:sz="8" w:space="0" w:color="auto"/>
              <w:right w:val="single" w:sz="4" w:space="0" w:color="auto"/>
            </w:tcBorders>
          </w:tcPr>
          <w:p w14:paraId="0EBBC3C7" w14:textId="77777777" w:rsidR="00977BC7" w:rsidRPr="00AF48BA" w:rsidRDefault="00977BC7" w:rsidP="00BF251F">
            <w:pPr>
              <w:spacing w:line="260" w:lineRule="atLeast"/>
              <w:jc w:val="both"/>
              <w:rPr>
                <w:sz w:val="18"/>
                <w:szCs w:val="18"/>
              </w:rPr>
            </w:pPr>
          </w:p>
        </w:tc>
        <w:tc>
          <w:tcPr>
            <w:tcW w:w="908" w:type="dxa"/>
            <w:tcBorders>
              <w:top w:val="single" w:sz="8" w:space="0" w:color="auto"/>
              <w:left w:val="single" w:sz="4" w:space="0" w:color="auto"/>
              <w:right w:val="single" w:sz="4" w:space="0" w:color="auto"/>
            </w:tcBorders>
          </w:tcPr>
          <w:p w14:paraId="545250EE" w14:textId="77777777" w:rsidR="00977BC7" w:rsidRPr="00AF48BA" w:rsidRDefault="00977BC7" w:rsidP="00BF251F">
            <w:pPr>
              <w:spacing w:line="260" w:lineRule="atLeast"/>
              <w:jc w:val="both"/>
              <w:rPr>
                <w:sz w:val="18"/>
                <w:szCs w:val="18"/>
              </w:rPr>
            </w:pPr>
          </w:p>
        </w:tc>
        <w:tc>
          <w:tcPr>
            <w:tcW w:w="1662" w:type="dxa"/>
            <w:tcBorders>
              <w:top w:val="single" w:sz="8" w:space="0" w:color="auto"/>
              <w:left w:val="single" w:sz="4" w:space="0" w:color="auto"/>
              <w:right w:val="single" w:sz="4" w:space="0" w:color="auto"/>
            </w:tcBorders>
          </w:tcPr>
          <w:p w14:paraId="74F797AB" w14:textId="77777777" w:rsidR="00977BC7" w:rsidRPr="00AF48BA" w:rsidRDefault="00977BC7" w:rsidP="00BF251F">
            <w:pPr>
              <w:spacing w:line="260" w:lineRule="atLeast"/>
              <w:jc w:val="both"/>
              <w:rPr>
                <w:sz w:val="18"/>
                <w:szCs w:val="18"/>
              </w:rPr>
            </w:pPr>
          </w:p>
        </w:tc>
        <w:tc>
          <w:tcPr>
            <w:tcW w:w="908" w:type="dxa"/>
            <w:tcBorders>
              <w:top w:val="single" w:sz="8" w:space="0" w:color="auto"/>
              <w:left w:val="single" w:sz="4" w:space="0" w:color="auto"/>
              <w:right w:val="single" w:sz="4" w:space="0" w:color="auto"/>
            </w:tcBorders>
          </w:tcPr>
          <w:p w14:paraId="598279D3" w14:textId="77777777" w:rsidR="00977BC7" w:rsidRPr="00AF48BA" w:rsidRDefault="00977BC7" w:rsidP="00BF251F">
            <w:pPr>
              <w:spacing w:line="260" w:lineRule="atLeast"/>
              <w:jc w:val="both"/>
              <w:rPr>
                <w:sz w:val="18"/>
                <w:szCs w:val="18"/>
              </w:rPr>
            </w:pPr>
          </w:p>
        </w:tc>
        <w:tc>
          <w:tcPr>
            <w:tcW w:w="851" w:type="dxa"/>
            <w:tcBorders>
              <w:top w:val="single" w:sz="8" w:space="0" w:color="auto"/>
              <w:left w:val="single" w:sz="4" w:space="0" w:color="auto"/>
              <w:right w:val="single" w:sz="4" w:space="0" w:color="auto"/>
            </w:tcBorders>
          </w:tcPr>
          <w:p w14:paraId="7D88737B" w14:textId="77777777" w:rsidR="00977BC7" w:rsidRPr="00AF48BA" w:rsidRDefault="00977BC7" w:rsidP="00BF251F">
            <w:pPr>
              <w:spacing w:line="260" w:lineRule="atLeast"/>
              <w:jc w:val="both"/>
              <w:rPr>
                <w:sz w:val="18"/>
                <w:szCs w:val="18"/>
              </w:rPr>
            </w:pPr>
          </w:p>
        </w:tc>
        <w:tc>
          <w:tcPr>
            <w:tcW w:w="992" w:type="dxa"/>
            <w:tcBorders>
              <w:top w:val="single" w:sz="8" w:space="0" w:color="auto"/>
              <w:left w:val="single" w:sz="4" w:space="0" w:color="auto"/>
            </w:tcBorders>
          </w:tcPr>
          <w:p w14:paraId="08BFDD3A" w14:textId="77777777" w:rsidR="00977BC7" w:rsidRPr="00AF48BA" w:rsidRDefault="00977BC7" w:rsidP="00BF251F">
            <w:pPr>
              <w:spacing w:line="260" w:lineRule="atLeast"/>
              <w:jc w:val="both"/>
              <w:rPr>
                <w:sz w:val="18"/>
                <w:szCs w:val="18"/>
              </w:rPr>
            </w:pPr>
          </w:p>
        </w:tc>
      </w:tr>
      <w:tr w:rsidR="00977BC7" w:rsidRPr="00AF48BA" w14:paraId="393E71C6" w14:textId="4396A05C" w:rsidTr="004E0191">
        <w:tc>
          <w:tcPr>
            <w:tcW w:w="2192" w:type="dxa"/>
            <w:tcBorders>
              <w:right w:val="single" w:sz="4" w:space="0" w:color="auto"/>
            </w:tcBorders>
          </w:tcPr>
          <w:p w14:paraId="3BCBA235"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0E1A9F1A" w14:textId="77777777" w:rsidR="00977BC7" w:rsidRPr="00AF48BA" w:rsidRDefault="00977BC7" w:rsidP="00BF251F">
            <w:pPr>
              <w:spacing w:line="260" w:lineRule="atLeast"/>
              <w:jc w:val="both"/>
              <w:rPr>
                <w:sz w:val="18"/>
                <w:szCs w:val="18"/>
              </w:rPr>
            </w:pPr>
          </w:p>
        </w:tc>
        <w:tc>
          <w:tcPr>
            <w:tcW w:w="1662" w:type="dxa"/>
            <w:tcBorders>
              <w:left w:val="single" w:sz="4" w:space="0" w:color="auto"/>
              <w:right w:val="single" w:sz="4" w:space="0" w:color="auto"/>
            </w:tcBorders>
          </w:tcPr>
          <w:p w14:paraId="2E5665BD"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4389CD77" w14:textId="77777777" w:rsidR="00977BC7" w:rsidRPr="00AF48BA" w:rsidRDefault="00977BC7" w:rsidP="00BF251F">
            <w:pPr>
              <w:spacing w:line="260" w:lineRule="atLeast"/>
              <w:jc w:val="both"/>
              <w:rPr>
                <w:sz w:val="18"/>
                <w:szCs w:val="18"/>
              </w:rPr>
            </w:pPr>
          </w:p>
        </w:tc>
        <w:tc>
          <w:tcPr>
            <w:tcW w:w="851" w:type="dxa"/>
            <w:tcBorders>
              <w:left w:val="single" w:sz="4" w:space="0" w:color="auto"/>
              <w:right w:val="single" w:sz="4" w:space="0" w:color="auto"/>
            </w:tcBorders>
          </w:tcPr>
          <w:p w14:paraId="189C24DA" w14:textId="77777777" w:rsidR="00977BC7" w:rsidRPr="00AF48BA" w:rsidRDefault="00977BC7" w:rsidP="00BF251F">
            <w:pPr>
              <w:spacing w:line="260" w:lineRule="atLeast"/>
              <w:jc w:val="both"/>
              <w:rPr>
                <w:sz w:val="18"/>
                <w:szCs w:val="18"/>
              </w:rPr>
            </w:pPr>
          </w:p>
        </w:tc>
        <w:tc>
          <w:tcPr>
            <w:tcW w:w="992" w:type="dxa"/>
            <w:tcBorders>
              <w:left w:val="single" w:sz="4" w:space="0" w:color="auto"/>
            </w:tcBorders>
          </w:tcPr>
          <w:p w14:paraId="0492BC4C" w14:textId="77777777" w:rsidR="00977BC7" w:rsidRPr="00AF48BA" w:rsidRDefault="00977BC7" w:rsidP="00BF251F">
            <w:pPr>
              <w:spacing w:line="260" w:lineRule="atLeast"/>
              <w:jc w:val="both"/>
              <w:rPr>
                <w:sz w:val="18"/>
                <w:szCs w:val="18"/>
              </w:rPr>
            </w:pPr>
          </w:p>
        </w:tc>
      </w:tr>
      <w:tr w:rsidR="00977BC7" w:rsidRPr="00AF48BA" w14:paraId="5E7AF956" w14:textId="0C4E5F0B" w:rsidTr="004E0191">
        <w:tc>
          <w:tcPr>
            <w:tcW w:w="2192" w:type="dxa"/>
            <w:tcBorders>
              <w:right w:val="single" w:sz="4" w:space="0" w:color="auto"/>
            </w:tcBorders>
          </w:tcPr>
          <w:p w14:paraId="2B9F83B6"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218C9B3C" w14:textId="77777777" w:rsidR="00977BC7" w:rsidRPr="00AF48BA" w:rsidRDefault="00977BC7" w:rsidP="00BF251F">
            <w:pPr>
              <w:spacing w:line="260" w:lineRule="atLeast"/>
              <w:jc w:val="both"/>
              <w:rPr>
                <w:sz w:val="18"/>
                <w:szCs w:val="18"/>
              </w:rPr>
            </w:pPr>
          </w:p>
        </w:tc>
        <w:tc>
          <w:tcPr>
            <w:tcW w:w="1662" w:type="dxa"/>
            <w:tcBorders>
              <w:left w:val="single" w:sz="4" w:space="0" w:color="auto"/>
              <w:right w:val="single" w:sz="4" w:space="0" w:color="auto"/>
            </w:tcBorders>
          </w:tcPr>
          <w:p w14:paraId="2A2C1687"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786908B0" w14:textId="77777777" w:rsidR="00977BC7" w:rsidRPr="00AF48BA" w:rsidRDefault="00977BC7" w:rsidP="00BF251F">
            <w:pPr>
              <w:spacing w:line="260" w:lineRule="atLeast"/>
              <w:jc w:val="both"/>
              <w:rPr>
                <w:sz w:val="18"/>
                <w:szCs w:val="18"/>
              </w:rPr>
            </w:pPr>
          </w:p>
        </w:tc>
        <w:tc>
          <w:tcPr>
            <w:tcW w:w="851" w:type="dxa"/>
            <w:tcBorders>
              <w:left w:val="single" w:sz="4" w:space="0" w:color="auto"/>
              <w:right w:val="single" w:sz="4" w:space="0" w:color="auto"/>
            </w:tcBorders>
          </w:tcPr>
          <w:p w14:paraId="707F4B5C" w14:textId="77777777" w:rsidR="00977BC7" w:rsidRPr="00AF48BA" w:rsidRDefault="00977BC7" w:rsidP="00BF251F">
            <w:pPr>
              <w:spacing w:line="260" w:lineRule="atLeast"/>
              <w:jc w:val="both"/>
              <w:rPr>
                <w:sz w:val="18"/>
                <w:szCs w:val="18"/>
              </w:rPr>
            </w:pPr>
          </w:p>
        </w:tc>
        <w:tc>
          <w:tcPr>
            <w:tcW w:w="992" w:type="dxa"/>
            <w:tcBorders>
              <w:left w:val="single" w:sz="4" w:space="0" w:color="auto"/>
            </w:tcBorders>
          </w:tcPr>
          <w:p w14:paraId="35A0DBA6" w14:textId="77777777" w:rsidR="00977BC7" w:rsidRPr="00AF48BA" w:rsidRDefault="00977BC7" w:rsidP="00BF251F">
            <w:pPr>
              <w:spacing w:line="260" w:lineRule="atLeast"/>
              <w:jc w:val="both"/>
              <w:rPr>
                <w:sz w:val="18"/>
                <w:szCs w:val="18"/>
              </w:rPr>
            </w:pPr>
          </w:p>
        </w:tc>
      </w:tr>
      <w:tr w:rsidR="00977BC7" w:rsidRPr="00AF48BA" w14:paraId="27949AD8" w14:textId="77777777" w:rsidTr="004E0191">
        <w:tc>
          <w:tcPr>
            <w:tcW w:w="2192" w:type="dxa"/>
            <w:tcBorders>
              <w:right w:val="single" w:sz="4" w:space="0" w:color="auto"/>
            </w:tcBorders>
          </w:tcPr>
          <w:p w14:paraId="5B2DE7AD"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0B1DAF5E" w14:textId="77777777" w:rsidR="00977BC7" w:rsidRPr="00AF48BA" w:rsidRDefault="00977BC7" w:rsidP="00BF251F">
            <w:pPr>
              <w:spacing w:line="260" w:lineRule="atLeast"/>
              <w:jc w:val="both"/>
              <w:rPr>
                <w:sz w:val="18"/>
                <w:szCs w:val="18"/>
              </w:rPr>
            </w:pPr>
          </w:p>
        </w:tc>
        <w:tc>
          <w:tcPr>
            <w:tcW w:w="1662" w:type="dxa"/>
            <w:tcBorders>
              <w:left w:val="single" w:sz="4" w:space="0" w:color="auto"/>
              <w:right w:val="single" w:sz="4" w:space="0" w:color="auto"/>
            </w:tcBorders>
          </w:tcPr>
          <w:p w14:paraId="0CDD629F"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241D2D74" w14:textId="77777777" w:rsidR="00977BC7" w:rsidRPr="00AF48BA" w:rsidRDefault="00977BC7" w:rsidP="00BF251F">
            <w:pPr>
              <w:spacing w:line="260" w:lineRule="atLeast"/>
              <w:jc w:val="both"/>
              <w:rPr>
                <w:sz w:val="18"/>
                <w:szCs w:val="18"/>
              </w:rPr>
            </w:pPr>
          </w:p>
        </w:tc>
        <w:tc>
          <w:tcPr>
            <w:tcW w:w="851" w:type="dxa"/>
            <w:tcBorders>
              <w:left w:val="single" w:sz="4" w:space="0" w:color="auto"/>
              <w:right w:val="single" w:sz="4" w:space="0" w:color="auto"/>
            </w:tcBorders>
          </w:tcPr>
          <w:p w14:paraId="0E657DC1" w14:textId="77777777" w:rsidR="00977BC7" w:rsidRPr="00AF48BA" w:rsidRDefault="00977BC7" w:rsidP="00BF251F">
            <w:pPr>
              <w:spacing w:line="260" w:lineRule="atLeast"/>
              <w:jc w:val="both"/>
              <w:rPr>
                <w:sz w:val="18"/>
                <w:szCs w:val="18"/>
              </w:rPr>
            </w:pPr>
          </w:p>
        </w:tc>
        <w:tc>
          <w:tcPr>
            <w:tcW w:w="992" w:type="dxa"/>
            <w:tcBorders>
              <w:left w:val="single" w:sz="4" w:space="0" w:color="auto"/>
            </w:tcBorders>
          </w:tcPr>
          <w:p w14:paraId="66961AF2" w14:textId="77777777" w:rsidR="00977BC7" w:rsidRPr="00AF48BA" w:rsidRDefault="00977BC7" w:rsidP="00BF251F">
            <w:pPr>
              <w:spacing w:line="260" w:lineRule="atLeast"/>
              <w:jc w:val="both"/>
              <w:rPr>
                <w:sz w:val="18"/>
                <w:szCs w:val="18"/>
              </w:rPr>
            </w:pPr>
          </w:p>
        </w:tc>
      </w:tr>
      <w:tr w:rsidR="00977BC7" w:rsidRPr="00AF48BA" w14:paraId="52E4CA18" w14:textId="77777777" w:rsidTr="004E0191">
        <w:tc>
          <w:tcPr>
            <w:tcW w:w="2192" w:type="dxa"/>
            <w:tcBorders>
              <w:right w:val="single" w:sz="4" w:space="0" w:color="auto"/>
            </w:tcBorders>
          </w:tcPr>
          <w:p w14:paraId="48BD9857"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2C8A1633" w14:textId="77777777" w:rsidR="00977BC7" w:rsidRPr="00AF48BA" w:rsidRDefault="00977BC7" w:rsidP="00BF251F">
            <w:pPr>
              <w:spacing w:line="260" w:lineRule="atLeast"/>
              <w:jc w:val="both"/>
              <w:rPr>
                <w:sz w:val="18"/>
                <w:szCs w:val="18"/>
              </w:rPr>
            </w:pPr>
          </w:p>
        </w:tc>
        <w:tc>
          <w:tcPr>
            <w:tcW w:w="1662" w:type="dxa"/>
            <w:tcBorders>
              <w:left w:val="single" w:sz="4" w:space="0" w:color="auto"/>
              <w:right w:val="single" w:sz="4" w:space="0" w:color="auto"/>
            </w:tcBorders>
          </w:tcPr>
          <w:p w14:paraId="48827F23"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51544F09" w14:textId="77777777" w:rsidR="00977BC7" w:rsidRPr="00AF48BA" w:rsidRDefault="00977BC7" w:rsidP="00BF251F">
            <w:pPr>
              <w:spacing w:line="260" w:lineRule="atLeast"/>
              <w:jc w:val="both"/>
              <w:rPr>
                <w:sz w:val="18"/>
                <w:szCs w:val="18"/>
              </w:rPr>
            </w:pPr>
          </w:p>
        </w:tc>
        <w:tc>
          <w:tcPr>
            <w:tcW w:w="851" w:type="dxa"/>
            <w:tcBorders>
              <w:left w:val="single" w:sz="4" w:space="0" w:color="auto"/>
              <w:right w:val="single" w:sz="4" w:space="0" w:color="auto"/>
            </w:tcBorders>
          </w:tcPr>
          <w:p w14:paraId="2A68E6A2" w14:textId="77777777" w:rsidR="00977BC7" w:rsidRPr="00AF48BA" w:rsidRDefault="00977BC7" w:rsidP="00BF251F">
            <w:pPr>
              <w:spacing w:line="260" w:lineRule="atLeast"/>
              <w:jc w:val="both"/>
              <w:rPr>
                <w:sz w:val="18"/>
                <w:szCs w:val="18"/>
              </w:rPr>
            </w:pPr>
          </w:p>
        </w:tc>
        <w:tc>
          <w:tcPr>
            <w:tcW w:w="992" w:type="dxa"/>
            <w:tcBorders>
              <w:left w:val="single" w:sz="4" w:space="0" w:color="auto"/>
            </w:tcBorders>
          </w:tcPr>
          <w:p w14:paraId="1564B0F1" w14:textId="77777777" w:rsidR="00977BC7" w:rsidRPr="00AF48BA" w:rsidRDefault="00977BC7" w:rsidP="00BF251F">
            <w:pPr>
              <w:spacing w:line="260" w:lineRule="atLeast"/>
              <w:jc w:val="both"/>
              <w:rPr>
                <w:sz w:val="18"/>
                <w:szCs w:val="18"/>
              </w:rPr>
            </w:pPr>
          </w:p>
        </w:tc>
      </w:tr>
      <w:tr w:rsidR="00977BC7" w:rsidRPr="00AF48BA" w14:paraId="484EFFF5" w14:textId="77777777" w:rsidTr="004E0191">
        <w:tc>
          <w:tcPr>
            <w:tcW w:w="2192" w:type="dxa"/>
            <w:tcBorders>
              <w:right w:val="single" w:sz="4" w:space="0" w:color="auto"/>
            </w:tcBorders>
          </w:tcPr>
          <w:p w14:paraId="21E4A596"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5BB13119" w14:textId="77777777" w:rsidR="00977BC7" w:rsidRPr="00AF48BA" w:rsidRDefault="00977BC7" w:rsidP="00BF251F">
            <w:pPr>
              <w:spacing w:line="260" w:lineRule="atLeast"/>
              <w:jc w:val="both"/>
              <w:rPr>
                <w:sz w:val="18"/>
                <w:szCs w:val="18"/>
              </w:rPr>
            </w:pPr>
          </w:p>
        </w:tc>
        <w:tc>
          <w:tcPr>
            <w:tcW w:w="1662" w:type="dxa"/>
            <w:tcBorders>
              <w:left w:val="single" w:sz="4" w:space="0" w:color="auto"/>
              <w:right w:val="single" w:sz="4" w:space="0" w:color="auto"/>
            </w:tcBorders>
          </w:tcPr>
          <w:p w14:paraId="37B58278"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495B0F22" w14:textId="77777777" w:rsidR="00977BC7" w:rsidRPr="00AF48BA" w:rsidRDefault="00977BC7" w:rsidP="00BF251F">
            <w:pPr>
              <w:spacing w:line="260" w:lineRule="atLeast"/>
              <w:jc w:val="both"/>
              <w:rPr>
                <w:sz w:val="18"/>
                <w:szCs w:val="18"/>
              </w:rPr>
            </w:pPr>
          </w:p>
        </w:tc>
        <w:tc>
          <w:tcPr>
            <w:tcW w:w="851" w:type="dxa"/>
            <w:tcBorders>
              <w:left w:val="single" w:sz="4" w:space="0" w:color="auto"/>
              <w:right w:val="single" w:sz="4" w:space="0" w:color="auto"/>
            </w:tcBorders>
          </w:tcPr>
          <w:p w14:paraId="45606783" w14:textId="77777777" w:rsidR="00977BC7" w:rsidRPr="00AF48BA" w:rsidRDefault="00977BC7" w:rsidP="00BF251F">
            <w:pPr>
              <w:spacing w:line="260" w:lineRule="atLeast"/>
              <w:jc w:val="both"/>
              <w:rPr>
                <w:sz w:val="18"/>
                <w:szCs w:val="18"/>
              </w:rPr>
            </w:pPr>
          </w:p>
        </w:tc>
        <w:tc>
          <w:tcPr>
            <w:tcW w:w="992" w:type="dxa"/>
            <w:tcBorders>
              <w:left w:val="single" w:sz="4" w:space="0" w:color="auto"/>
            </w:tcBorders>
          </w:tcPr>
          <w:p w14:paraId="1E6FF677" w14:textId="77777777" w:rsidR="00977BC7" w:rsidRPr="00AF48BA" w:rsidRDefault="00977BC7" w:rsidP="00BF251F">
            <w:pPr>
              <w:spacing w:line="260" w:lineRule="atLeast"/>
              <w:jc w:val="both"/>
              <w:rPr>
                <w:sz w:val="18"/>
                <w:szCs w:val="18"/>
              </w:rPr>
            </w:pPr>
          </w:p>
        </w:tc>
      </w:tr>
      <w:tr w:rsidR="00977BC7" w:rsidRPr="00AF48BA" w14:paraId="6BCDBC4F" w14:textId="77777777" w:rsidTr="004E0191">
        <w:tc>
          <w:tcPr>
            <w:tcW w:w="2192" w:type="dxa"/>
            <w:tcBorders>
              <w:right w:val="single" w:sz="4" w:space="0" w:color="auto"/>
            </w:tcBorders>
          </w:tcPr>
          <w:p w14:paraId="2B4A643B"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5FF3F9A8" w14:textId="77777777" w:rsidR="00977BC7" w:rsidRPr="00AF48BA" w:rsidRDefault="00977BC7" w:rsidP="00BF251F">
            <w:pPr>
              <w:spacing w:line="260" w:lineRule="atLeast"/>
              <w:jc w:val="both"/>
              <w:rPr>
                <w:sz w:val="18"/>
                <w:szCs w:val="18"/>
              </w:rPr>
            </w:pPr>
          </w:p>
        </w:tc>
        <w:tc>
          <w:tcPr>
            <w:tcW w:w="1662" w:type="dxa"/>
            <w:tcBorders>
              <w:left w:val="single" w:sz="4" w:space="0" w:color="auto"/>
              <w:right w:val="single" w:sz="4" w:space="0" w:color="auto"/>
            </w:tcBorders>
          </w:tcPr>
          <w:p w14:paraId="2DBD9426"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5CE941C8" w14:textId="77777777" w:rsidR="00977BC7" w:rsidRPr="00AF48BA" w:rsidRDefault="00977BC7" w:rsidP="00BF251F">
            <w:pPr>
              <w:spacing w:line="260" w:lineRule="atLeast"/>
              <w:jc w:val="both"/>
              <w:rPr>
                <w:sz w:val="18"/>
                <w:szCs w:val="18"/>
              </w:rPr>
            </w:pPr>
          </w:p>
        </w:tc>
        <w:tc>
          <w:tcPr>
            <w:tcW w:w="851" w:type="dxa"/>
            <w:tcBorders>
              <w:left w:val="single" w:sz="4" w:space="0" w:color="auto"/>
              <w:right w:val="single" w:sz="4" w:space="0" w:color="auto"/>
            </w:tcBorders>
          </w:tcPr>
          <w:p w14:paraId="7B8D7689" w14:textId="77777777" w:rsidR="00977BC7" w:rsidRPr="00AF48BA" w:rsidRDefault="00977BC7" w:rsidP="00BF251F">
            <w:pPr>
              <w:spacing w:line="260" w:lineRule="atLeast"/>
              <w:jc w:val="both"/>
              <w:rPr>
                <w:sz w:val="18"/>
                <w:szCs w:val="18"/>
              </w:rPr>
            </w:pPr>
          </w:p>
        </w:tc>
        <w:tc>
          <w:tcPr>
            <w:tcW w:w="992" w:type="dxa"/>
            <w:tcBorders>
              <w:left w:val="single" w:sz="4" w:space="0" w:color="auto"/>
            </w:tcBorders>
          </w:tcPr>
          <w:p w14:paraId="7D0960A6" w14:textId="77777777" w:rsidR="00977BC7" w:rsidRPr="00AF48BA" w:rsidRDefault="00977BC7" w:rsidP="00BF251F">
            <w:pPr>
              <w:spacing w:line="260" w:lineRule="atLeast"/>
              <w:jc w:val="both"/>
              <w:rPr>
                <w:sz w:val="18"/>
                <w:szCs w:val="18"/>
              </w:rPr>
            </w:pPr>
          </w:p>
        </w:tc>
      </w:tr>
      <w:tr w:rsidR="00977BC7" w:rsidRPr="00AF48BA" w14:paraId="0BD60345" w14:textId="7717410C" w:rsidTr="004E0191">
        <w:tc>
          <w:tcPr>
            <w:tcW w:w="2192" w:type="dxa"/>
            <w:tcBorders>
              <w:right w:val="single" w:sz="4" w:space="0" w:color="auto"/>
            </w:tcBorders>
          </w:tcPr>
          <w:p w14:paraId="2EBC4E41"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0912F0AE" w14:textId="77777777" w:rsidR="00977BC7" w:rsidRPr="00AF48BA" w:rsidRDefault="00977BC7" w:rsidP="00BF251F">
            <w:pPr>
              <w:spacing w:line="260" w:lineRule="atLeast"/>
              <w:jc w:val="both"/>
              <w:rPr>
                <w:sz w:val="18"/>
                <w:szCs w:val="18"/>
              </w:rPr>
            </w:pPr>
          </w:p>
        </w:tc>
        <w:tc>
          <w:tcPr>
            <w:tcW w:w="1662" w:type="dxa"/>
            <w:tcBorders>
              <w:left w:val="single" w:sz="4" w:space="0" w:color="auto"/>
              <w:right w:val="single" w:sz="4" w:space="0" w:color="auto"/>
            </w:tcBorders>
          </w:tcPr>
          <w:p w14:paraId="36A7E741" w14:textId="77777777" w:rsidR="00977BC7" w:rsidRPr="00AF48BA" w:rsidRDefault="00977BC7" w:rsidP="00BF251F">
            <w:pPr>
              <w:spacing w:line="260" w:lineRule="atLeast"/>
              <w:jc w:val="both"/>
              <w:rPr>
                <w:sz w:val="18"/>
                <w:szCs w:val="18"/>
              </w:rPr>
            </w:pPr>
          </w:p>
        </w:tc>
        <w:tc>
          <w:tcPr>
            <w:tcW w:w="908" w:type="dxa"/>
            <w:tcBorders>
              <w:left w:val="single" w:sz="4" w:space="0" w:color="auto"/>
              <w:right w:val="single" w:sz="4" w:space="0" w:color="auto"/>
            </w:tcBorders>
          </w:tcPr>
          <w:p w14:paraId="625F6A40" w14:textId="77777777" w:rsidR="00977BC7" w:rsidRPr="00AF48BA" w:rsidRDefault="00977BC7" w:rsidP="00BF251F">
            <w:pPr>
              <w:spacing w:line="260" w:lineRule="atLeast"/>
              <w:jc w:val="both"/>
              <w:rPr>
                <w:sz w:val="18"/>
                <w:szCs w:val="18"/>
              </w:rPr>
            </w:pPr>
          </w:p>
        </w:tc>
        <w:tc>
          <w:tcPr>
            <w:tcW w:w="851" w:type="dxa"/>
            <w:tcBorders>
              <w:left w:val="single" w:sz="4" w:space="0" w:color="auto"/>
              <w:right w:val="single" w:sz="4" w:space="0" w:color="auto"/>
            </w:tcBorders>
          </w:tcPr>
          <w:p w14:paraId="017BF797" w14:textId="77777777" w:rsidR="00977BC7" w:rsidRPr="00AF48BA" w:rsidRDefault="00977BC7" w:rsidP="00BF251F">
            <w:pPr>
              <w:spacing w:line="260" w:lineRule="atLeast"/>
              <w:jc w:val="both"/>
              <w:rPr>
                <w:sz w:val="18"/>
                <w:szCs w:val="18"/>
              </w:rPr>
            </w:pPr>
          </w:p>
        </w:tc>
        <w:tc>
          <w:tcPr>
            <w:tcW w:w="992" w:type="dxa"/>
            <w:tcBorders>
              <w:left w:val="single" w:sz="4" w:space="0" w:color="auto"/>
            </w:tcBorders>
          </w:tcPr>
          <w:p w14:paraId="52277014" w14:textId="77777777" w:rsidR="00977BC7" w:rsidRPr="00AF48BA" w:rsidRDefault="00977BC7" w:rsidP="00BF251F">
            <w:pPr>
              <w:spacing w:line="260" w:lineRule="atLeast"/>
              <w:jc w:val="both"/>
              <w:rPr>
                <w:sz w:val="18"/>
                <w:szCs w:val="18"/>
              </w:rPr>
            </w:pPr>
          </w:p>
        </w:tc>
      </w:tr>
      <w:tr w:rsidR="00977BC7" w:rsidRPr="00AF48BA" w14:paraId="3BE016D7" w14:textId="4E039FE2" w:rsidTr="004E0191">
        <w:tc>
          <w:tcPr>
            <w:tcW w:w="2192" w:type="dxa"/>
            <w:tcBorders>
              <w:bottom w:val="single" w:sz="4" w:space="0" w:color="auto"/>
              <w:right w:val="single" w:sz="4" w:space="0" w:color="auto"/>
            </w:tcBorders>
          </w:tcPr>
          <w:p w14:paraId="2C483660" w14:textId="77777777" w:rsidR="00977BC7" w:rsidRPr="00AF48BA" w:rsidRDefault="00977BC7" w:rsidP="00BF251F">
            <w:pPr>
              <w:spacing w:line="260" w:lineRule="atLeast"/>
              <w:jc w:val="both"/>
              <w:rPr>
                <w:sz w:val="18"/>
                <w:szCs w:val="18"/>
              </w:rPr>
            </w:pPr>
          </w:p>
        </w:tc>
        <w:tc>
          <w:tcPr>
            <w:tcW w:w="908" w:type="dxa"/>
            <w:tcBorders>
              <w:left w:val="single" w:sz="4" w:space="0" w:color="auto"/>
              <w:bottom w:val="single" w:sz="4" w:space="0" w:color="auto"/>
              <w:right w:val="single" w:sz="4" w:space="0" w:color="auto"/>
            </w:tcBorders>
          </w:tcPr>
          <w:p w14:paraId="695ACAB7" w14:textId="77777777" w:rsidR="00977BC7" w:rsidRPr="00AF48BA" w:rsidRDefault="00977BC7" w:rsidP="00BF251F">
            <w:pPr>
              <w:spacing w:line="260" w:lineRule="atLeast"/>
              <w:jc w:val="both"/>
              <w:rPr>
                <w:sz w:val="18"/>
                <w:szCs w:val="18"/>
              </w:rPr>
            </w:pPr>
          </w:p>
        </w:tc>
        <w:tc>
          <w:tcPr>
            <w:tcW w:w="1662" w:type="dxa"/>
            <w:tcBorders>
              <w:left w:val="single" w:sz="4" w:space="0" w:color="auto"/>
              <w:bottom w:val="single" w:sz="4" w:space="0" w:color="auto"/>
              <w:right w:val="single" w:sz="4" w:space="0" w:color="auto"/>
            </w:tcBorders>
          </w:tcPr>
          <w:p w14:paraId="5B1FBBC3" w14:textId="77777777" w:rsidR="00977BC7" w:rsidRPr="00AF48BA" w:rsidRDefault="00977BC7" w:rsidP="00BF251F">
            <w:pPr>
              <w:spacing w:line="260" w:lineRule="atLeast"/>
              <w:jc w:val="both"/>
              <w:rPr>
                <w:sz w:val="18"/>
                <w:szCs w:val="18"/>
              </w:rPr>
            </w:pPr>
          </w:p>
        </w:tc>
        <w:tc>
          <w:tcPr>
            <w:tcW w:w="908" w:type="dxa"/>
            <w:tcBorders>
              <w:left w:val="single" w:sz="4" w:space="0" w:color="auto"/>
              <w:bottom w:val="single" w:sz="4" w:space="0" w:color="auto"/>
              <w:right w:val="single" w:sz="4" w:space="0" w:color="auto"/>
            </w:tcBorders>
          </w:tcPr>
          <w:p w14:paraId="6B7311F0" w14:textId="77777777" w:rsidR="00977BC7" w:rsidRPr="00AF48BA" w:rsidRDefault="00977BC7" w:rsidP="00BF251F">
            <w:pPr>
              <w:spacing w:line="260" w:lineRule="atLeast"/>
              <w:jc w:val="both"/>
              <w:rPr>
                <w:sz w:val="18"/>
                <w:szCs w:val="18"/>
              </w:rPr>
            </w:pPr>
          </w:p>
        </w:tc>
        <w:tc>
          <w:tcPr>
            <w:tcW w:w="851" w:type="dxa"/>
            <w:tcBorders>
              <w:left w:val="single" w:sz="4" w:space="0" w:color="auto"/>
              <w:bottom w:val="single" w:sz="4" w:space="0" w:color="auto"/>
              <w:right w:val="single" w:sz="4" w:space="0" w:color="auto"/>
            </w:tcBorders>
          </w:tcPr>
          <w:p w14:paraId="388405D2" w14:textId="77777777" w:rsidR="00977BC7" w:rsidRPr="00AF48BA" w:rsidRDefault="00977BC7" w:rsidP="00BF251F">
            <w:pPr>
              <w:spacing w:line="260" w:lineRule="atLeast"/>
              <w:jc w:val="both"/>
              <w:rPr>
                <w:sz w:val="18"/>
                <w:szCs w:val="18"/>
              </w:rPr>
            </w:pPr>
          </w:p>
        </w:tc>
        <w:tc>
          <w:tcPr>
            <w:tcW w:w="992" w:type="dxa"/>
            <w:tcBorders>
              <w:left w:val="single" w:sz="4" w:space="0" w:color="auto"/>
              <w:bottom w:val="single" w:sz="4" w:space="0" w:color="auto"/>
            </w:tcBorders>
          </w:tcPr>
          <w:p w14:paraId="7C197B29" w14:textId="77777777" w:rsidR="00977BC7" w:rsidRPr="00AF48BA" w:rsidRDefault="00977BC7" w:rsidP="00BF251F">
            <w:pPr>
              <w:spacing w:line="260" w:lineRule="atLeast"/>
              <w:jc w:val="both"/>
              <w:rPr>
                <w:sz w:val="18"/>
                <w:szCs w:val="18"/>
              </w:rPr>
            </w:pPr>
          </w:p>
        </w:tc>
      </w:tr>
    </w:tbl>
    <w:p w14:paraId="3FF20280" w14:textId="77777777" w:rsidR="00637FD9" w:rsidRDefault="00637FD9" w:rsidP="00637FD9">
      <w:pPr>
        <w:pStyle w:val="Heading2"/>
        <w:numPr>
          <w:ilvl w:val="0"/>
          <w:numId w:val="0"/>
        </w:numPr>
        <w:ind w:left="454" w:hanging="454"/>
      </w:pPr>
    </w:p>
    <w:p w14:paraId="7B1C5080" w14:textId="2BA2092E" w:rsidR="00977BC7" w:rsidRPr="00E177DA" w:rsidRDefault="00977BC7" w:rsidP="00E177DA">
      <w:pPr>
        <w:pStyle w:val="Heading2"/>
      </w:pPr>
      <w:bookmarkStart w:id="24" w:name="_Toc223378607"/>
      <w:r w:rsidRPr="00E177DA">
        <w:t>Umferð</w:t>
      </w:r>
      <w:bookmarkEnd w:id="24"/>
    </w:p>
    <w:p w14:paraId="56A667A9" w14:textId="4CB88D46" w:rsidR="00DA7A74" w:rsidRDefault="00977BC7" w:rsidP="0063574A">
      <w:pPr>
        <w:jc w:val="both"/>
      </w:pPr>
      <w:r w:rsidRPr="00EB4611">
        <w:t>Vetrardagsumferð (VDU) er skilgreind í töflu í</w:t>
      </w:r>
      <w:r w:rsidR="003A6348" w:rsidRPr="00EB4611">
        <w:t xml:space="preserve"> </w:t>
      </w:r>
      <w:r w:rsidR="00585FF4" w:rsidRPr="00EB4611">
        <w:t>grein</w:t>
      </w:r>
      <w:r w:rsidR="00585FF4" w:rsidRPr="00EB4611">
        <w:rPr>
          <w:i/>
          <w:iCs/>
        </w:rPr>
        <w:t xml:space="preserve"> </w:t>
      </w:r>
      <w:r w:rsidR="006077BF" w:rsidRPr="00EB4611">
        <w:rPr>
          <w:i/>
          <w:iCs/>
        </w:rPr>
        <w:t>2</w:t>
      </w:r>
      <w:r w:rsidR="00585FF4" w:rsidRPr="00EB4611">
        <w:rPr>
          <w:i/>
          <w:iCs/>
        </w:rPr>
        <w:t>.2.1 Þjónustuleiðir, vinnureglur</w:t>
      </w:r>
      <w:r w:rsidR="002E6B65" w:rsidRPr="00EB4611">
        <w:t>.</w:t>
      </w:r>
    </w:p>
    <w:p w14:paraId="00888436" w14:textId="2A8DD0F4" w:rsidR="00977BC7" w:rsidRPr="00AF48BA" w:rsidRDefault="00977BC7" w:rsidP="001B5249">
      <w:pPr>
        <w:pStyle w:val="Heading2"/>
      </w:pPr>
      <w:bookmarkStart w:id="25" w:name="_Ref135913556"/>
      <w:bookmarkStart w:id="26" w:name="_Toc223378608"/>
      <w:r w:rsidRPr="00AF48BA">
        <w:t>Verksvið og vinnutilhögun (nákvæmniskröfur)</w:t>
      </w:r>
      <w:bookmarkEnd w:id="25"/>
      <w:bookmarkEnd w:id="26"/>
    </w:p>
    <w:p w14:paraId="17C4D9F7" w14:textId="21A318D3" w:rsidR="00977BC7" w:rsidRPr="001B5249" w:rsidRDefault="00977BC7" w:rsidP="001B5249">
      <w:pPr>
        <w:pStyle w:val="Heading3"/>
      </w:pPr>
      <w:bookmarkStart w:id="27" w:name="_Toc223378609"/>
      <w:r w:rsidRPr="001B5249">
        <w:t>Almennt</w:t>
      </w:r>
      <w:bookmarkEnd w:id="27"/>
    </w:p>
    <w:p w14:paraId="745C31EF" w14:textId="59000D0A" w:rsidR="00977BC7" w:rsidRPr="00AF48BA" w:rsidRDefault="00977BC7" w:rsidP="001D7BDA">
      <w:pPr>
        <w:pStyle w:val="BodyTextIndent"/>
        <w:ind w:left="0"/>
        <w:jc w:val="both"/>
      </w:pPr>
      <w:r w:rsidRPr="00AF48BA">
        <w:rPr>
          <w:rStyle w:val="normaltextrun"/>
        </w:rPr>
        <w:t xml:space="preserve">Verkefni verktaka felur í sér framkvæmd vetrarþjónustu á samningstímabilinu undir stjórn </w:t>
      </w:r>
      <w:r w:rsidR="00190C2C">
        <w:rPr>
          <w:rStyle w:val="normaltextrun"/>
        </w:rPr>
        <w:t>kaupanda</w:t>
      </w:r>
      <w:r w:rsidR="00447FB2" w:rsidRPr="00AF48BA">
        <w:rPr>
          <w:rStyle w:val="normaltextrun"/>
        </w:rPr>
        <w:t xml:space="preserve"> </w:t>
      </w:r>
      <w:r w:rsidRPr="00AF48BA">
        <w:rPr>
          <w:rStyle w:val="normaltextrun"/>
        </w:rPr>
        <w:t xml:space="preserve">eins og nánar er kveðið á um í þessari útboðslýsingu fyrir tiltekna vegarkafla. Vetrarþjónustan skiptist í eftirtalin verkefni: </w:t>
      </w:r>
    </w:p>
    <w:p w14:paraId="0FF4A500" w14:textId="379D8177" w:rsidR="00977BC7" w:rsidRPr="00AF48BA" w:rsidRDefault="00977BC7" w:rsidP="001D7BDA">
      <w:pPr>
        <w:pStyle w:val="BodyTextIndent"/>
        <w:numPr>
          <w:ilvl w:val="0"/>
          <w:numId w:val="31"/>
        </w:numPr>
        <w:tabs>
          <w:tab w:val="clear" w:pos="1077"/>
          <w:tab w:val="left" w:pos="993"/>
        </w:tabs>
        <w:ind w:left="567" w:firstLine="0"/>
        <w:jc w:val="both"/>
      </w:pPr>
      <w:r w:rsidRPr="00AF48BA">
        <w:rPr>
          <w:rStyle w:val="normaltextrun"/>
        </w:rPr>
        <w:t>Snjómokstur</w:t>
      </w:r>
    </w:p>
    <w:p w14:paraId="376A9830" w14:textId="38E9AB30" w:rsidR="00977BC7" w:rsidRPr="00AF48BA" w:rsidRDefault="00977BC7" w:rsidP="001D7BDA">
      <w:pPr>
        <w:pStyle w:val="BodyTextIndent"/>
        <w:numPr>
          <w:ilvl w:val="0"/>
          <w:numId w:val="31"/>
        </w:numPr>
        <w:tabs>
          <w:tab w:val="clear" w:pos="1077"/>
          <w:tab w:val="left" w:pos="993"/>
        </w:tabs>
        <w:ind w:left="567" w:firstLine="0"/>
        <w:jc w:val="both"/>
      </w:pPr>
      <w:r w:rsidRPr="00AF48BA">
        <w:rPr>
          <w:rStyle w:val="normaltextrun"/>
        </w:rPr>
        <w:t>Hálkuvörn</w:t>
      </w:r>
    </w:p>
    <w:p w14:paraId="07E7EC99" w14:textId="7BDFDD71" w:rsidR="00977BC7" w:rsidRPr="00AF48BA" w:rsidRDefault="00977BC7" w:rsidP="001D7BDA">
      <w:pPr>
        <w:pStyle w:val="BodyTextIndent"/>
        <w:ind w:left="0"/>
        <w:jc w:val="both"/>
      </w:pPr>
      <w:r w:rsidRPr="00EB4611">
        <w:rPr>
          <w:rStyle w:val="normaltextrun"/>
        </w:rPr>
        <w:t xml:space="preserve">Í </w:t>
      </w:r>
      <w:r w:rsidR="00F20040" w:rsidRPr="00EB4611">
        <w:rPr>
          <w:rStyle w:val="normaltextrun"/>
          <w:i/>
          <w:iCs/>
        </w:rPr>
        <w:t>V</w:t>
      </w:r>
      <w:r w:rsidRPr="00EB4611">
        <w:rPr>
          <w:rStyle w:val="normaltextrun"/>
          <w:i/>
          <w:iCs/>
        </w:rPr>
        <w:t>erklýsing</w:t>
      </w:r>
      <w:r w:rsidR="009D4197" w:rsidRPr="00EB4611">
        <w:rPr>
          <w:rStyle w:val="normaltextrun"/>
          <w:i/>
          <w:iCs/>
        </w:rPr>
        <w:t>/Verkþáttaskrá</w:t>
      </w:r>
      <w:r w:rsidRPr="00EB4611">
        <w:rPr>
          <w:rStyle w:val="normaltextrun"/>
        </w:rPr>
        <w:t xml:space="preserve"> er </w:t>
      </w:r>
      <w:r w:rsidR="00F20040" w:rsidRPr="00EB4611">
        <w:rPr>
          <w:rStyle w:val="normaltextrun"/>
        </w:rPr>
        <w:t xml:space="preserve">að finna </w:t>
      </w:r>
      <w:r w:rsidRPr="00EB4611">
        <w:rPr>
          <w:rStyle w:val="normaltextrun"/>
        </w:rPr>
        <w:t>lýsing</w:t>
      </w:r>
      <w:r w:rsidR="00F20040" w:rsidRPr="00EB4611">
        <w:rPr>
          <w:rStyle w:val="normaltextrun"/>
        </w:rPr>
        <w:t>u</w:t>
      </w:r>
      <w:r w:rsidRPr="00EB4611">
        <w:rPr>
          <w:rStyle w:val="normaltextrun"/>
        </w:rPr>
        <w:t xml:space="preserve"> á þeim verkþáttum sem útboðið tekur</w:t>
      </w:r>
      <w:r w:rsidRPr="00AF48BA">
        <w:rPr>
          <w:rStyle w:val="normaltextrun"/>
        </w:rPr>
        <w:t xml:space="preserve"> til. Það firrir verktaka ekki skyldu til að framkvæma nokkur þau verk eða leggja til vinnuafl, verkfæri, efni og þekkingu, sem krafist er í útboðsgögnum. </w:t>
      </w:r>
    </w:p>
    <w:p w14:paraId="676C60BA" w14:textId="1BB6C3FA" w:rsidR="00977BC7" w:rsidRDefault="00977BC7" w:rsidP="001D7BDA">
      <w:pPr>
        <w:pStyle w:val="BodyTextIndent"/>
        <w:ind w:left="0"/>
        <w:jc w:val="both"/>
        <w:rPr>
          <w:rStyle w:val="normaltextrun"/>
        </w:rPr>
      </w:pPr>
      <w:r w:rsidRPr="00AF48BA">
        <w:rPr>
          <w:rStyle w:val="normaltextrun"/>
        </w:rPr>
        <w:t xml:space="preserve">Þau verk sem vinna skal, skulu unnin á þann hátt, á þeim stað og í þeirri röð sem </w:t>
      </w:r>
      <w:r w:rsidR="00552BC4">
        <w:rPr>
          <w:rStyle w:val="normaltextrun"/>
        </w:rPr>
        <w:t>kaupandi</w:t>
      </w:r>
      <w:r w:rsidRPr="00AF48BA">
        <w:rPr>
          <w:rStyle w:val="normaltextrun"/>
        </w:rPr>
        <w:t xml:space="preserve"> krefst.</w:t>
      </w:r>
    </w:p>
    <w:p w14:paraId="6350310D" w14:textId="0F3C3B58" w:rsidR="00977BC7" w:rsidRPr="001B5249" w:rsidRDefault="00BF251F" w:rsidP="001B5249">
      <w:pPr>
        <w:pStyle w:val="Heading3"/>
      </w:pPr>
      <w:bookmarkStart w:id="28" w:name="_Toc223378610"/>
      <w:r w:rsidRPr="001B5249">
        <w:lastRenderedPageBreak/>
        <w:t>Stjórnun vetrarþjónustu</w:t>
      </w:r>
      <w:bookmarkEnd w:id="28"/>
    </w:p>
    <w:p w14:paraId="669EB9A1" w14:textId="5D073423" w:rsidR="00BF251F" w:rsidRDefault="00BF251F" w:rsidP="00F20040">
      <w:pPr>
        <w:pStyle w:val="BodyTextIndent2"/>
        <w:ind w:left="0"/>
        <w:jc w:val="both"/>
      </w:pPr>
      <w:r w:rsidRPr="00F20040">
        <w:t xml:space="preserve">Almenn forsenda samnings er </w:t>
      </w:r>
      <w:r w:rsidRPr="00F20040">
        <w:rPr>
          <w:b/>
        </w:rPr>
        <w:t>samvinna, tr</w:t>
      </w:r>
      <w:r w:rsidR="005815F4">
        <w:rPr>
          <w:b/>
        </w:rPr>
        <w:t>ú</w:t>
      </w:r>
      <w:r w:rsidRPr="00F20040">
        <w:rPr>
          <w:b/>
        </w:rPr>
        <w:t>naður</w:t>
      </w:r>
      <w:r w:rsidRPr="00F20040">
        <w:t xml:space="preserve"> og </w:t>
      </w:r>
      <w:r w:rsidRPr="00F20040">
        <w:rPr>
          <w:b/>
        </w:rPr>
        <w:t>sömu markmið</w:t>
      </w:r>
      <w:r w:rsidRPr="00F20040">
        <w:t xml:space="preserve"> </w:t>
      </w:r>
      <w:r w:rsidR="009801D3">
        <w:t>á</w:t>
      </w:r>
      <w:r w:rsidRPr="00F20040">
        <w:t xml:space="preserve"> milli aðila</w:t>
      </w:r>
      <w:r w:rsidR="008020C0">
        <w:t xml:space="preserve"> um að sinna </w:t>
      </w:r>
      <w:r w:rsidR="007D5562">
        <w:t>vegfarendum á þjóð</w:t>
      </w:r>
      <w:r w:rsidR="00B03035">
        <w:t>vegakerfi</w:t>
      </w:r>
      <w:r w:rsidR="007D5562">
        <w:t>nu</w:t>
      </w:r>
      <w:r w:rsidR="008020C0">
        <w:t xml:space="preserve"> og þjónusta í samræmi við gildandi vinnureglur á sem hagkvæmastan hátt</w:t>
      </w:r>
      <w:r w:rsidRPr="00F20040">
        <w:t>. Öll dagleg aðgerðastj</w:t>
      </w:r>
      <w:r w:rsidR="005815F4">
        <w:t>ó</w:t>
      </w:r>
      <w:r w:rsidRPr="00F20040">
        <w:t xml:space="preserve">rnun </w:t>
      </w:r>
      <w:r w:rsidR="005815F4">
        <w:t>á</w:t>
      </w:r>
      <w:r w:rsidRPr="00F20040">
        <w:t xml:space="preserve"> mokstri, h</w:t>
      </w:r>
      <w:r w:rsidR="005815F4">
        <w:t>á</w:t>
      </w:r>
      <w:r w:rsidRPr="00F20040">
        <w:t xml:space="preserve">lkuvörnum og eftirliti er </w:t>
      </w:r>
      <w:r w:rsidR="005815F4">
        <w:t>á</w:t>
      </w:r>
      <w:r w:rsidRPr="00F20040">
        <w:t xml:space="preserve"> hendi </w:t>
      </w:r>
      <w:r w:rsidR="00552BC4">
        <w:t>kaupanda</w:t>
      </w:r>
      <w:r w:rsidRPr="00F20040">
        <w:t xml:space="preserve">. </w:t>
      </w:r>
    </w:p>
    <w:p w14:paraId="72443266" w14:textId="15154559" w:rsidR="00BF251F" w:rsidRPr="00AF48BA" w:rsidRDefault="00BF251F" w:rsidP="00F20040">
      <w:pPr>
        <w:pStyle w:val="BodyTextIndent2"/>
        <w:ind w:left="0"/>
        <w:jc w:val="both"/>
      </w:pPr>
      <w:r w:rsidRPr="00AF48BA">
        <w:rPr>
          <w:rStyle w:val="normaltextrun"/>
        </w:rPr>
        <w:t xml:space="preserve">Umsjónarmaður verksins er deildarstjóri þjónustudeildar á </w:t>
      </w:r>
      <w:r w:rsidRPr="00AF48BA">
        <w:rPr>
          <w:rStyle w:val="normaltextrun"/>
          <w:highlight w:val="yellow"/>
        </w:rPr>
        <w:t>(svæði)</w:t>
      </w:r>
      <w:r w:rsidRPr="00AF48BA">
        <w:rPr>
          <w:rStyle w:val="normaltextrun"/>
        </w:rPr>
        <w:t>.</w:t>
      </w:r>
    </w:p>
    <w:p w14:paraId="3D4E55E3" w14:textId="08B10E53" w:rsidR="00BF251F" w:rsidRPr="00AF48BA" w:rsidRDefault="00552BC4" w:rsidP="00F20040">
      <w:pPr>
        <w:pStyle w:val="BodyTextIndent2"/>
        <w:ind w:left="0"/>
        <w:jc w:val="both"/>
      </w:pPr>
      <w:r>
        <w:rPr>
          <w:rStyle w:val="normaltextrun"/>
        </w:rPr>
        <w:t>Kaupandi</w:t>
      </w:r>
      <w:r w:rsidRPr="00AF48BA">
        <w:rPr>
          <w:rStyle w:val="normaltextrun"/>
        </w:rPr>
        <w:t xml:space="preserve"> </w:t>
      </w:r>
      <w:r w:rsidR="00BF251F" w:rsidRPr="00AF48BA">
        <w:rPr>
          <w:rStyle w:val="normaltextrun"/>
        </w:rPr>
        <w:t>stýrir daglegri framkvæmd verksins.</w:t>
      </w:r>
    </w:p>
    <w:p w14:paraId="6D51A142" w14:textId="77777777" w:rsidR="00F20040" w:rsidRDefault="00F20040" w:rsidP="00F20040">
      <w:pPr>
        <w:pStyle w:val="BodyTextIndent2"/>
        <w:ind w:left="0"/>
        <w:jc w:val="both"/>
        <w:rPr>
          <w:rStyle w:val="normaltextrun"/>
        </w:rPr>
      </w:pPr>
    </w:p>
    <w:p w14:paraId="0141AF6C" w14:textId="42635AA1" w:rsidR="00BF251F" w:rsidRPr="00AF48BA" w:rsidRDefault="00BF251F" w:rsidP="00F20040">
      <w:pPr>
        <w:pStyle w:val="BodyTextIndent2"/>
        <w:ind w:left="0"/>
        <w:jc w:val="both"/>
      </w:pPr>
      <w:r w:rsidRPr="00AF48BA">
        <w:rPr>
          <w:rStyle w:val="normaltextrun"/>
        </w:rPr>
        <w:t xml:space="preserve">Þeir sem koma að stjórnun verksins eru </w:t>
      </w:r>
      <w:r w:rsidR="002B2604" w:rsidRPr="00AF48BA">
        <w:rPr>
          <w:rStyle w:val="normaltextrun"/>
        </w:rPr>
        <w:t xml:space="preserve">yfirmaður þjónustustöðvar eða vakthafandi </w:t>
      </w:r>
      <w:r w:rsidR="00BC2AFE">
        <w:rPr>
          <w:rStyle w:val="normaltextrun"/>
        </w:rPr>
        <w:t>starfsm</w:t>
      </w:r>
      <w:r w:rsidR="00DA6B73">
        <w:rPr>
          <w:rStyle w:val="normaltextrun"/>
        </w:rPr>
        <w:t xml:space="preserve">aður </w:t>
      </w:r>
      <w:r w:rsidR="002B2604" w:rsidRPr="00AF48BA">
        <w:rPr>
          <w:rStyle w:val="normaltextrun"/>
          <w:highlight w:val="yellow"/>
        </w:rPr>
        <w:t>(</w:t>
      </w:r>
      <w:r w:rsidR="00990F71">
        <w:rPr>
          <w:rStyle w:val="normaltextrun"/>
          <w:highlight w:val="yellow"/>
        </w:rPr>
        <w:t xml:space="preserve">í/á </w:t>
      </w:r>
      <w:r w:rsidR="002B2604" w:rsidRPr="00AF48BA">
        <w:rPr>
          <w:rStyle w:val="normaltextrun"/>
          <w:highlight w:val="yellow"/>
        </w:rPr>
        <w:t>staðsetning)</w:t>
      </w:r>
      <w:r w:rsidR="002B2604" w:rsidRPr="00AF48BA">
        <w:rPr>
          <w:rStyle w:val="normaltextrun"/>
        </w:rPr>
        <w:t xml:space="preserve"> og </w:t>
      </w:r>
      <w:r w:rsidRPr="00AF48BA">
        <w:rPr>
          <w:rStyle w:val="normaltextrun"/>
        </w:rPr>
        <w:t xml:space="preserve">vaktstöð svæðisins </w:t>
      </w:r>
      <w:r w:rsidRPr="00AF48BA">
        <w:rPr>
          <w:rStyle w:val="normaltextrun"/>
          <w:highlight w:val="yellow"/>
        </w:rPr>
        <w:t>(í Garðabæ/ á Ísafirði)</w:t>
      </w:r>
      <w:r w:rsidR="002B2604" w:rsidRPr="00AF48BA">
        <w:rPr>
          <w:rStyle w:val="normaltextrun"/>
        </w:rPr>
        <w:t>.</w:t>
      </w:r>
    </w:p>
    <w:p w14:paraId="4FF3806D" w14:textId="4D69D133" w:rsidR="00BF251F" w:rsidRPr="00AF48BA" w:rsidRDefault="00BF251F" w:rsidP="00F20040">
      <w:pPr>
        <w:pStyle w:val="BodyTextIndent2"/>
        <w:ind w:left="0"/>
        <w:jc w:val="both"/>
      </w:pPr>
      <w:r w:rsidRPr="00AF48BA">
        <w:rPr>
          <w:rStyle w:val="normaltextrun"/>
        </w:rPr>
        <w:t xml:space="preserve">Stjórnun fer fram með þeim hætti að vaktstöð kallar til snjómoksturstæki með SMS </w:t>
      </w:r>
      <w:r w:rsidRPr="00EB4611">
        <w:rPr>
          <w:rStyle w:val="normaltextrun"/>
        </w:rPr>
        <w:t>smáskilaboðum þegar veita skal þjónustu</w:t>
      </w:r>
      <w:r w:rsidR="00CD0F11" w:rsidRPr="00EB4611">
        <w:rPr>
          <w:rStyle w:val="normaltextrun"/>
        </w:rPr>
        <w:t>, sbr. grein</w:t>
      </w:r>
      <w:r w:rsidR="00CD0F11" w:rsidRPr="00EB4611">
        <w:rPr>
          <w:rStyle w:val="normaltextrun"/>
          <w:i/>
          <w:iCs/>
        </w:rPr>
        <w:t xml:space="preserve"> </w:t>
      </w:r>
      <w:r w:rsidR="00920A37" w:rsidRPr="00EB4611">
        <w:rPr>
          <w:rStyle w:val="normaltextrun"/>
          <w:i/>
          <w:iCs/>
        </w:rPr>
        <w:t>16.</w:t>
      </w:r>
      <w:r w:rsidR="00FE31BB" w:rsidRPr="00EB4611">
        <w:rPr>
          <w:rStyle w:val="normaltextrun"/>
          <w:i/>
          <w:iCs/>
        </w:rPr>
        <w:t xml:space="preserve">3 Viðbragðstími, </w:t>
      </w:r>
      <w:r w:rsidR="00920A37" w:rsidRPr="00EB4611">
        <w:rPr>
          <w:rStyle w:val="normaltextrun"/>
          <w:i/>
          <w:iCs/>
        </w:rPr>
        <w:t>bók A</w:t>
      </w:r>
      <w:r w:rsidR="00FE31BB" w:rsidRPr="00EB4611">
        <w:rPr>
          <w:rStyle w:val="normaltextrun"/>
          <w:i/>
          <w:iCs/>
        </w:rPr>
        <w:t xml:space="preserve"> -</w:t>
      </w:r>
      <w:r w:rsidR="005A6B71" w:rsidRPr="00EB4611">
        <w:rPr>
          <w:rStyle w:val="normaltextrun"/>
          <w:i/>
          <w:iCs/>
        </w:rPr>
        <w:t xml:space="preserve"> Útboðslýsing og almennir samningsskilmálar</w:t>
      </w:r>
      <w:r w:rsidR="00920A37" w:rsidRPr="00EB4611">
        <w:rPr>
          <w:rStyle w:val="normaltextrun"/>
        </w:rPr>
        <w:t>.</w:t>
      </w:r>
    </w:p>
    <w:p w14:paraId="4B92A64C" w14:textId="1A0D1C23" w:rsidR="00BF251F" w:rsidRDefault="00F20040" w:rsidP="00F20040">
      <w:pPr>
        <w:pStyle w:val="BodyTextIndent2"/>
        <w:ind w:left="0"/>
        <w:jc w:val="both"/>
        <w:rPr>
          <w:rStyle w:val="normaltextrun"/>
        </w:rPr>
      </w:pPr>
      <w:r>
        <w:rPr>
          <w:rStyle w:val="normaltextrun"/>
        </w:rPr>
        <w:t>Kaupandi</w:t>
      </w:r>
      <w:r w:rsidR="00BF251F" w:rsidRPr="00AF48BA">
        <w:rPr>
          <w:rStyle w:val="normaltextrun"/>
        </w:rPr>
        <w:t xml:space="preserve"> ákveður </w:t>
      </w:r>
      <w:r w:rsidR="0042660A">
        <w:rPr>
          <w:rStyle w:val="normaltextrun"/>
        </w:rPr>
        <w:t>akstursleiðir</w:t>
      </w:r>
      <w:r w:rsidR="00BF251F" w:rsidRPr="00AF48BA">
        <w:rPr>
          <w:rStyle w:val="normaltextrun"/>
        </w:rPr>
        <w:t xml:space="preserve"> hvers bíls á hverjum tíma.</w:t>
      </w:r>
    </w:p>
    <w:p w14:paraId="66B813F0" w14:textId="6E080DB2" w:rsidR="00D16F64" w:rsidRPr="001B5249" w:rsidRDefault="005C7CD5" w:rsidP="001B5249">
      <w:pPr>
        <w:pStyle w:val="Heading3"/>
      </w:pPr>
      <w:bookmarkStart w:id="29" w:name="_Toc223378611"/>
      <w:r w:rsidRPr="001B5249">
        <w:t>Færðargreining - upplýsingagjöf</w:t>
      </w:r>
      <w:bookmarkEnd w:id="29"/>
    </w:p>
    <w:p w14:paraId="00834662" w14:textId="2D61039E" w:rsidR="00BF251F" w:rsidRPr="00262465" w:rsidRDefault="00BF251F" w:rsidP="00B10F2A">
      <w:pPr>
        <w:pStyle w:val="BodyTextIndent2"/>
        <w:ind w:left="0"/>
        <w:jc w:val="both"/>
        <w:rPr>
          <w:rStyle w:val="normaltextrun"/>
        </w:rPr>
      </w:pPr>
      <w:r w:rsidRPr="00AF48BA">
        <w:rPr>
          <w:rStyle w:val="normaltextrun"/>
        </w:rPr>
        <w:t xml:space="preserve">Eftirlitsmaður </w:t>
      </w:r>
      <w:r w:rsidR="007D150A">
        <w:rPr>
          <w:rStyle w:val="normaltextrun"/>
        </w:rPr>
        <w:t>kaupanda</w:t>
      </w:r>
      <w:r w:rsidRPr="00AF48BA">
        <w:rPr>
          <w:rStyle w:val="normaltextrun"/>
        </w:rPr>
        <w:t xml:space="preserve"> sinnir færðargreiningu með ástandi vega. </w:t>
      </w:r>
    </w:p>
    <w:p w14:paraId="472FBCD9" w14:textId="2625AF07" w:rsidR="00BF251F" w:rsidRPr="00AF48BA" w:rsidRDefault="00BF251F" w:rsidP="007D150A">
      <w:pPr>
        <w:pStyle w:val="BodyTextIndent2"/>
        <w:ind w:left="0"/>
        <w:jc w:val="both"/>
      </w:pPr>
      <w:r w:rsidRPr="00AF48BA">
        <w:rPr>
          <w:rStyle w:val="normaltextrun"/>
        </w:rPr>
        <w:t xml:space="preserve">Verktaki skal gefa upplýsingar til vaktstöðvar um breytingar á færð, veðri og framkvæmd aðgerða jafnharðan og ástæða er til samkvæmt nánari ákvæðum í vinnureglum. </w:t>
      </w:r>
    </w:p>
    <w:p w14:paraId="0D6CA0DC" w14:textId="7949B099" w:rsidR="00BF251F" w:rsidRPr="00AF48BA" w:rsidRDefault="00BF251F" w:rsidP="007D150A">
      <w:pPr>
        <w:pStyle w:val="BodyTextIndent2"/>
        <w:ind w:left="0"/>
        <w:jc w:val="both"/>
      </w:pPr>
      <w:r w:rsidRPr="00AF48BA">
        <w:rPr>
          <w:rStyle w:val="normaltextrun"/>
        </w:rPr>
        <w:t xml:space="preserve">Í handbók um vetrarþjónustu eru skilgreiningar á hugtökum sem notuð eru í upplýsingagjöf. Mikilvægt er að allir starfsmenn í vetrarþjónustu þekki þær skilgreiningar vel. </w:t>
      </w:r>
    </w:p>
    <w:p w14:paraId="1B63D691" w14:textId="60F75D18" w:rsidR="00BF251F" w:rsidRDefault="00BF251F" w:rsidP="007D150A">
      <w:pPr>
        <w:pStyle w:val="BodyTextIndent2"/>
        <w:ind w:left="0"/>
        <w:jc w:val="both"/>
        <w:rPr>
          <w:rStyle w:val="normaltextrun"/>
        </w:rPr>
      </w:pPr>
      <w:r w:rsidRPr="00AF48BA">
        <w:rPr>
          <w:rStyle w:val="normaltextrun"/>
        </w:rPr>
        <w:t xml:space="preserve">Starfsmenn verktaka skulu ljúka námskeiði um vetrarþjónustu sem Vegagerðin viðurkennir og standast þær kröfur sem þar eru settar fram. </w:t>
      </w:r>
      <w:r w:rsidR="00146864" w:rsidRPr="00AF48BA">
        <w:rPr>
          <w:rStyle w:val="normaltextrun"/>
        </w:rPr>
        <w:t>Árleg n</w:t>
      </w:r>
      <w:r w:rsidRPr="00AF48BA">
        <w:rPr>
          <w:rStyle w:val="normaltextrun"/>
        </w:rPr>
        <w:t xml:space="preserve">ámskeið verða haldin </w:t>
      </w:r>
      <w:r w:rsidR="00146864" w:rsidRPr="00AF48BA">
        <w:rPr>
          <w:rStyle w:val="normaltextrun"/>
        </w:rPr>
        <w:t xml:space="preserve">í upphafi verktíma </w:t>
      </w:r>
      <w:r w:rsidRPr="00AF48BA">
        <w:rPr>
          <w:rStyle w:val="normaltextrun"/>
          <w:highlight w:val="yellow"/>
        </w:rPr>
        <w:t>(í Reykjavík, á Egilsstöðum, á Selfossi, á Akureyri, á Ísafirði)</w:t>
      </w:r>
      <w:r w:rsidRPr="00AF48BA">
        <w:rPr>
          <w:rStyle w:val="normaltextrun"/>
        </w:rPr>
        <w:t xml:space="preserve"> og allur kostnaður þ.m.t. ferðakostnaður til og frá námskeiðsstað skal vera innifalinn </w:t>
      </w:r>
      <w:r w:rsidRPr="00EB4611">
        <w:rPr>
          <w:rStyle w:val="normaltextrun"/>
        </w:rPr>
        <w:t xml:space="preserve">í einingarverði </w:t>
      </w:r>
      <w:r w:rsidRPr="00EB4611">
        <w:rPr>
          <w:rStyle w:val="normaltextrun"/>
          <w:i/>
          <w:iCs/>
        </w:rPr>
        <w:t>tilboðsliðar 3, Vetrarþjónusta, viðvera vörub</w:t>
      </w:r>
      <w:r w:rsidR="003A59A4" w:rsidRPr="00EB4611">
        <w:rPr>
          <w:rStyle w:val="normaltextrun"/>
          <w:i/>
          <w:iCs/>
        </w:rPr>
        <w:t>ifreiðar</w:t>
      </w:r>
      <w:r w:rsidRPr="00EB4611">
        <w:rPr>
          <w:rStyle w:val="normaltextrun"/>
          <w:i/>
          <w:iCs/>
        </w:rPr>
        <w:t>, Tilv. 92.26</w:t>
      </w:r>
      <w:r w:rsidRPr="00EB4611">
        <w:rPr>
          <w:rStyle w:val="normaltextrun"/>
        </w:rPr>
        <w:t>.</w:t>
      </w:r>
      <w:r w:rsidRPr="00AF48BA">
        <w:rPr>
          <w:rStyle w:val="normaltextrun"/>
        </w:rPr>
        <w:t xml:space="preserve"> </w:t>
      </w:r>
    </w:p>
    <w:p w14:paraId="0066505D" w14:textId="7AB3C980" w:rsidR="00BF251F" w:rsidRPr="001B5249" w:rsidRDefault="006F196D" w:rsidP="001B5249">
      <w:pPr>
        <w:pStyle w:val="Heading3"/>
      </w:pPr>
      <w:bookmarkStart w:id="30" w:name="_Toc223378612"/>
      <w:r w:rsidRPr="001B5249">
        <w:t>Viðbrögð við óveðri</w:t>
      </w:r>
      <w:bookmarkEnd w:id="30"/>
    </w:p>
    <w:p w14:paraId="4E79C7D7" w14:textId="73B15506" w:rsidR="007D150A" w:rsidRDefault="00BF251F" w:rsidP="007D150A">
      <w:pPr>
        <w:pStyle w:val="BodyTextIndent2"/>
        <w:ind w:left="0"/>
        <w:jc w:val="both"/>
        <w:rPr>
          <w:rStyle w:val="normaltextrun"/>
        </w:rPr>
      </w:pPr>
      <w:r w:rsidRPr="00AF48BA">
        <w:rPr>
          <w:rStyle w:val="normaltextrun"/>
        </w:rPr>
        <w:t xml:space="preserve">Viðbrögð við óveðri og annarri náttúruvá eru samkvæmt vinnureglum </w:t>
      </w:r>
      <w:r w:rsidR="00B91D5F">
        <w:rPr>
          <w:rStyle w:val="normaltextrun"/>
        </w:rPr>
        <w:t xml:space="preserve">og fyrirmælum </w:t>
      </w:r>
      <w:r w:rsidR="00287D45">
        <w:rPr>
          <w:rStyle w:val="normaltextrun"/>
        </w:rPr>
        <w:t>kaupanda</w:t>
      </w:r>
      <w:r w:rsidRPr="00AF48BA">
        <w:rPr>
          <w:rStyle w:val="normaltextrun"/>
        </w:rPr>
        <w:t xml:space="preserve">. Ákveði </w:t>
      </w:r>
      <w:r w:rsidR="00287D45">
        <w:rPr>
          <w:rStyle w:val="normaltextrun"/>
        </w:rPr>
        <w:t>kaupandi</w:t>
      </w:r>
      <w:r w:rsidR="00287D45" w:rsidRPr="00AF48BA">
        <w:rPr>
          <w:rStyle w:val="normaltextrun"/>
        </w:rPr>
        <w:t xml:space="preserve"> </w:t>
      </w:r>
      <w:r w:rsidRPr="00AF48BA">
        <w:rPr>
          <w:rStyle w:val="normaltextrun"/>
        </w:rPr>
        <w:t xml:space="preserve">að takmarka umferð um veg vegna óveðurs eða af öðrum ástæðum skal verktaki reiðubúinn til þess virkja þær merkingar sem </w:t>
      </w:r>
      <w:r w:rsidR="00287D45">
        <w:rPr>
          <w:rStyle w:val="normaltextrun"/>
        </w:rPr>
        <w:t>kaupandi</w:t>
      </w:r>
      <w:r w:rsidR="00287D45" w:rsidRPr="00AF48BA">
        <w:rPr>
          <w:rStyle w:val="normaltextrun"/>
        </w:rPr>
        <w:t xml:space="preserve"> </w:t>
      </w:r>
      <w:r w:rsidRPr="00AF48BA">
        <w:rPr>
          <w:rStyle w:val="normaltextrun"/>
        </w:rPr>
        <w:t>hefur lagt til (t.d. að loka hliði inn á leið) eða að nýta mokstur</w:t>
      </w:r>
      <w:r w:rsidR="00656480" w:rsidRPr="00AF48BA">
        <w:rPr>
          <w:rStyle w:val="normaltextrun"/>
        </w:rPr>
        <w:t>s</w:t>
      </w:r>
      <w:r w:rsidRPr="00AF48BA">
        <w:rPr>
          <w:rStyle w:val="normaltextrun"/>
        </w:rPr>
        <w:t xml:space="preserve">bifreið sem farartálma um skemmri tíma. </w:t>
      </w:r>
    </w:p>
    <w:p w14:paraId="417C9F18" w14:textId="390F1C8A" w:rsidR="00BF251F" w:rsidRPr="00AF48BA" w:rsidRDefault="00BF251F" w:rsidP="007D150A">
      <w:pPr>
        <w:pStyle w:val="BodyTextIndent2"/>
        <w:ind w:left="0"/>
        <w:jc w:val="both"/>
        <w:rPr>
          <w:rStyle w:val="eop"/>
        </w:rPr>
      </w:pPr>
      <w:r w:rsidRPr="002A4FA1">
        <w:rPr>
          <w:rStyle w:val="normaltextrun"/>
        </w:rPr>
        <w:t xml:space="preserve">Í slíkum tilfellum á verktaki kröfu á greiðslu tímagjalds skv. </w:t>
      </w:r>
      <w:r w:rsidRPr="002A4FA1">
        <w:rPr>
          <w:rStyle w:val="normaltextrun"/>
          <w:i/>
          <w:iCs/>
        </w:rPr>
        <w:t xml:space="preserve">tilboðslið 2, Vetrarþjónusta, biðtími </w:t>
      </w:r>
      <w:r w:rsidR="003A59A4" w:rsidRPr="002A4FA1">
        <w:rPr>
          <w:rStyle w:val="normaltextrun"/>
          <w:i/>
          <w:iCs/>
        </w:rPr>
        <w:t>bifreiðarstjóra</w:t>
      </w:r>
      <w:r w:rsidRPr="002A4FA1">
        <w:rPr>
          <w:rStyle w:val="normaltextrun"/>
          <w:i/>
          <w:iCs/>
        </w:rPr>
        <w:t>, Tilv. 92.8</w:t>
      </w:r>
      <w:r w:rsidRPr="002A4FA1">
        <w:rPr>
          <w:rStyle w:val="normaltextrun"/>
        </w:rPr>
        <w:t>, ef viðvera kyrrstæðs vörubíls og ökumanns nemur 1 klst</w:t>
      </w:r>
      <w:r w:rsidR="00656480" w:rsidRPr="002A4FA1">
        <w:rPr>
          <w:rStyle w:val="normaltextrun"/>
        </w:rPr>
        <w:t>.</w:t>
      </w:r>
      <w:r w:rsidRPr="002A4FA1">
        <w:rPr>
          <w:rStyle w:val="normaltextrun"/>
        </w:rPr>
        <w:t xml:space="preserve"> eða lengur. Jafnframt skal verktaki gera ráð fyrir því að vörub</w:t>
      </w:r>
      <w:r w:rsidR="00943AE9" w:rsidRPr="002A4FA1">
        <w:rPr>
          <w:rStyle w:val="normaltextrun"/>
        </w:rPr>
        <w:t>ifreið</w:t>
      </w:r>
      <w:r w:rsidRPr="002A4FA1">
        <w:rPr>
          <w:rStyle w:val="normaltextrun"/>
        </w:rPr>
        <w:t xml:space="preserve"> leiði lest þeirra</w:t>
      </w:r>
      <w:r w:rsidRPr="00AF48BA">
        <w:rPr>
          <w:rStyle w:val="normaltextrun"/>
        </w:rPr>
        <w:t xml:space="preserve"> ökutækja sem </w:t>
      </w:r>
      <w:r w:rsidR="00287D45">
        <w:rPr>
          <w:rStyle w:val="normaltextrun"/>
        </w:rPr>
        <w:t>kaupandi</w:t>
      </w:r>
      <w:r w:rsidRPr="00AF48BA">
        <w:rPr>
          <w:rStyle w:val="normaltextrun"/>
        </w:rPr>
        <w:t xml:space="preserve"> hefur heimilað umferð fyrir um veg þegar takmörkun umferðar er í gildi (fylgdarakstur).</w:t>
      </w:r>
    </w:p>
    <w:p w14:paraId="625B3624" w14:textId="4943E661" w:rsidR="00BF251F" w:rsidRPr="00B52F7B" w:rsidRDefault="00BF251F" w:rsidP="00B52F7B">
      <w:pPr>
        <w:pStyle w:val="Heading3"/>
      </w:pPr>
      <w:bookmarkStart w:id="31" w:name="_Ref135914964"/>
      <w:bookmarkStart w:id="32" w:name="_Toc223378613"/>
      <w:r w:rsidRPr="00B52F7B">
        <w:lastRenderedPageBreak/>
        <w:t xml:space="preserve">Efni og búnaður sem </w:t>
      </w:r>
      <w:r w:rsidR="00680927">
        <w:t>kaupandi</w:t>
      </w:r>
      <w:r w:rsidRPr="00B52F7B">
        <w:t xml:space="preserve"> leggur til</w:t>
      </w:r>
      <w:bookmarkEnd w:id="31"/>
      <w:bookmarkEnd w:id="32"/>
    </w:p>
    <w:p w14:paraId="5A1D1474" w14:textId="092BBB66" w:rsidR="00BF251F" w:rsidRPr="00F40DF8" w:rsidRDefault="00BF251F" w:rsidP="007D150A">
      <w:pPr>
        <w:pStyle w:val="BodyTextIndent"/>
        <w:ind w:left="0"/>
        <w:jc w:val="both"/>
        <w:rPr>
          <w:color w:val="EE0000"/>
        </w:rPr>
      </w:pPr>
      <w:r w:rsidRPr="00F40DF8">
        <w:rPr>
          <w:rStyle w:val="normaltextrun"/>
          <w:color w:val="EE0000"/>
        </w:rPr>
        <w:t xml:space="preserve">Hér skal telja allt efni og búnað sem </w:t>
      </w:r>
      <w:r w:rsidR="00680927">
        <w:rPr>
          <w:rStyle w:val="normaltextrun"/>
          <w:color w:val="EE0000"/>
        </w:rPr>
        <w:t>kaupandi</w:t>
      </w:r>
      <w:r w:rsidRPr="00F40DF8">
        <w:rPr>
          <w:rStyle w:val="normaltextrun"/>
          <w:color w:val="EE0000"/>
        </w:rPr>
        <w:t xml:space="preserve"> leggur verktaka til verksins.</w:t>
      </w:r>
    </w:p>
    <w:p w14:paraId="28A69111" w14:textId="002FFBA9" w:rsidR="00BF251F" w:rsidRDefault="00BF251F" w:rsidP="007D150A">
      <w:pPr>
        <w:pStyle w:val="BodyTextIndent"/>
        <w:ind w:left="0"/>
        <w:jc w:val="both"/>
        <w:rPr>
          <w:rStyle w:val="normaltextrun"/>
          <w:color w:val="EE0000"/>
        </w:rPr>
      </w:pPr>
      <w:r w:rsidRPr="00F40DF8">
        <w:rPr>
          <w:rStyle w:val="normaltextrun"/>
          <w:color w:val="EE0000"/>
        </w:rPr>
        <w:t>Um getur verið að ræða óunnið og óhreyft efni í námu, unnið efni í haug, asfalt, bindiefni, ræsaefni, vegriðsefni, salt og einnig búnað og tæki. Geta skal um hvar og hvenær efnið og búnaður er af</w:t>
      </w:r>
      <w:r w:rsidRPr="00F40DF8">
        <w:rPr>
          <w:rStyle w:val="normaltextrun"/>
          <w:color w:val="EE0000"/>
        </w:rPr>
        <w:softHyphen/>
        <w:t>hentur.</w:t>
      </w:r>
      <w:r w:rsidR="002E6322">
        <w:rPr>
          <w:rStyle w:val="normaltextrun"/>
          <w:color w:val="EE0000"/>
        </w:rPr>
        <w:t xml:space="preserve"> Athygli er vakin á því að það er sérstakur undirkafli yfir efni sem </w:t>
      </w:r>
      <w:r w:rsidR="00DF2658">
        <w:rPr>
          <w:rStyle w:val="normaltextrun"/>
          <w:color w:val="EE0000"/>
        </w:rPr>
        <w:t>kaupandi</w:t>
      </w:r>
      <w:r w:rsidR="002E6322">
        <w:rPr>
          <w:rStyle w:val="normaltextrun"/>
          <w:color w:val="EE0000"/>
        </w:rPr>
        <w:t xml:space="preserve"> leggur til og sérstakur undirkafli fyrir tæki og búnað sem </w:t>
      </w:r>
      <w:r w:rsidR="00DF2658">
        <w:rPr>
          <w:rStyle w:val="normaltextrun"/>
          <w:color w:val="EE0000"/>
        </w:rPr>
        <w:t>kaupandi</w:t>
      </w:r>
      <w:r w:rsidR="002E6322">
        <w:rPr>
          <w:rStyle w:val="normaltextrun"/>
          <w:color w:val="EE0000"/>
        </w:rPr>
        <w:t xml:space="preserve"> leggur til. </w:t>
      </w:r>
    </w:p>
    <w:p w14:paraId="6EF60016" w14:textId="77777777" w:rsidR="003A59A4" w:rsidRPr="003A59A4" w:rsidRDefault="003A59A4" w:rsidP="007D150A">
      <w:pPr>
        <w:pStyle w:val="BodyTextIndent"/>
        <w:ind w:left="0"/>
        <w:jc w:val="both"/>
        <w:rPr>
          <w:rStyle w:val="normaltextrun"/>
        </w:rPr>
      </w:pPr>
    </w:p>
    <w:p w14:paraId="5937B4F1" w14:textId="14B0D3BD" w:rsidR="00BF251F" w:rsidRPr="00B52F7B" w:rsidRDefault="00BF251F" w:rsidP="007F50CA">
      <w:pPr>
        <w:pStyle w:val="Heading4"/>
      </w:pPr>
      <w:bookmarkStart w:id="33" w:name="_Toc223378614"/>
      <w:r w:rsidRPr="007F50CA">
        <w:t>Efni</w:t>
      </w:r>
      <w:r w:rsidRPr="00B52F7B">
        <w:t xml:space="preserve"> sem </w:t>
      </w:r>
      <w:r w:rsidR="007C1B0A">
        <w:t>kaupandi</w:t>
      </w:r>
      <w:r w:rsidRPr="00B52F7B">
        <w:t xml:space="preserve"> leggur til í vetrarþjónustu</w:t>
      </w:r>
      <w:bookmarkEnd w:id="33"/>
    </w:p>
    <w:p w14:paraId="34270D7C" w14:textId="77777777" w:rsidR="003A59A4" w:rsidRDefault="003A59A4" w:rsidP="004129F3">
      <w:pPr>
        <w:pStyle w:val="BodyTextIndent2"/>
        <w:ind w:left="0"/>
        <w:jc w:val="both"/>
        <w:rPr>
          <w:rStyle w:val="normaltextrun"/>
        </w:rPr>
      </w:pPr>
    </w:p>
    <w:p w14:paraId="3B01DB40" w14:textId="02085F0A" w:rsidR="006825D8" w:rsidRDefault="00287ED6" w:rsidP="004129F3">
      <w:pPr>
        <w:pStyle w:val="BodyTextIndent2"/>
        <w:ind w:left="0"/>
        <w:jc w:val="both"/>
        <w:rPr>
          <w:rFonts w:eastAsia="Times" w:cs="Times"/>
          <w:color w:val="000000" w:themeColor="text1"/>
          <w:szCs w:val="24"/>
        </w:rPr>
      </w:pPr>
      <w:r>
        <w:rPr>
          <w:rStyle w:val="normaltextrun"/>
        </w:rPr>
        <w:t>Kaupandi</w:t>
      </w:r>
      <w:r w:rsidR="004129F3" w:rsidRPr="00AF48BA">
        <w:rPr>
          <w:rStyle w:val="normaltextrun"/>
        </w:rPr>
        <w:t xml:space="preserve"> leggur til allt efni til hálkuvarna, </w:t>
      </w:r>
      <w:r w:rsidRPr="00287ED6">
        <w:rPr>
          <w:rStyle w:val="normaltextrun"/>
          <w:highlight w:val="yellow"/>
        </w:rPr>
        <w:t>(</w:t>
      </w:r>
      <w:r w:rsidR="004129F3" w:rsidRPr="00287ED6">
        <w:rPr>
          <w:rStyle w:val="normaltextrun"/>
          <w:highlight w:val="yellow"/>
        </w:rPr>
        <w:t>sand, pækil og eftir atvikum salt</w:t>
      </w:r>
      <w:r w:rsidRPr="00287ED6">
        <w:rPr>
          <w:rStyle w:val="normaltextrun"/>
          <w:highlight w:val="yellow"/>
        </w:rPr>
        <w:t>/salt, pækil og eftir atvikun sand)</w:t>
      </w:r>
      <w:r w:rsidR="004129F3" w:rsidRPr="00AF48BA">
        <w:rPr>
          <w:rStyle w:val="normaltextrun"/>
        </w:rPr>
        <w:t xml:space="preserve">. </w:t>
      </w:r>
      <w:r w:rsidR="004129F3" w:rsidRPr="00AF48BA">
        <w:rPr>
          <w:rFonts w:eastAsia="Times" w:cs="Times"/>
          <w:color w:val="000000" w:themeColor="text1"/>
          <w:szCs w:val="24"/>
        </w:rPr>
        <w:t xml:space="preserve">Staðsetning hálkuvarnarefnis verður á lóð </w:t>
      </w:r>
      <w:r w:rsidR="004129F3" w:rsidRPr="00AF48BA">
        <w:rPr>
          <w:rFonts w:eastAsia="Times" w:cs="Times"/>
          <w:color w:val="000000" w:themeColor="text1"/>
          <w:szCs w:val="24"/>
          <w:highlight w:val="yellow"/>
        </w:rPr>
        <w:t>(xxx)</w:t>
      </w:r>
      <w:r w:rsidR="004129F3" w:rsidRPr="00AF48BA">
        <w:rPr>
          <w:rFonts w:eastAsia="Times" w:cs="Times"/>
          <w:color w:val="000000" w:themeColor="text1"/>
          <w:szCs w:val="24"/>
        </w:rPr>
        <w:t xml:space="preserve"> og/eða í </w:t>
      </w:r>
      <w:r w:rsidR="004129F3" w:rsidRPr="00AF48BA">
        <w:rPr>
          <w:rFonts w:eastAsia="Times" w:cs="Times"/>
          <w:color w:val="000000" w:themeColor="text1"/>
          <w:szCs w:val="24"/>
          <w:highlight w:val="yellow"/>
        </w:rPr>
        <w:t>(xxx)</w:t>
      </w:r>
      <w:r w:rsidR="004129F3" w:rsidRPr="00AF48BA">
        <w:rPr>
          <w:rFonts w:eastAsia="Times" w:cs="Times"/>
          <w:color w:val="000000" w:themeColor="text1"/>
          <w:szCs w:val="24"/>
        </w:rPr>
        <w:t xml:space="preserve">. </w:t>
      </w:r>
      <w:r w:rsidR="00AF7C99">
        <w:rPr>
          <w:rFonts w:eastAsia="Times" w:cs="Times"/>
          <w:color w:val="000000" w:themeColor="text1"/>
          <w:szCs w:val="24"/>
        </w:rPr>
        <w:t xml:space="preserve">Í </w:t>
      </w:r>
      <w:r w:rsidR="001872C6">
        <w:rPr>
          <w:rFonts w:eastAsia="Times" w:cs="Times"/>
          <w:color w:val="000000" w:themeColor="text1"/>
          <w:szCs w:val="24"/>
        </w:rPr>
        <w:t>(</w:t>
      </w:r>
      <w:r w:rsidR="00AF7C99" w:rsidRPr="00C55F1D">
        <w:rPr>
          <w:rFonts w:eastAsia="Times" w:cs="Times"/>
          <w:color w:val="000000" w:themeColor="text1"/>
          <w:szCs w:val="24"/>
          <w:highlight w:val="yellow"/>
        </w:rPr>
        <w:t>grein</w:t>
      </w:r>
      <w:r w:rsidR="00AF7C99" w:rsidRPr="001872C6">
        <w:rPr>
          <w:rFonts w:eastAsia="Times" w:cs="Times"/>
          <w:i/>
          <w:iCs/>
          <w:color w:val="000000" w:themeColor="text1"/>
          <w:szCs w:val="24"/>
          <w:highlight w:val="yellow"/>
        </w:rPr>
        <w:t xml:space="preserve"> </w:t>
      </w:r>
      <w:r w:rsidR="001872C6" w:rsidRPr="001872C6">
        <w:rPr>
          <w:rFonts w:eastAsia="Times" w:cs="Times"/>
          <w:i/>
          <w:iCs/>
          <w:color w:val="000000" w:themeColor="text1"/>
          <w:szCs w:val="24"/>
          <w:highlight w:val="yellow"/>
        </w:rPr>
        <w:t xml:space="preserve">4.5.2.4 Ámokstursvél / </w:t>
      </w:r>
      <w:r w:rsidR="001872C6" w:rsidRPr="00C55F1D">
        <w:rPr>
          <w:rFonts w:eastAsia="Times" w:cs="Times"/>
          <w:color w:val="000000" w:themeColor="text1"/>
          <w:szCs w:val="24"/>
          <w:highlight w:val="yellow"/>
        </w:rPr>
        <w:t>grein</w:t>
      </w:r>
      <w:r w:rsidR="001872C6" w:rsidRPr="001872C6">
        <w:rPr>
          <w:rFonts w:eastAsia="Times" w:cs="Times"/>
          <w:i/>
          <w:iCs/>
          <w:color w:val="000000" w:themeColor="text1"/>
          <w:szCs w:val="24"/>
          <w:highlight w:val="yellow"/>
        </w:rPr>
        <w:t xml:space="preserve"> 4.6.2.</w:t>
      </w:r>
      <w:r w:rsidR="002375B3">
        <w:rPr>
          <w:rFonts w:eastAsia="Times" w:cs="Times"/>
          <w:i/>
          <w:iCs/>
          <w:color w:val="000000" w:themeColor="text1"/>
          <w:szCs w:val="24"/>
          <w:highlight w:val="yellow"/>
        </w:rPr>
        <w:t>3</w:t>
      </w:r>
      <w:r w:rsidR="001872C6" w:rsidRPr="001872C6">
        <w:rPr>
          <w:rFonts w:eastAsia="Times" w:cs="Times"/>
          <w:i/>
          <w:iCs/>
          <w:color w:val="000000" w:themeColor="text1"/>
          <w:szCs w:val="24"/>
          <w:highlight w:val="yellow"/>
        </w:rPr>
        <w:t xml:space="preserve"> Ámokstursvél</w:t>
      </w:r>
      <w:r w:rsidR="001872C6">
        <w:rPr>
          <w:rFonts w:eastAsia="Times" w:cs="Times"/>
          <w:color w:val="000000" w:themeColor="text1"/>
          <w:szCs w:val="24"/>
        </w:rPr>
        <w:t xml:space="preserve">) er skilgreint hvernig ámokstri hálkuvarnarefnis skal háttað. </w:t>
      </w:r>
    </w:p>
    <w:p w14:paraId="7C794D1D" w14:textId="0EDBF5BB" w:rsidR="00E20BD8" w:rsidRDefault="00620B77" w:rsidP="003E5D38">
      <w:pPr>
        <w:pStyle w:val="BodyTextIndent2"/>
        <w:ind w:left="0"/>
        <w:jc w:val="both"/>
        <w:rPr>
          <w:rStyle w:val="normaltextrun"/>
        </w:rPr>
      </w:pPr>
      <w:r>
        <w:rPr>
          <w:rStyle w:val="normaltextrun"/>
        </w:rPr>
        <w:t xml:space="preserve">Bifreiðarstjórar </w:t>
      </w:r>
      <w:r w:rsidR="00943AE9">
        <w:rPr>
          <w:rStyle w:val="normaltextrun"/>
        </w:rPr>
        <w:t>verktaka</w:t>
      </w:r>
      <w:r>
        <w:rPr>
          <w:rStyle w:val="normaltextrun"/>
        </w:rPr>
        <w:t xml:space="preserve"> skulu senda SMS</w:t>
      </w:r>
      <w:r w:rsidR="00DF2658">
        <w:rPr>
          <w:rStyle w:val="normaltextrun"/>
        </w:rPr>
        <w:t>-smáskilaboð</w:t>
      </w:r>
      <w:r w:rsidR="005410AD">
        <w:rPr>
          <w:rStyle w:val="normaltextrun"/>
        </w:rPr>
        <w:t xml:space="preserve"> </w:t>
      </w:r>
      <w:r w:rsidR="007F2059">
        <w:rPr>
          <w:rStyle w:val="normaltextrun"/>
        </w:rPr>
        <w:t xml:space="preserve">á </w:t>
      </w:r>
      <w:r w:rsidR="00CB58D6">
        <w:rPr>
          <w:rStyle w:val="normaltextrun"/>
        </w:rPr>
        <w:t>v</w:t>
      </w:r>
      <w:r w:rsidR="007F2059">
        <w:rPr>
          <w:rStyle w:val="normaltextrun"/>
        </w:rPr>
        <w:t>aktstöð</w:t>
      </w:r>
      <w:r w:rsidR="00504B2E">
        <w:rPr>
          <w:rStyle w:val="normaltextrun"/>
        </w:rPr>
        <w:t xml:space="preserve"> </w:t>
      </w:r>
      <w:r w:rsidR="007128AE">
        <w:rPr>
          <w:rStyle w:val="normaltextrun"/>
        </w:rPr>
        <w:t>(á sambærilegan hátt og þegar útkallsskilaboði er svarað)</w:t>
      </w:r>
      <w:r w:rsidR="00943AE9">
        <w:rPr>
          <w:rStyle w:val="normaltextrun"/>
        </w:rPr>
        <w:t xml:space="preserve"> </w:t>
      </w:r>
      <w:r w:rsidR="005410AD">
        <w:rPr>
          <w:rStyle w:val="normaltextrun"/>
        </w:rPr>
        <w:t>ú</w:t>
      </w:r>
      <w:r w:rsidR="007F2059">
        <w:rPr>
          <w:rStyle w:val="normaltextrun"/>
        </w:rPr>
        <w:t>r</w:t>
      </w:r>
      <w:r w:rsidR="005410AD">
        <w:rPr>
          <w:rStyle w:val="normaltextrun"/>
        </w:rPr>
        <w:t xml:space="preserve"> GSM síma vörubifreiðar þegar afgreiðsla á hálkuvarnarefni fer fram. Í SMS-</w:t>
      </w:r>
      <w:r w:rsidR="002B2072">
        <w:rPr>
          <w:rStyle w:val="normaltextrun"/>
        </w:rPr>
        <w:t>smáskilaboðunum</w:t>
      </w:r>
      <w:r w:rsidR="005410AD">
        <w:rPr>
          <w:rStyle w:val="normaltextrun"/>
        </w:rPr>
        <w:t xml:space="preserve"> skal koma fram tegund hálkuvarnarefnis, h</w:t>
      </w:r>
      <w:r w:rsidR="007A56A7">
        <w:rPr>
          <w:rStyle w:val="normaltextrun"/>
        </w:rPr>
        <w:t xml:space="preserve">eiti birgðastöðvar ásamt afgreiddu magni. </w:t>
      </w:r>
    </w:p>
    <w:p w14:paraId="5D9807B1" w14:textId="3D1960C3" w:rsidR="00323C56" w:rsidRDefault="00323C56" w:rsidP="003E5D38">
      <w:pPr>
        <w:pStyle w:val="BodyTextIndent2"/>
        <w:ind w:left="0"/>
        <w:jc w:val="both"/>
        <w:rPr>
          <w:rStyle w:val="normaltextrun"/>
        </w:rPr>
      </w:pPr>
      <w:r>
        <w:rPr>
          <w:rStyle w:val="normaltextrun"/>
        </w:rPr>
        <w:t xml:space="preserve">Við skil á ónotuðu </w:t>
      </w:r>
      <w:r w:rsidR="00FF03A4">
        <w:rPr>
          <w:rStyle w:val="normaltextrun"/>
        </w:rPr>
        <w:t>hálkuvarnarefni</w:t>
      </w:r>
      <w:r>
        <w:rPr>
          <w:rStyle w:val="normaltextrun"/>
        </w:rPr>
        <w:t xml:space="preserve"> t.d. vegna viðgerða á búnaði eða við lok snjómoksturstímabils skal bílstjóri láta vega inn efnið í birgðastöð</w:t>
      </w:r>
      <w:r w:rsidR="00FB4F46">
        <w:rPr>
          <w:rStyle w:val="normaltextrun"/>
        </w:rPr>
        <w:t>, tilkynna með SMS-skilaboðum</w:t>
      </w:r>
      <w:r>
        <w:rPr>
          <w:rStyle w:val="normaltextrun"/>
        </w:rPr>
        <w:t xml:space="preserve"> </w:t>
      </w:r>
      <w:r w:rsidR="00943AE9">
        <w:rPr>
          <w:rStyle w:val="normaltextrun"/>
        </w:rPr>
        <w:t>þegar efnið hefur verið vegið</w:t>
      </w:r>
      <w:r w:rsidR="00757622">
        <w:rPr>
          <w:rStyle w:val="normaltextrun"/>
        </w:rPr>
        <w:t>.</w:t>
      </w:r>
    </w:p>
    <w:p w14:paraId="7D7374D8" w14:textId="559A3CB7" w:rsidR="00556893" w:rsidRDefault="00154246" w:rsidP="007F50CA">
      <w:pPr>
        <w:pStyle w:val="Heading4"/>
        <w:rPr>
          <w:rStyle w:val="normaltextrun"/>
        </w:rPr>
      </w:pPr>
      <w:bookmarkStart w:id="34" w:name="_Toc223378615"/>
      <w:r>
        <w:rPr>
          <w:rStyle w:val="normaltextrun"/>
        </w:rPr>
        <w:t>Tæki og b</w:t>
      </w:r>
      <w:r w:rsidR="00333A9B">
        <w:rPr>
          <w:rStyle w:val="normaltextrun"/>
        </w:rPr>
        <w:t xml:space="preserve">únaður sem </w:t>
      </w:r>
      <w:r w:rsidR="002A32ED">
        <w:rPr>
          <w:rStyle w:val="normaltextrun"/>
        </w:rPr>
        <w:t>kaupandi</w:t>
      </w:r>
      <w:r w:rsidR="00333A9B">
        <w:rPr>
          <w:rStyle w:val="normaltextrun"/>
        </w:rPr>
        <w:t xml:space="preserve"> </w:t>
      </w:r>
      <w:r w:rsidR="00333A9B" w:rsidRPr="007F50CA">
        <w:rPr>
          <w:rStyle w:val="normaltextrun"/>
        </w:rPr>
        <w:t>leggur</w:t>
      </w:r>
      <w:r w:rsidR="00333A9B">
        <w:rPr>
          <w:rStyle w:val="normaltextrun"/>
        </w:rPr>
        <w:t xml:space="preserve"> til</w:t>
      </w:r>
      <w:bookmarkEnd w:id="34"/>
      <w:r w:rsidR="00333A9B">
        <w:rPr>
          <w:rStyle w:val="normaltextrun"/>
        </w:rPr>
        <w:t xml:space="preserve"> </w:t>
      </w:r>
    </w:p>
    <w:p w14:paraId="11DAF9F1" w14:textId="6329DB57" w:rsidR="00C2385E" w:rsidRPr="00AF48BA" w:rsidRDefault="00C2385E" w:rsidP="00C2385E">
      <w:pPr>
        <w:pStyle w:val="BodyTextIndent2"/>
        <w:ind w:left="0"/>
        <w:jc w:val="both"/>
      </w:pPr>
      <w:r>
        <w:rPr>
          <w:rStyle w:val="normaltextrun"/>
        </w:rPr>
        <w:t>Kaupandi</w:t>
      </w:r>
      <w:r w:rsidRPr="00AF48BA">
        <w:rPr>
          <w:rStyle w:val="normaltextrun"/>
        </w:rPr>
        <w:t xml:space="preserve"> áskilur sér rétt til að láta koma fyrir á bifreiðum verktaka merkingum ásamt útkallsnúmerum sem sýna að þar fari verktaki á vegum </w:t>
      </w:r>
      <w:r w:rsidR="00DA5857">
        <w:rPr>
          <w:rStyle w:val="normaltextrun"/>
        </w:rPr>
        <w:t>kaupanda</w:t>
      </w:r>
      <w:r w:rsidR="00DA5857" w:rsidRPr="00AF48BA">
        <w:rPr>
          <w:rStyle w:val="normaltextrun"/>
        </w:rPr>
        <w:t xml:space="preserve"> </w:t>
      </w:r>
      <w:r w:rsidRPr="00AF48BA">
        <w:rPr>
          <w:rStyle w:val="normaltextrun"/>
        </w:rPr>
        <w:t xml:space="preserve">um. Þá áskilur </w:t>
      </w:r>
      <w:r w:rsidR="00D12DC9">
        <w:rPr>
          <w:rStyle w:val="normaltextrun"/>
        </w:rPr>
        <w:t>kaupandi</w:t>
      </w:r>
      <w:r w:rsidRPr="00AF48BA">
        <w:rPr>
          <w:rStyle w:val="normaltextrun"/>
        </w:rPr>
        <w:t xml:space="preserve"> sér rétt til að koma fyrir í bifreiðum verktaka myndavél, án hljóðupptöku, sem sýnir vinnusvæði bifreiðar, vegna færðargreiningar og gæðaeftirlits. </w:t>
      </w:r>
    </w:p>
    <w:p w14:paraId="1CAD98C2" w14:textId="77777777" w:rsidR="00C2385E" w:rsidRPr="00C2385E" w:rsidRDefault="00C2385E" w:rsidP="00C2385E">
      <w:pPr>
        <w:pStyle w:val="BodyTextIndent2"/>
        <w:ind w:left="0"/>
      </w:pPr>
    </w:p>
    <w:p w14:paraId="68B8923C" w14:textId="5AAC5124" w:rsidR="003F5AE2" w:rsidRDefault="00626451" w:rsidP="008A14C1">
      <w:pPr>
        <w:pStyle w:val="Heading5"/>
        <w:ind w:left="1260"/>
      </w:pPr>
      <w:bookmarkStart w:id="35" w:name="_Toc223378616"/>
      <w:r>
        <w:t>Samskipta- og fjarskiptabúnaður</w:t>
      </w:r>
      <w:bookmarkEnd w:id="35"/>
    </w:p>
    <w:p w14:paraId="0ED4B325" w14:textId="05C01111" w:rsidR="00364AA9" w:rsidRPr="006A3A66" w:rsidRDefault="00364AA9" w:rsidP="00364AA9">
      <w:pPr>
        <w:pStyle w:val="BodyTextIndent2"/>
        <w:ind w:left="0"/>
        <w:jc w:val="both"/>
        <w:rPr>
          <w:rFonts w:cs="Segoe UI"/>
          <w:color w:val="EE0000"/>
          <w:sz w:val="18"/>
          <w:szCs w:val="18"/>
        </w:rPr>
      </w:pPr>
      <w:r w:rsidRPr="006A3A66">
        <w:rPr>
          <w:rStyle w:val="normaltextrun"/>
          <w:color w:val="EE0000"/>
        </w:rPr>
        <w:t xml:space="preserve">Eftirfarandi málsgreinar á að birta óháð því hvort verktaki leggur til </w:t>
      </w:r>
      <w:r>
        <w:rPr>
          <w:rStyle w:val="normaltextrun"/>
          <w:color w:val="EE0000"/>
        </w:rPr>
        <w:t>vetrarþjónustu</w:t>
      </w:r>
      <w:r w:rsidRPr="006A3A66">
        <w:rPr>
          <w:rStyle w:val="normaltextrun"/>
          <w:color w:val="EE0000"/>
        </w:rPr>
        <w:t xml:space="preserve">búnað eða ekki. </w:t>
      </w:r>
    </w:p>
    <w:p w14:paraId="60C8075D" w14:textId="77777777" w:rsidR="007B19F4" w:rsidRPr="00AF48BA" w:rsidRDefault="00B93608" w:rsidP="007B19F4">
      <w:pPr>
        <w:pStyle w:val="BodyTextIndent2"/>
        <w:ind w:left="0"/>
        <w:jc w:val="both"/>
      </w:pPr>
      <w:r>
        <w:rPr>
          <w:rStyle w:val="normaltextrun"/>
        </w:rPr>
        <w:t>Kaupandi</w:t>
      </w:r>
      <w:r w:rsidR="00364AA9" w:rsidRPr="00AF48BA">
        <w:rPr>
          <w:rStyle w:val="normaltextrun"/>
        </w:rPr>
        <w:t xml:space="preserve"> leggur verktaka til TETRA </w:t>
      </w:r>
      <w:r w:rsidR="00364AA9">
        <w:rPr>
          <w:rStyle w:val="normaltextrun"/>
        </w:rPr>
        <w:t>talstöðva</w:t>
      </w:r>
      <w:r w:rsidR="00364AA9" w:rsidRPr="00AF48BA">
        <w:rPr>
          <w:rStyle w:val="normaltextrun"/>
        </w:rPr>
        <w:t xml:space="preserve">búnað í moksturstæki og greiðir af þeim leyfisgjöld. </w:t>
      </w:r>
      <w:r w:rsidR="007B19F4" w:rsidRPr="00AF48BA">
        <w:rPr>
          <w:rStyle w:val="normaltextrun"/>
        </w:rPr>
        <w:t>Ekki er gert ráð fyrir að TETRA-talstöðvar séu notaðar til hringinga</w:t>
      </w:r>
      <w:r w:rsidR="007B19F4">
        <w:rPr>
          <w:rStyle w:val="normaltextrun"/>
        </w:rPr>
        <w:t>.</w:t>
      </w:r>
      <w:r w:rsidR="007B19F4" w:rsidRPr="00AF48BA">
        <w:rPr>
          <w:rStyle w:val="normaltextrun"/>
        </w:rPr>
        <w:t xml:space="preserve"> </w:t>
      </w:r>
    </w:p>
    <w:p w14:paraId="41C073A5" w14:textId="2B7E9464" w:rsidR="00364AA9" w:rsidRPr="00AF48BA" w:rsidRDefault="00754937" w:rsidP="00364AA9">
      <w:pPr>
        <w:pStyle w:val="BodyTextIndent2"/>
        <w:ind w:left="0"/>
        <w:jc w:val="both"/>
      </w:pPr>
      <w:r>
        <w:rPr>
          <w:rStyle w:val="normaltextrun"/>
        </w:rPr>
        <w:t>Kaupandi</w:t>
      </w:r>
      <w:r w:rsidR="00364AA9" w:rsidRPr="00AF48BA">
        <w:rPr>
          <w:rStyle w:val="normaltextrun"/>
        </w:rPr>
        <w:t xml:space="preserve"> leggur til símkort í ferilvöktunarbúnað. Verklagsreglur </w:t>
      </w:r>
      <w:r w:rsidR="002A32ED">
        <w:rPr>
          <w:rStyle w:val="normaltextrun"/>
        </w:rPr>
        <w:t>kaupanda</w:t>
      </w:r>
      <w:r w:rsidR="00364AA9" w:rsidRPr="00AF48BA">
        <w:rPr>
          <w:rStyle w:val="normaltextrun"/>
        </w:rPr>
        <w:t xml:space="preserve"> gilda um meðferð ferilupplýsinga. Verktaki skal fylgjast með að kvörðun og virkni búnaðar sé í lagi</w:t>
      </w:r>
      <w:r w:rsidR="00C3365E">
        <w:rPr>
          <w:rStyle w:val="normaltextrun"/>
        </w:rPr>
        <w:t xml:space="preserve">, hvort sem </w:t>
      </w:r>
      <w:r w:rsidR="00B93608">
        <w:rPr>
          <w:rStyle w:val="normaltextrun"/>
        </w:rPr>
        <w:t xml:space="preserve">búnaður sé í eigu verktaka eða </w:t>
      </w:r>
      <w:r>
        <w:rPr>
          <w:rStyle w:val="normaltextrun"/>
        </w:rPr>
        <w:t>kaupanda</w:t>
      </w:r>
      <w:r w:rsidR="00B93608">
        <w:rPr>
          <w:rStyle w:val="normaltextrun"/>
        </w:rPr>
        <w:t xml:space="preserve">. </w:t>
      </w:r>
      <w:r w:rsidR="00B83C5B">
        <w:rPr>
          <w:rStyle w:val="normaltextrun"/>
        </w:rPr>
        <w:t>Kaupandi</w:t>
      </w:r>
      <w:r w:rsidR="00364AA9" w:rsidRPr="00AF48BA">
        <w:rPr>
          <w:rStyle w:val="normaltextrun"/>
        </w:rPr>
        <w:t xml:space="preserve"> sér um viðhald á eigin ferilvöktunarbúnaði.</w:t>
      </w:r>
    </w:p>
    <w:p w14:paraId="720B5A1D" w14:textId="71878980" w:rsidR="00364AA9" w:rsidRPr="00AF48BA" w:rsidRDefault="00364AA9" w:rsidP="00364AA9">
      <w:pPr>
        <w:pStyle w:val="BodyTextIndent2"/>
        <w:ind w:left="0"/>
        <w:jc w:val="both"/>
      </w:pPr>
      <w:r w:rsidRPr="00AF48BA">
        <w:rPr>
          <w:rStyle w:val="normaltextrun"/>
        </w:rPr>
        <w:t xml:space="preserve">Verktaki skal annast alla ísetningu á ferilvöktunarbúnaði og skal það gert af viðurkenndum aðila sem </w:t>
      </w:r>
      <w:r w:rsidR="00DA5857">
        <w:rPr>
          <w:rStyle w:val="normaltextrun"/>
        </w:rPr>
        <w:t>kaupandi</w:t>
      </w:r>
      <w:r w:rsidR="00DA5857" w:rsidRPr="00AF48BA">
        <w:rPr>
          <w:rStyle w:val="normaltextrun"/>
        </w:rPr>
        <w:t xml:space="preserve"> </w:t>
      </w:r>
      <w:r w:rsidRPr="00AF48BA">
        <w:rPr>
          <w:rStyle w:val="normaltextrun"/>
        </w:rPr>
        <w:t>samþykkir.</w:t>
      </w:r>
    </w:p>
    <w:p w14:paraId="093D39DA" w14:textId="382BA586" w:rsidR="00626451" w:rsidRDefault="00626451" w:rsidP="00626451">
      <w:pPr>
        <w:pStyle w:val="Heading5"/>
      </w:pPr>
      <w:bookmarkStart w:id="36" w:name="_Toc223378617"/>
      <w:r>
        <w:lastRenderedPageBreak/>
        <w:t>Vetrarþjónustubúnaður</w:t>
      </w:r>
      <w:bookmarkEnd w:id="36"/>
    </w:p>
    <w:p w14:paraId="7404FBCC" w14:textId="7747B85F" w:rsidR="00C025AB" w:rsidRPr="00D428E5" w:rsidRDefault="00C025AB" w:rsidP="00C025AB">
      <w:pPr>
        <w:pStyle w:val="BodyTextIndent"/>
        <w:ind w:left="0"/>
        <w:jc w:val="both"/>
        <w:rPr>
          <w:rStyle w:val="normaltextrun"/>
          <w:color w:val="EE0000"/>
        </w:rPr>
      </w:pPr>
      <w:r w:rsidRPr="00D428E5">
        <w:rPr>
          <w:rStyle w:val="normaltextrun"/>
          <w:color w:val="EE0000"/>
        </w:rPr>
        <w:t xml:space="preserve">Ef </w:t>
      </w:r>
      <w:r w:rsidR="00643DC2">
        <w:rPr>
          <w:rStyle w:val="normaltextrun"/>
          <w:color w:val="EE0000"/>
        </w:rPr>
        <w:t>kaupandi</w:t>
      </w:r>
      <w:r w:rsidRPr="00D428E5">
        <w:rPr>
          <w:rStyle w:val="normaltextrun"/>
          <w:color w:val="EE0000"/>
        </w:rPr>
        <w:t xml:space="preserve"> leggur til </w:t>
      </w:r>
      <w:r w:rsidR="004B50E7">
        <w:rPr>
          <w:rStyle w:val="normaltextrun"/>
          <w:color w:val="EE0000"/>
        </w:rPr>
        <w:t>vetrarþjónustu</w:t>
      </w:r>
      <w:r w:rsidRPr="00D428E5">
        <w:rPr>
          <w:rStyle w:val="normaltextrun"/>
          <w:color w:val="EE0000"/>
        </w:rPr>
        <w:t>búnað á vörubifreiðar skal það sett fram á eftirfarandi hátt eftir því sem við á.</w:t>
      </w:r>
    </w:p>
    <w:p w14:paraId="7E3CAA61" w14:textId="79D3C48D" w:rsidR="00C025AB" w:rsidRPr="00AF48BA" w:rsidRDefault="00643DC2" w:rsidP="00C025AB">
      <w:pPr>
        <w:pStyle w:val="BodyTextIndent2"/>
        <w:ind w:left="0"/>
        <w:jc w:val="both"/>
      </w:pPr>
      <w:r>
        <w:rPr>
          <w:rStyle w:val="normaltextrun"/>
        </w:rPr>
        <w:t>Kaupandi</w:t>
      </w:r>
      <w:r w:rsidR="00C025AB" w:rsidRPr="00AF48BA">
        <w:rPr>
          <w:rStyle w:val="normaltextrun"/>
        </w:rPr>
        <w:t xml:space="preserve"> leggur til </w:t>
      </w:r>
      <w:r w:rsidR="00C025AB" w:rsidRPr="00C025AB">
        <w:rPr>
          <w:rStyle w:val="normaltextrun"/>
          <w:highlight w:val="yellow"/>
        </w:rPr>
        <w:t>(tilgreina fjölda)</w:t>
      </w:r>
      <w:r w:rsidR="00C025AB">
        <w:rPr>
          <w:rStyle w:val="normaltextrun"/>
        </w:rPr>
        <w:t xml:space="preserve"> </w:t>
      </w:r>
      <w:r w:rsidR="00C025AB" w:rsidRPr="00AF48BA">
        <w:rPr>
          <w:rStyle w:val="normaltextrun"/>
        </w:rPr>
        <w:t>sand/salt</w:t>
      </w:r>
      <w:r w:rsidR="00C64C04">
        <w:rPr>
          <w:rStyle w:val="normaltextrun"/>
        </w:rPr>
        <w:t>/pækil-</w:t>
      </w:r>
      <w:r w:rsidR="00C025AB" w:rsidRPr="00AF48BA">
        <w:rPr>
          <w:rStyle w:val="normaltextrun"/>
        </w:rPr>
        <w:t>dreifara til hálkuvarna og er hann tilbúinn til festingar á pall eða grind vörubifreiðar. Einnig leggur</w:t>
      </w:r>
      <w:r>
        <w:rPr>
          <w:rStyle w:val="normaltextrun"/>
        </w:rPr>
        <w:t xml:space="preserve"> kaupandi</w:t>
      </w:r>
      <w:r w:rsidR="00C025AB" w:rsidRPr="00AF48BA">
        <w:rPr>
          <w:rStyle w:val="normaltextrun"/>
        </w:rPr>
        <w:t xml:space="preserve"> til </w:t>
      </w:r>
      <w:r w:rsidR="00C025AB" w:rsidRPr="00C025AB">
        <w:rPr>
          <w:rStyle w:val="normaltextrun"/>
          <w:highlight w:val="yellow"/>
        </w:rPr>
        <w:t>(tilgreina fjölda)</w:t>
      </w:r>
      <w:r w:rsidR="00C025AB">
        <w:rPr>
          <w:rStyle w:val="normaltextrun"/>
        </w:rPr>
        <w:t xml:space="preserve"> </w:t>
      </w:r>
      <w:r w:rsidR="00C025AB" w:rsidRPr="00AF48BA">
        <w:rPr>
          <w:rStyle w:val="normaltextrun"/>
        </w:rPr>
        <w:t xml:space="preserve">snjótennur, </w:t>
      </w:r>
      <w:r w:rsidR="00C025AB" w:rsidRPr="00C025AB">
        <w:rPr>
          <w:rStyle w:val="normaltextrun"/>
          <w:highlight w:val="yellow"/>
        </w:rPr>
        <w:t>(tilgreina fjölda)</w:t>
      </w:r>
      <w:r w:rsidR="00C025AB">
        <w:rPr>
          <w:rStyle w:val="normaltextrun"/>
        </w:rPr>
        <w:t xml:space="preserve"> </w:t>
      </w:r>
      <w:r w:rsidR="00C025AB" w:rsidRPr="00AF48BA">
        <w:rPr>
          <w:rStyle w:val="normaltextrun"/>
        </w:rPr>
        <w:t xml:space="preserve">kastplóga, </w:t>
      </w:r>
      <w:r w:rsidR="00C025AB" w:rsidRPr="00C025AB">
        <w:rPr>
          <w:rStyle w:val="normaltextrun"/>
          <w:highlight w:val="yellow"/>
        </w:rPr>
        <w:t>(tilgreina fjölda)</w:t>
      </w:r>
      <w:r w:rsidR="00C025AB">
        <w:rPr>
          <w:rStyle w:val="normaltextrun"/>
        </w:rPr>
        <w:t xml:space="preserve"> </w:t>
      </w:r>
      <w:r w:rsidR="00C025AB" w:rsidRPr="00AF48BA">
        <w:rPr>
          <w:rStyle w:val="normaltextrun"/>
        </w:rPr>
        <w:t xml:space="preserve">fjölplóga og </w:t>
      </w:r>
      <w:r w:rsidR="00C025AB" w:rsidRPr="00C025AB">
        <w:rPr>
          <w:rStyle w:val="normaltextrun"/>
          <w:highlight w:val="yellow"/>
        </w:rPr>
        <w:t>(tilgreina fjölda)</w:t>
      </w:r>
      <w:r w:rsidR="00C025AB">
        <w:rPr>
          <w:rStyle w:val="normaltextrun"/>
        </w:rPr>
        <w:t xml:space="preserve"> </w:t>
      </w:r>
      <w:r w:rsidR="00C025AB" w:rsidRPr="00AF48BA">
        <w:rPr>
          <w:rStyle w:val="normaltextrun"/>
        </w:rPr>
        <w:t xml:space="preserve">hliðarvængi, sem skulu notast eftir fyrirmælum </w:t>
      </w:r>
      <w:r w:rsidR="007A7C6E">
        <w:rPr>
          <w:rStyle w:val="normaltextrun"/>
        </w:rPr>
        <w:t>kaupanda</w:t>
      </w:r>
      <w:r w:rsidR="00C025AB" w:rsidRPr="00AF48BA">
        <w:rPr>
          <w:rStyle w:val="normaltextrun"/>
        </w:rPr>
        <w:t xml:space="preserve">. </w:t>
      </w:r>
    </w:p>
    <w:p w14:paraId="78615361" w14:textId="77777777" w:rsidR="00C025AB" w:rsidRDefault="00C025AB" w:rsidP="00C025AB">
      <w:pPr>
        <w:pStyle w:val="BodyTextIndent2"/>
        <w:ind w:left="0"/>
        <w:jc w:val="both"/>
        <w:rPr>
          <w:rStyle w:val="normaltextrun"/>
        </w:rPr>
      </w:pPr>
    </w:p>
    <w:p w14:paraId="48C8B217" w14:textId="02FD2465" w:rsidR="00C025AB" w:rsidRPr="00AF48BA" w:rsidRDefault="00C025AB" w:rsidP="00C025AB">
      <w:pPr>
        <w:pStyle w:val="BodyTextIndent2"/>
        <w:ind w:left="0"/>
        <w:jc w:val="both"/>
      </w:pPr>
      <w:r w:rsidRPr="00AF48BA">
        <w:rPr>
          <w:rStyle w:val="normaltextrun"/>
        </w:rPr>
        <w:t xml:space="preserve">Dreifarar eru með ferilvöktun og stjórnbúnaði sem skilar notkunar- og afkastagögnum á öruggan hátt inn í tölvukerfi </w:t>
      </w:r>
      <w:r w:rsidR="007A7C6E">
        <w:rPr>
          <w:rStyle w:val="normaltextrun"/>
        </w:rPr>
        <w:t>kaupanda</w:t>
      </w:r>
      <w:r w:rsidRPr="00AF48BA">
        <w:rPr>
          <w:rStyle w:val="normaltextrun"/>
        </w:rPr>
        <w:t xml:space="preserve">. </w:t>
      </w:r>
    </w:p>
    <w:p w14:paraId="1A2C4C9D" w14:textId="77777777" w:rsidR="00B9139E" w:rsidRDefault="00B9139E" w:rsidP="00B9139E">
      <w:pPr>
        <w:pStyle w:val="BodyTextIndent"/>
        <w:ind w:left="0"/>
        <w:jc w:val="both"/>
        <w:rPr>
          <w:rStyle w:val="normaltextrun"/>
        </w:rPr>
      </w:pPr>
      <w:r w:rsidRPr="00AF48BA">
        <w:rPr>
          <w:rStyle w:val="normaltextrun"/>
        </w:rPr>
        <w:t>Verktaki skal sjá um að festa dreifara á bifreiðar og tengja við vökvakerfi bifreiðarinnar</w:t>
      </w:r>
      <w:r w:rsidRPr="005D6EC8">
        <w:rPr>
          <w:rStyle w:val="normaltextrun"/>
        </w:rPr>
        <w:t xml:space="preserve">. </w:t>
      </w:r>
      <w:r w:rsidRPr="00AF48BA">
        <w:rPr>
          <w:rStyle w:val="normaltextrun"/>
        </w:rPr>
        <w:t xml:space="preserve">Verktaki ber ábyrgð á og kostnað af öllum breytingum, tengingum og festingum búnaðar hvort sem </w:t>
      </w:r>
      <w:r>
        <w:rPr>
          <w:rStyle w:val="normaltextrun"/>
        </w:rPr>
        <w:t>kaupandi</w:t>
      </w:r>
      <w:r w:rsidRPr="00AF48BA">
        <w:rPr>
          <w:rStyle w:val="normaltextrun"/>
        </w:rPr>
        <w:t xml:space="preserve"> leggur búnaðinn til eða verktaki.</w:t>
      </w:r>
    </w:p>
    <w:p w14:paraId="79097C0F" w14:textId="13DE6D18" w:rsidR="00C025AB" w:rsidRPr="00AF48BA" w:rsidRDefault="00C025AB" w:rsidP="00C025AB">
      <w:pPr>
        <w:pStyle w:val="BodyTextIndent2"/>
        <w:ind w:left="0"/>
        <w:jc w:val="both"/>
      </w:pPr>
      <w:r w:rsidRPr="00AF48BA">
        <w:rPr>
          <w:rStyle w:val="normaltextrun"/>
        </w:rPr>
        <w:t xml:space="preserve">Óski </w:t>
      </w:r>
      <w:r w:rsidR="00643DC2">
        <w:rPr>
          <w:rStyle w:val="normaltextrun"/>
        </w:rPr>
        <w:t>kaupandi</w:t>
      </w:r>
      <w:r w:rsidRPr="00AF48BA">
        <w:rPr>
          <w:rStyle w:val="normaltextrun"/>
        </w:rPr>
        <w:t xml:space="preserve"> eftir viðbótarbúnaði í ökutæki eftir útboðsferli greiðir hann kostnað við </w:t>
      </w:r>
      <w:r w:rsidR="00572FC7">
        <w:rPr>
          <w:rStyle w:val="normaltextrun"/>
        </w:rPr>
        <w:t xml:space="preserve">eina </w:t>
      </w:r>
      <w:r w:rsidRPr="00AF48BA">
        <w:rPr>
          <w:rStyle w:val="normaltextrun"/>
        </w:rPr>
        <w:t xml:space="preserve">ísetningu og </w:t>
      </w:r>
      <w:r w:rsidR="00572FC7">
        <w:rPr>
          <w:rStyle w:val="normaltextrun"/>
        </w:rPr>
        <w:t xml:space="preserve">eina </w:t>
      </w:r>
      <w:r w:rsidRPr="00AF48BA">
        <w:rPr>
          <w:rStyle w:val="normaltextrun"/>
        </w:rPr>
        <w:t>aftengingu</w:t>
      </w:r>
      <w:r w:rsidR="005821F5">
        <w:rPr>
          <w:rStyle w:val="normaltextrun"/>
        </w:rPr>
        <w:t xml:space="preserve"> á viðverutímabilinu</w:t>
      </w:r>
      <w:r w:rsidRPr="00AF48BA">
        <w:rPr>
          <w:rStyle w:val="normaltextrun"/>
        </w:rPr>
        <w:t xml:space="preserve">. Einnig greiðir </w:t>
      </w:r>
      <w:r w:rsidR="00EF1C91">
        <w:rPr>
          <w:rStyle w:val="normaltextrun"/>
        </w:rPr>
        <w:t>kaupandi</w:t>
      </w:r>
      <w:r w:rsidRPr="00AF48BA">
        <w:rPr>
          <w:rStyle w:val="normaltextrun"/>
        </w:rPr>
        <w:t xml:space="preserve"> ísetningu nýs búnaðar, sem hann leggur til, vegna endurnýjunar á samningstímabilinu.</w:t>
      </w:r>
      <w:r w:rsidRPr="4712A65B">
        <w:rPr>
          <w:rStyle w:val="normaltextrun"/>
        </w:rPr>
        <w:t xml:space="preserve"> </w:t>
      </w:r>
    </w:p>
    <w:p w14:paraId="3EE8A459" w14:textId="5B31276C" w:rsidR="00C025AB" w:rsidRPr="003F02B9" w:rsidRDefault="00C025AB" w:rsidP="00C025AB">
      <w:pPr>
        <w:pStyle w:val="BodyTextIndent2"/>
        <w:ind w:left="0"/>
        <w:jc w:val="both"/>
        <w:rPr>
          <w:rStyle w:val="normaltextrun"/>
        </w:rPr>
      </w:pPr>
      <w:r>
        <w:rPr>
          <w:rStyle w:val="normaltextrun"/>
        </w:rPr>
        <w:t xml:space="preserve">Verktaki skal sækja </w:t>
      </w:r>
      <w:r w:rsidR="00C20566">
        <w:rPr>
          <w:rStyle w:val="normaltextrun"/>
        </w:rPr>
        <w:t>vetrarþjónustu</w:t>
      </w:r>
      <w:r w:rsidRPr="00AF48BA">
        <w:rPr>
          <w:rStyle w:val="normaltextrun"/>
        </w:rPr>
        <w:t xml:space="preserve">búnað sem </w:t>
      </w:r>
      <w:r w:rsidR="00C20566">
        <w:rPr>
          <w:rStyle w:val="normaltextrun"/>
        </w:rPr>
        <w:t>kaupandi</w:t>
      </w:r>
      <w:r w:rsidRPr="00AF48BA">
        <w:rPr>
          <w:rStyle w:val="normaltextrun"/>
        </w:rPr>
        <w:t xml:space="preserve"> leggur til að hausti og skila</w:t>
      </w:r>
      <w:r>
        <w:rPr>
          <w:rStyle w:val="normaltextrun"/>
        </w:rPr>
        <w:t xml:space="preserve"> honum aftur</w:t>
      </w:r>
      <w:r w:rsidRPr="00AF48BA">
        <w:rPr>
          <w:rStyle w:val="normaltextrun"/>
        </w:rPr>
        <w:t xml:space="preserve"> að vori </w:t>
      </w:r>
      <w:r w:rsidRPr="00AF48BA">
        <w:rPr>
          <w:rStyle w:val="normaltextrun"/>
          <w:highlight w:val="yellow"/>
        </w:rPr>
        <w:t>(í Borgarnes, á Ísafjörð, á Akureyri, á Reyðarfjörð og í Vík)</w:t>
      </w:r>
      <w:r>
        <w:rPr>
          <w:rStyle w:val="normaltextrun"/>
        </w:rPr>
        <w:t>.</w:t>
      </w:r>
      <w:r w:rsidRPr="00AF48BA">
        <w:rPr>
          <w:rStyle w:val="normaltextrun"/>
        </w:rPr>
        <w:t xml:space="preserve"> </w:t>
      </w:r>
      <w:r w:rsidRPr="00715F8E">
        <w:rPr>
          <w:rStyle w:val="normaltextrun"/>
        </w:rPr>
        <w:t xml:space="preserve">Kostnaður vegna þess skal vera innifalin í einingarverði </w:t>
      </w:r>
      <w:r w:rsidRPr="00715F8E">
        <w:rPr>
          <w:rStyle w:val="normaltextrun"/>
          <w:i/>
          <w:iCs/>
        </w:rPr>
        <w:t>tilboðsliðar 3, Vetrarþjónusta, viðvera vörub</w:t>
      </w:r>
      <w:r w:rsidR="00915FB3" w:rsidRPr="00715F8E">
        <w:rPr>
          <w:rStyle w:val="normaltextrun"/>
          <w:i/>
          <w:iCs/>
        </w:rPr>
        <w:t>ifreiðar</w:t>
      </w:r>
      <w:r w:rsidRPr="00715F8E">
        <w:rPr>
          <w:rStyle w:val="normaltextrun"/>
          <w:i/>
          <w:iCs/>
        </w:rPr>
        <w:t>, Tilv. 92.26</w:t>
      </w:r>
      <w:r w:rsidRPr="00715F8E">
        <w:rPr>
          <w:rStyle w:val="normaltextrun"/>
        </w:rPr>
        <w:t xml:space="preserve">. </w:t>
      </w:r>
      <w:r w:rsidRPr="00715F8E">
        <w:rPr>
          <w:rStyle w:val="normaltextrun"/>
          <w:rFonts w:hint="eastAsia"/>
        </w:rPr>
        <w:t>Þ</w:t>
      </w:r>
      <w:r w:rsidRPr="00715F8E">
        <w:rPr>
          <w:rStyle w:val="normaltextrun"/>
        </w:rPr>
        <w:t xml:space="preserve">urfi verktaki að fara með snjóbúnað, sem </w:t>
      </w:r>
      <w:r w:rsidR="00C20566" w:rsidRPr="00715F8E">
        <w:rPr>
          <w:rStyle w:val="normaltextrun"/>
        </w:rPr>
        <w:t>kaupand</w:t>
      </w:r>
      <w:r w:rsidRPr="00715F8E">
        <w:rPr>
          <w:rStyle w:val="normaltextrun"/>
        </w:rPr>
        <w:t xml:space="preserve">i leggur til, á verkstæði </w:t>
      </w:r>
      <w:r w:rsidR="00C20566" w:rsidRPr="00715F8E">
        <w:rPr>
          <w:rStyle w:val="normaltextrun"/>
        </w:rPr>
        <w:t>kaupanda</w:t>
      </w:r>
      <w:r w:rsidRPr="00715F8E">
        <w:rPr>
          <w:rStyle w:val="normaltextrun"/>
        </w:rPr>
        <w:t xml:space="preserve"> eða á annan stað sem bent er á, skal greitt einingarverði </w:t>
      </w:r>
      <w:r w:rsidRPr="00715F8E">
        <w:rPr>
          <w:rStyle w:val="normaltextrun"/>
          <w:i/>
          <w:iCs/>
        </w:rPr>
        <w:t>tilboðsliðar 1,Vetrarþjónustu, aðgerð með vörubíl Tilv. 92.21</w:t>
      </w:r>
      <w:r w:rsidRPr="00715F8E">
        <w:rPr>
          <w:rStyle w:val="normaltextrun"/>
        </w:rPr>
        <w:t>. Ekki er</w:t>
      </w:r>
      <w:r w:rsidRPr="003F02B9">
        <w:rPr>
          <w:rStyle w:val="normaltextrun"/>
        </w:rPr>
        <w:t xml:space="preserve"> greitt biðtímagjald </w:t>
      </w:r>
      <w:r>
        <w:rPr>
          <w:rStyle w:val="normaltextrun"/>
        </w:rPr>
        <w:t>bí</w:t>
      </w:r>
      <w:r w:rsidRPr="003F02B9">
        <w:rPr>
          <w:rStyle w:val="normaltextrun"/>
        </w:rPr>
        <w:t xml:space="preserve">lstjóra nema fulltrúi </w:t>
      </w:r>
      <w:r w:rsidR="00C70C7C">
        <w:rPr>
          <w:rStyle w:val="normaltextrun"/>
        </w:rPr>
        <w:t>kaupanda</w:t>
      </w:r>
      <w:r w:rsidRPr="003F02B9">
        <w:rPr>
          <w:rStyle w:val="normaltextrun"/>
        </w:rPr>
        <w:t xml:space="preserve"> óski eftir aðstoð hans við viðhald/viðgerð búnaðarins.</w:t>
      </w:r>
    </w:p>
    <w:p w14:paraId="57F52358" w14:textId="3176B105" w:rsidR="00C025AB" w:rsidRPr="0009630D" w:rsidRDefault="00C025AB" w:rsidP="00C025AB">
      <w:pPr>
        <w:pStyle w:val="BodyTextIndent"/>
        <w:ind w:left="0"/>
        <w:jc w:val="both"/>
        <w:rPr>
          <w:rFonts w:asciiTheme="majorHAnsi" w:hAnsiTheme="majorHAnsi"/>
          <w:color w:val="EE0000"/>
        </w:rPr>
      </w:pPr>
      <w:r w:rsidRPr="0009630D">
        <w:rPr>
          <w:rFonts w:asciiTheme="majorHAnsi" w:hAnsiTheme="majorHAnsi"/>
          <w:color w:val="EE0000"/>
        </w:rPr>
        <w:t>Þetta er leiðbeinandi text</w:t>
      </w:r>
      <w:r>
        <w:rPr>
          <w:rFonts w:asciiTheme="majorHAnsi" w:hAnsiTheme="majorHAnsi"/>
          <w:color w:val="EE0000"/>
        </w:rPr>
        <w:t>i</w:t>
      </w:r>
      <w:r w:rsidRPr="0009630D">
        <w:rPr>
          <w:rFonts w:asciiTheme="majorHAnsi" w:hAnsiTheme="majorHAnsi"/>
          <w:color w:val="EE0000"/>
        </w:rPr>
        <w:t xml:space="preserve"> sem skal birta yfir þann búnað sem </w:t>
      </w:r>
      <w:r w:rsidR="00AD25BF">
        <w:rPr>
          <w:rFonts w:asciiTheme="majorHAnsi" w:hAnsiTheme="majorHAnsi"/>
          <w:color w:val="EE0000"/>
        </w:rPr>
        <w:t>kaupandi</w:t>
      </w:r>
      <w:r>
        <w:rPr>
          <w:rFonts w:asciiTheme="majorHAnsi" w:hAnsiTheme="majorHAnsi"/>
          <w:color w:val="EE0000"/>
        </w:rPr>
        <w:t xml:space="preserve"> leggur til</w:t>
      </w:r>
      <w:r w:rsidRPr="0009630D">
        <w:rPr>
          <w:rFonts w:asciiTheme="majorHAnsi" w:hAnsiTheme="majorHAnsi"/>
          <w:color w:val="EE0000"/>
        </w:rPr>
        <w:t xml:space="preserve">. Mikilvægt er að </w:t>
      </w:r>
      <w:r>
        <w:rPr>
          <w:rFonts w:asciiTheme="majorHAnsi" w:hAnsiTheme="majorHAnsi"/>
          <w:color w:val="EE0000"/>
        </w:rPr>
        <w:t xml:space="preserve">setja fram upplýsingar um búnaðinn sem verður notaður í verkinu (fá upplýsingar frá rekstrardeild og/eða vélaverkstæði) </w:t>
      </w:r>
      <w:r w:rsidRPr="0009630D">
        <w:rPr>
          <w:rFonts w:asciiTheme="majorHAnsi" w:hAnsiTheme="majorHAnsi"/>
          <w:color w:val="EE0000"/>
        </w:rPr>
        <w:t xml:space="preserve">og fjarlægja þann texta sem á ekki við. </w:t>
      </w:r>
    </w:p>
    <w:p w14:paraId="7259DC61" w14:textId="43E00AAF" w:rsidR="00C025AB" w:rsidRDefault="00C025AB" w:rsidP="00C025AB">
      <w:pPr>
        <w:pStyle w:val="BodyTextIndent2"/>
        <w:ind w:left="0"/>
        <w:jc w:val="both"/>
        <w:rPr>
          <w:rStyle w:val="normaltextrun"/>
          <w:rFonts w:asciiTheme="majorHAnsi" w:hAnsiTheme="majorHAnsi"/>
        </w:rPr>
      </w:pPr>
      <w:r>
        <w:rPr>
          <w:rStyle w:val="normaltextrun"/>
          <w:rFonts w:asciiTheme="majorHAnsi" w:hAnsiTheme="majorHAnsi"/>
        </w:rPr>
        <w:t xml:space="preserve">Hér eru tæknilegar upplýsingar um þann vetrarþjónustubúnað sem </w:t>
      </w:r>
      <w:r w:rsidR="00B13C91">
        <w:rPr>
          <w:rStyle w:val="normaltextrun"/>
          <w:rFonts w:asciiTheme="majorHAnsi" w:hAnsiTheme="majorHAnsi"/>
        </w:rPr>
        <w:t>kaupandi</w:t>
      </w:r>
      <w:r>
        <w:rPr>
          <w:rStyle w:val="normaltextrun"/>
          <w:rFonts w:asciiTheme="majorHAnsi" w:hAnsiTheme="majorHAnsi"/>
        </w:rPr>
        <w:t xml:space="preserve"> leggur til: </w:t>
      </w:r>
    </w:p>
    <w:p w14:paraId="7C686747" w14:textId="77777777" w:rsidR="00C025AB" w:rsidRPr="00AF48BA" w:rsidRDefault="00C025AB" w:rsidP="00C025AB">
      <w:pPr>
        <w:pStyle w:val="BodyTextIndent"/>
        <w:ind w:left="0"/>
        <w:jc w:val="both"/>
        <w:rPr>
          <w:i/>
          <w:u w:val="single"/>
        </w:rPr>
      </w:pPr>
      <w:r w:rsidRPr="00AF48BA">
        <w:rPr>
          <w:i/>
          <w:u w:val="single"/>
        </w:rPr>
        <w:t>Dreifari</w:t>
      </w:r>
    </w:p>
    <w:p w14:paraId="4C4EFA51" w14:textId="460527E4" w:rsidR="00C025AB" w:rsidRPr="00AF48BA" w:rsidRDefault="185E1E70" w:rsidP="00C025AB">
      <w:pPr>
        <w:pStyle w:val="BodyTextIndent"/>
        <w:ind w:left="0"/>
        <w:jc w:val="both"/>
        <w:rPr>
          <w:rStyle w:val="normaltextrun"/>
        </w:rPr>
      </w:pPr>
      <w:r w:rsidRPr="32890FC5">
        <w:rPr>
          <w:rStyle w:val="normaltextrun"/>
        </w:rPr>
        <w:t>D</w:t>
      </w:r>
      <w:r w:rsidR="5B18F524" w:rsidRPr="32890FC5">
        <w:rPr>
          <w:rStyle w:val="normaltextrun"/>
        </w:rPr>
        <w:t>reifar</w:t>
      </w:r>
      <w:r w:rsidR="37F9E769" w:rsidRPr="32890FC5">
        <w:rPr>
          <w:rStyle w:val="normaltextrun"/>
        </w:rPr>
        <w:t xml:space="preserve">inn er </w:t>
      </w:r>
      <w:r w:rsidR="5B18F524" w:rsidRPr="32890FC5">
        <w:rPr>
          <w:rStyle w:val="normaltextrun"/>
        </w:rPr>
        <w:t>bú</w:t>
      </w:r>
      <w:r w:rsidR="28764E2A" w:rsidRPr="32890FC5">
        <w:rPr>
          <w:rStyle w:val="normaltextrun"/>
        </w:rPr>
        <w:t>inn stjórnbúnaði með ferilvöktun</w:t>
      </w:r>
      <w:r w:rsidR="4AEFC4F3" w:rsidRPr="32890FC5">
        <w:rPr>
          <w:rStyle w:val="normaltextrun"/>
        </w:rPr>
        <w:t>,</w:t>
      </w:r>
      <w:r w:rsidR="28764E2A" w:rsidRPr="32890FC5">
        <w:rPr>
          <w:rStyle w:val="normaltextrun"/>
        </w:rPr>
        <w:t xml:space="preserve"> aðgerðarskráningu</w:t>
      </w:r>
      <w:r w:rsidR="486F43A0" w:rsidRPr="32890FC5">
        <w:rPr>
          <w:rStyle w:val="normaltextrun"/>
        </w:rPr>
        <w:t xml:space="preserve"> og tengingu við kílómetramæli vörubifreiðar</w:t>
      </w:r>
      <w:r w:rsidR="2FD9F19A" w:rsidRPr="32890FC5">
        <w:rPr>
          <w:rStyle w:val="normaltextrun"/>
        </w:rPr>
        <w:t xml:space="preserve"> nánar tiltekið púlsgjafa ökurita fyrir aksturtölur</w:t>
      </w:r>
      <w:r w:rsidR="28764E2A" w:rsidRPr="32890FC5">
        <w:rPr>
          <w:rStyle w:val="normaltextrun"/>
        </w:rPr>
        <w:t>.</w:t>
      </w:r>
      <w:r w:rsidR="5B18F524" w:rsidRPr="32890FC5">
        <w:rPr>
          <w:rStyle w:val="normaltextrun"/>
        </w:rPr>
        <w:t xml:space="preserve"> </w:t>
      </w:r>
      <w:r w:rsidR="00C025AB" w:rsidRPr="32890FC5">
        <w:rPr>
          <w:rStyle w:val="normaltextrun"/>
        </w:rPr>
        <w:t>Dreifibreidd</w:t>
      </w:r>
      <w:r w:rsidR="00C025AB" w:rsidRPr="00AF48BA">
        <w:rPr>
          <w:rStyle w:val="normaltextrun"/>
        </w:rPr>
        <w:t xml:space="preserve"> og dreifiátt (til hliðar) </w:t>
      </w:r>
      <w:r w:rsidR="00C025AB">
        <w:rPr>
          <w:rStyle w:val="normaltextrun"/>
        </w:rPr>
        <w:t>er</w:t>
      </w:r>
      <w:r w:rsidR="00C025AB" w:rsidRPr="00AF48BA">
        <w:rPr>
          <w:rStyle w:val="normaltextrun"/>
        </w:rPr>
        <w:t xml:space="preserve"> stillanleg eftir breidd vegar</w:t>
      </w:r>
      <w:r w:rsidR="7F4FF80D" w:rsidRPr="32890FC5">
        <w:rPr>
          <w:rStyle w:val="normaltextrun"/>
        </w:rPr>
        <w:t>.</w:t>
      </w:r>
      <w:r w:rsidR="00C025AB" w:rsidRPr="00AF48BA">
        <w:rPr>
          <w:rStyle w:val="normaltextrun"/>
        </w:rPr>
        <w:t xml:space="preserve"> </w:t>
      </w:r>
      <w:r w:rsidR="00C025AB" w:rsidRPr="009235BE">
        <w:rPr>
          <w:rFonts w:eastAsia="Calibri" w:cs="Times New Roman"/>
        </w:rPr>
        <w:t>Skr</w:t>
      </w:r>
      <w:r w:rsidR="00C025AB" w:rsidRPr="009235BE">
        <w:rPr>
          <w:rFonts w:cs="Times New Roman"/>
        </w:rPr>
        <w:t>á</w:t>
      </w:r>
      <w:r w:rsidR="00C025AB" w:rsidRPr="009235BE">
        <w:rPr>
          <w:rFonts w:eastAsia="Calibri" w:cs="Times New Roman"/>
        </w:rPr>
        <w:t>ningarkerfi</w:t>
      </w:r>
      <w:r w:rsidR="00C025AB" w:rsidRPr="009235BE">
        <w:rPr>
          <w:rFonts w:eastAsia="Calibri" w:cs="Times New Roman" w:hint="eastAsia"/>
        </w:rPr>
        <w:t>ð</w:t>
      </w:r>
      <w:r w:rsidR="00C025AB" w:rsidRPr="009235BE">
        <w:rPr>
          <w:rFonts w:eastAsia="Calibri" w:cs="Times New Roman"/>
        </w:rPr>
        <w:t xml:space="preserve"> skilar notkunar- og afkastag</w:t>
      </w:r>
      <w:r w:rsidR="00C025AB" w:rsidRPr="009235BE">
        <w:rPr>
          <w:rFonts w:eastAsia="Calibri" w:cs="Times New Roman" w:hint="eastAsia"/>
        </w:rPr>
        <w:t>ö</w:t>
      </w:r>
      <w:r w:rsidR="00C025AB" w:rsidRPr="009235BE">
        <w:rPr>
          <w:rFonts w:eastAsia="Calibri" w:cs="Times New Roman"/>
        </w:rPr>
        <w:t xml:space="preserve">gnum í </w:t>
      </w:r>
      <w:r w:rsidR="00C025AB" w:rsidRPr="009235BE">
        <w:rPr>
          <w:rFonts w:eastAsia="Calibri" w:cs="Times New Roman" w:hint="eastAsia"/>
        </w:rPr>
        <w:t>þ</w:t>
      </w:r>
      <w:r w:rsidR="00C025AB" w:rsidRPr="009235BE">
        <w:rPr>
          <w:rFonts w:eastAsia="Calibri" w:cs="Times New Roman"/>
        </w:rPr>
        <w:t>ví sem n</w:t>
      </w:r>
      <w:r w:rsidR="00C025AB" w:rsidRPr="009235BE">
        <w:rPr>
          <w:rFonts w:eastAsia="Calibri" w:cs="Times New Roman" w:hint="eastAsia"/>
        </w:rPr>
        <w:t>æ</w:t>
      </w:r>
      <w:r w:rsidR="00C025AB" w:rsidRPr="009235BE">
        <w:rPr>
          <w:rFonts w:eastAsia="Calibri" w:cs="Times New Roman"/>
        </w:rPr>
        <w:t xml:space="preserve">st rauntíma og á </w:t>
      </w:r>
      <w:r w:rsidR="00C025AB" w:rsidRPr="009235BE">
        <w:rPr>
          <w:rFonts w:eastAsia="Calibri" w:cs="Times New Roman" w:hint="eastAsia"/>
        </w:rPr>
        <w:t>ö</w:t>
      </w:r>
      <w:r w:rsidR="00C025AB" w:rsidRPr="009235BE">
        <w:rPr>
          <w:rFonts w:eastAsia="Calibri" w:cs="Times New Roman"/>
        </w:rPr>
        <w:t>ruggan hátt, me</w:t>
      </w:r>
      <w:r w:rsidR="00C025AB" w:rsidRPr="009235BE">
        <w:rPr>
          <w:rFonts w:eastAsia="Calibri" w:cs="Times New Roman" w:hint="eastAsia"/>
        </w:rPr>
        <w:t>ð</w:t>
      </w:r>
      <w:r w:rsidR="00C025AB" w:rsidRPr="009235BE">
        <w:rPr>
          <w:rFonts w:eastAsia="Calibri" w:cs="Times New Roman"/>
        </w:rPr>
        <w:t xml:space="preserve"> 4G e</w:t>
      </w:r>
      <w:r w:rsidR="00C025AB" w:rsidRPr="009235BE">
        <w:rPr>
          <w:rFonts w:eastAsia="Calibri" w:cs="Times New Roman" w:hint="eastAsia"/>
        </w:rPr>
        <w:t>ð</w:t>
      </w:r>
      <w:r w:rsidR="00C025AB" w:rsidRPr="009235BE">
        <w:rPr>
          <w:rFonts w:eastAsia="Calibri" w:cs="Times New Roman"/>
        </w:rPr>
        <w:t>a 5G netsambandi, inn á gagnasafn framlei</w:t>
      </w:r>
      <w:r w:rsidR="00C025AB" w:rsidRPr="009235BE">
        <w:rPr>
          <w:rFonts w:eastAsia="Calibri" w:cs="Times New Roman" w:hint="eastAsia"/>
        </w:rPr>
        <w:t>ð</w:t>
      </w:r>
      <w:r w:rsidR="00C025AB" w:rsidRPr="009235BE">
        <w:rPr>
          <w:rFonts w:eastAsia="Calibri" w:cs="Times New Roman"/>
        </w:rPr>
        <w:t>anda/</w:t>
      </w:r>
      <w:r w:rsidR="00C025AB" w:rsidRPr="009235BE">
        <w:rPr>
          <w:rFonts w:eastAsia="Calibri" w:cs="Times New Roman" w:hint="eastAsia"/>
        </w:rPr>
        <w:t>þ</w:t>
      </w:r>
      <w:r w:rsidR="00C025AB" w:rsidRPr="009235BE">
        <w:rPr>
          <w:rFonts w:eastAsia="Calibri" w:cs="Times New Roman"/>
        </w:rPr>
        <w:t>j</w:t>
      </w:r>
      <w:r w:rsidR="00C025AB" w:rsidRPr="009235BE">
        <w:rPr>
          <w:rFonts w:cs="Times New Roman"/>
        </w:rPr>
        <w:t>ó</w:t>
      </w:r>
      <w:r w:rsidR="00C025AB" w:rsidRPr="009235BE">
        <w:rPr>
          <w:rFonts w:eastAsia="Calibri" w:cs="Times New Roman"/>
        </w:rPr>
        <w:t>nustua</w:t>
      </w:r>
      <w:r w:rsidR="00C025AB" w:rsidRPr="009235BE">
        <w:rPr>
          <w:rFonts w:eastAsia="Calibri" w:cs="Times New Roman" w:hint="eastAsia"/>
        </w:rPr>
        <w:t>ð</w:t>
      </w:r>
      <w:r w:rsidR="00C025AB" w:rsidRPr="009235BE">
        <w:rPr>
          <w:rFonts w:eastAsia="Calibri" w:cs="Times New Roman"/>
        </w:rPr>
        <w:t>ila dreifarans.</w:t>
      </w:r>
      <w:r w:rsidR="00C025AB" w:rsidRPr="008A616E">
        <w:t xml:space="preserve"> </w:t>
      </w:r>
      <w:r w:rsidR="00C025AB" w:rsidRPr="00AF48BA">
        <w:rPr>
          <w:rStyle w:val="normaltextrun"/>
        </w:rPr>
        <w:t>Vegagerðin f</w:t>
      </w:r>
      <w:r w:rsidR="00C025AB">
        <w:rPr>
          <w:rStyle w:val="normaltextrun"/>
        </w:rPr>
        <w:t>ær</w:t>
      </w:r>
      <w:r w:rsidR="00C025AB" w:rsidRPr="00AF48BA">
        <w:rPr>
          <w:rStyle w:val="normaltextrun"/>
        </w:rPr>
        <w:t xml:space="preserve"> aðgang að gögnum dreifarans og les gögnin inn á eigin gagnagrunn, </w:t>
      </w:r>
      <w:r w:rsidR="00C025AB" w:rsidRPr="00715F8E">
        <w:rPr>
          <w:rStyle w:val="normaltextrun"/>
        </w:rPr>
        <w:t>sjá</w:t>
      </w:r>
      <w:r w:rsidR="00C025AB" w:rsidRPr="00715F8E">
        <w:rPr>
          <w:rStyle w:val="normaltextrun"/>
          <w:i/>
          <w:iCs/>
        </w:rPr>
        <w:t xml:space="preserve"> EYD-4356: Upplýsingar á grundvelli ferilvöktunar</w:t>
      </w:r>
      <w:r w:rsidR="00C025AB" w:rsidRPr="00715F8E">
        <w:rPr>
          <w:rStyle w:val="normaltextrun"/>
        </w:rPr>
        <w:t>. Ferilvöktunargögn eru birtanleg</w:t>
      </w:r>
      <w:r w:rsidR="00C025AB" w:rsidRPr="008A616E">
        <w:rPr>
          <w:rStyle w:val="normaltextrun"/>
        </w:rPr>
        <w:t xml:space="preserve"> í </w:t>
      </w:r>
      <w:r w:rsidR="00C025AB" w:rsidRPr="009235BE">
        <w:rPr>
          <w:rStyle w:val="normaltextrun"/>
        </w:rPr>
        <w:t xml:space="preserve">ferilvöktunarkerfi </w:t>
      </w:r>
      <w:r w:rsidR="00CC1074">
        <w:rPr>
          <w:rStyle w:val="normaltextrun"/>
        </w:rPr>
        <w:t>kaupanda</w:t>
      </w:r>
      <w:r w:rsidR="00C025AB" w:rsidRPr="009235BE">
        <w:rPr>
          <w:rStyle w:val="normaltextrun"/>
        </w:rPr>
        <w:t xml:space="preserve"> </w:t>
      </w:r>
      <w:r w:rsidR="00C025AB" w:rsidRPr="00AF48BA">
        <w:rPr>
          <w:rStyle w:val="normaltextrun"/>
        </w:rPr>
        <w:t xml:space="preserve">og </w:t>
      </w:r>
      <w:r w:rsidR="00C025AB">
        <w:rPr>
          <w:rStyle w:val="normaltextrun"/>
        </w:rPr>
        <w:t>innihalda að</w:t>
      </w:r>
      <w:r w:rsidR="00C025AB" w:rsidRPr="00AF48BA">
        <w:rPr>
          <w:rStyle w:val="normaltextrun"/>
        </w:rPr>
        <w:t xml:space="preserve"> lágmarki auðkenni dreifara, dags- og tímasetningu, staðsetningu, ekna vegalengd skv. kílómetramæli (odo-meter, ökuritapúls), tegund hálkuvarnarefnis, magn af dreifðu efni, dreifibreidd efnis og merki um stöðu snjótanna (framtönn/plógur og undirtönn).</w:t>
      </w:r>
    </w:p>
    <w:p w14:paraId="42090477" w14:textId="70BD8FE0" w:rsidR="00CA7862" w:rsidRPr="00CA7862" w:rsidRDefault="00CA7862" w:rsidP="00C025AB">
      <w:pPr>
        <w:pStyle w:val="BodyTextIndent"/>
        <w:ind w:left="0"/>
        <w:jc w:val="both"/>
        <w:rPr>
          <w:rStyle w:val="normaltextrun"/>
          <w:color w:val="EE0000"/>
        </w:rPr>
      </w:pPr>
      <w:r>
        <w:rPr>
          <w:color w:val="EE0000"/>
        </w:rPr>
        <w:lastRenderedPageBreak/>
        <w:t xml:space="preserve">Til eru tvær mismunandi gerðir af dreifurum. </w:t>
      </w:r>
      <w:r w:rsidR="00584E9D">
        <w:rPr>
          <w:color w:val="EE0000"/>
        </w:rPr>
        <w:t xml:space="preserve">Sú fyrri er dreifari sem getur dreift </w:t>
      </w:r>
      <w:r w:rsidR="00275CD1">
        <w:rPr>
          <w:color w:val="EE0000"/>
        </w:rPr>
        <w:t xml:space="preserve">einungis sand/salti eða dreift </w:t>
      </w:r>
      <w:r w:rsidR="00584E9D">
        <w:rPr>
          <w:color w:val="EE0000"/>
        </w:rPr>
        <w:t>sand/salt</w:t>
      </w:r>
      <w:r w:rsidR="006350BF">
        <w:rPr>
          <w:color w:val="EE0000"/>
        </w:rPr>
        <w:t xml:space="preserve"> og pækil </w:t>
      </w:r>
      <w:r w:rsidR="00986173">
        <w:rPr>
          <w:color w:val="EE0000"/>
        </w:rPr>
        <w:t xml:space="preserve">samtímis, </w:t>
      </w:r>
      <w:r w:rsidR="00EC3D6A">
        <w:rPr>
          <w:color w:val="EE0000"/>
        </w:rPr>
        <w:t>stærð pækiltanks er ca. 3.000</w:t>
      </w:r>
      <w:r w:rsidR="00385F47">
        <w:rPr>
          <w:color w:val="EE0000"/>
        </w:rPr>
        <w:t>L</w:t>
      </w:r>
      <w:r w:rsidR="00DA1254">
        <w:rPr>
          <w:color w:val="EE0000"/>
        </w:rPr>
        <w:t xml:space="preserve">. </w:t>
      </w:r>
      <w:r w:rsidR="00A65884">
        <w:rPr>
          <w:color w:val="EE0000"/>
        </w:rPr>
        <w:t>Sú seinni er Combi dreifari</w:t>
      </w:r>
      <w:r w:rsidR="00561D45">
        <w:rPr>
          <w:color w:val="EE0000"/>
        </w:rPr>
        <w:t>, hann hefur sömu eiginleika og hefðbundinn dreifari auk þess að dreifa einungis pækli</w:t>
      </w:r>
      <w:r w:rsidR="00622B41">
        <w:rPr>
          <w:color w:val="EE0000"/>
        </w:rPr>
        <w:t xml:space="preserve">, stærð pækiltanks á combi dreifurum er </w:t>
      </w:r>
      <w:r w:rsidR="00471518">
        <w:rPr>
          <w:color w:val="EE0000"/>
        </w:rPr>
        <w:t>a.m.k</w:t>
      </w:r>
      <w:r w:rsidR="00622B41">
        <w:rPr>
          <w:color w:val="EE0000"/>
        </w:rPr>
        <w:t>. 8</w:t>
      </w:r>
      <w:r w:rsidR="00385F47">
        <w:rPr>
          <w:color w:val="EE0000"/>
        </w:rPr>
        <w:t>.</w:t>
      </w:r>
      <w:r w:rsidR="00622B41">
        <w:rPr>
          <w:color w:val="EE0000"/>
        </w:rPr>
        <w:t xml:space="preserve">000L. Hér þarf að tilgreina hvaða tegund dreifara kaupandi leggur til verksins ásamt tæknilegum upplýsingum. </w:t>
      </w:r>
    </w:p>
    <w:p w14:paraId="0CE5C215" w14:textId="7BD25941" w:rsidR="00C025AB" w:rsidRPr="00AF48BA" w:rsidRDefault="00C025AB" w:rsidP="00C025AB">
      <w:pPr>
        <w:pStyle w:val="BodyTextIndent"/>
        <w:ind w:left="0"/>
        <w:jc w:val="both"/>
        <w:rPr>
          <w:rStyle w:val="normaltextrun"/>
        </w:rPr>
      </w:pPr>
      <w:r w:rsidRPr="002555A6">
        <w:rPr>
          <w:rStyle w:val="normaltextrun"/>
          <w:highlight w:val="yellow"/>
        </w:rPr>
        <w:t xml:space="preserve">Dreifari fyrir sand/salt </w:t>
      </w:r>
      <w:r>
        <w:rPr>
          <w:rStyle w:val="normaltextrun"/>
          <w:highlight w:val="yellow"/>
        </w:rPr>
        <w:t>o</w:t>
      </w:r>
      <w:r w:rsidRPr="002555A6">
        <w:rPr>
          <w:rStyle w:val="normaltextrun"/>
          <w:highlight w:val="yellow"/>
        </w:rPr>
        <w:t xml:space="preserve">g pækil eða </w:t>
      </w:r>
      <w:r w:rsidR="4F95B425" w:rsidRPr="2E2F20B7">
        <w:rPr>
          <w:rStyle w:val="normaltextrun"/>
          <w:highlight w:val="yellow"/>
        </w:rPr>
        <w:t>c</w:t>
      </w:r>
      <w:r w:rsidRPr="2E2F20B7">
        <w:rPr>
          <w:rStyle w:val="normaltextrun"/>
          <w:highlight w:val="yellow"/>
        </w:rPr>
        <w:t>ombi</w:t>
      </w:r>
      <w:r w:rsidRPr="002555A6">
        <w:rPr>
          <w:rStyle w:val="normaltextrun"/>
          <w:highlight w:val="yellow"/>
        </w:rPr>
        <w:t>-dreifari fyrir sand/salt og pækil)</w:t>
      </w:r>
      <w:r w:rsidRPr="00AF48BA">
        <w:rPr>
          <w:rStyle w:val="normaltextrun"/>
        </w:rPr>
        <w:t xml:space="preserve"> rúma</w:t>
      </w:r>
      <w:r>
        <w:rPr>
          <w:rStyle w:val="normaltextrun"/>
        </w:rPr>
        <w:t>r</w:t>
      </w:r>
      <w:r w:rsidRPr="00AF48BA">
        <w:rPr>
          <w:rStyle w:val="normaltextrun"/>
        </w:rPr>
        <w:t xml:space="preserve"> </w:t>
      </w:r>
      <w:r w:rsidRPr="00377FC1">
        <w:rPr>
          <w:rStyle w:val="normaltextrun"/>
          <w:highlight w:val="yellow"/>
        </w:rPr>
        <w:t>4-7 m3 salt og 3.000-11.000 L pækil</w:t>
      </w:r>
      <w:r w:rsidRPr="00AF48BA">
        <w:rPr>
          <w:rStyle w:val="normaltextrun"/>
        </w:rPr>
        <w:t xml:space="preserve"> með </w:t>
      </w:r>
      <w:r w:rsidRPr="00490678">
        <w:rPr>
          <w:rStyle w:val="normaltextrun"/>
          <w:highlight w:val="yellow"/>
        </w:rPr>
        <w:t>dreifidiski og sprautugreiðu</w:t>
      </w:r>
      <w:r w:rsidRPr="00AF48BA">
        <w:rPr>
          <w:rStyle w:val="normaltextrun"/>
        </w:rPr>
        <w:t xml:space="preserve">. Stjórnbúnaður dreifara </w:t>
      </w:r>
      <w:r>
        <w:rPr>
          <w:rStyle w:val="normaltextrun"/>
        </w:rPr>
        <w:t>er</w:t>
      </w:r>
      <w:r w:rsidRPr="00AF48BA">
        <w:rPr>
          <w:rStyle w:val="normaltextrun"/>
        </w:rPr>
        <w:t xml:space="preserve"> útbúinn möguleika á forsniðinni GPS-stýrðri dreifingu.</w:t>
      </w:r>
    </w:p>
    <w:p w14:paraId="65534C22" w14:textId="77777777" w:rsidR="00C025AB" w:rsidRPr="00AF48BA" w:rsidRDefault="00C025AB" w:rsidP="00C025AB">
      <w:pPr>
        <w:pStyle w:val="BodyTextIndent"/>
        <w:ind w:left="0"/>
        <w:jc w:val="both"/>
        <w:rPr>
          <w:i/>
          <w:u w:val="single"/>
        </w:rPr>
      </w:pPr>
      <w:r w:rsidRPr="00AF48BA">
        <w:rPr>
          <w:i/>
          <w:u w:val="single"/>
        </w:rPr>
        <w:t>Kastplógur</w:t>
      </w:r>
    </w:p>
    <w:p w14:paraId="479CB082" w14:textId="77777777" w:rsidR="00C025AB" w:rsidRPr="00AF48BA" w:rsidRDefault="00C025AB" w:rsidP="00C025AB">
      <w:pPr>
        <w:pStyle w:val="BodyTextIndent"/>
        <w:ind w:left="0"/>
        <w:jc w:val="both"/>
      </w:pPr>
      <w:r w:rsidRPr="00AF48BA">
        <w:rPr>
          <w:rStyle w:val="normaltextrun"/>
        </w:rPr>
        <w:t xml:space="preserve">Kastplógur </w:t>
      </w:r>
      <w:r>
        <w:rPr>
          <w:rStyle w:val="normaltextrun"/>
        </w:rPr>
        <w:t>er</w:t>
      </w:r>
      <w:r w:rsidRPr="00AF48BA">
        <w:rPr>
          <w:rStyle w:val="normaltextrun"/>
        </w:rPr>
        <w:t xml:space="preserve"> með mokstursbreidd a.m.k. </w:t>
      </w:r>
      <w:r w:rsidRPr="00AF48BA">
        <w:rPr>
          <w:rStyle w:val="normaltextrun"/>
          <w:highlight w:val="yellow"/>
        </w:rPr>
        <w:t>2800 mm</w:t>
      </w:r>
      <w:r w:rsidRPr="00AF48BA">
        <w:rPr>
          <w:rStyle w:val="normaltextrun"/>
        </w:rPr>
        <w:t xml:space="preserve">, með stillanlegum hjólum til að hlífa slitlagi. Skynjari </w:t>
      </w:r>
      <w:r>
        <w:rPr>
          <w:rStyle w:val="normaltextrun"/>
        </w:rPr>
        <w:t>skal vera</w:t>
      </w:r>
      <w:r w:rsidRPr="00AF48BA">
        <w:rPr>
          <w:rStyle w:val="normaltextrun"/>
        </w:rPr>
        <w:t xml:space="preserve"> á vinnustöðu tannar til tengingar við aðgerðarskráningarkerfi.</w:t>
      </w:r>
    </w:p>
    <w:p w14:paraId="612C443D" w14:textId="77777777" w:rsidR="00C025AB" w:rsidRPr="00AF48BA" w:rsidRDefault="00C025AB" w:rsidP="00C025AB">
      <w:pPr>
        <w:pStyle w:val="BodyTextIndent"/>
        <w:ind w:left="0"/>
        <w:jc w:val="both"/>
        <w:rPr>
          <w:i/>
          <w:u w:val="single"/>
        </w:rPr>
      </w:pPr>
      <w:r w:rsidRPr="00AF48BA">
        <w:rPr>
          <w:i/>
          <w:u w:val="single"/>
        </w:rPr>
        <w:t>Snjótönn</w:t>
      </w:r>
    </w:p>
    <w:p w14:paraId="7A42D044" w14:textId="77777777" w:rsidR="00C025AB" w:rsidRDefault="00C025AB" w:rsidP="00C025AB">
      <w:pPr>
        <w:pStyle w:val="BodyTextIndent"/>
        <w:ind w:left="0"/>
        <w:jc w:val="both"/>
        <w:rPr>
          <w:rStyle w:val="normaltextrun"/>
        </w:rPr>
      </w:pPr>
      <w:r w:rsidRPr="00AF48BA">
        <w:rPr>
          <w:rStyle w:val="normaltextrun"/>
        </w:rPr>
        <w:t xml:space="preserve">Snjótönn </w:t>
      </w:r>
      <w:r>
        <w:rPr>
          <w:rStyle w:val="normaltextrun"/>
        </w:rPr>
        <w:t>er</w:t>
      </w:r>
      <w:r w:rsidRPr="00AF48BA">
        <w:rPr>
          <w:rStyle w:val="normaltextrun"/>
        </w:rPr>
        <w:t xml:space="preserve"> skekkjanleg í báðar áttir með vinnslubreidd a.m.k. </w:t>
      </w:r>
      <w:r w:rsidRPr="00AF48BA">
        <w:rPr>
          <w:rStyle w:val="normaltextrun"/>
          <w:highlight w:val="yellow"/>
        </w:rPr>
        <w:t>2800 mm</w:t>
      </w:r>
      <w:r w:rsidRPr="00AF48BA">
        <w:rPr>
          <w:rStyle w:val="normaltextrun"/>
        </w:rPr>
        <w:t xml:space="preserve">, með stillanlegum hjólum til að hlífa slitlagi. Snjótönn </w:t>
      </w:r>
      <w:r>
        <w:rPr>
          <w:rStyle w:val="normaltextrun"/>
        </w:rPr>
        <w:t>er með</w:t>
      </w:r>
      <w:r w:rsidRPr="00AF48BA">
        <w:rPr>
          <w:rStyle w:val="normaltextrun"/>
        </w:rPr>
        <w:t xml:space="preserve"> krapablað aftan við aðalblað, og </w:t>
      </w:r>
      <w:r>
        <w:rPr>
          <w:rStyle w:val="normaltextrun"/>
        </w:rPr>
        <w:t>er</w:t>
      </w:r>
      <w:r w:rsidRPr="00AF48BA">
        <w:rPr>
          <w:rStyle w:val="normaltextrun"/>
        </w:rPr>
        <w:t xml:space="preserve"> niðurþrýstingur á því vera stillanlegur úr ökumannssæti. Skynjari </w:t>
      </w:r>
      <w:r>
        <w:rPr>
          <w:rStyle w:val="normaltextrun"/>
        </w:rPr>
        <w:t>skal vera</w:t>
      </w:r>
      <w:r w:rsidRPr="00AF48BA">
        <w:rPr>
          <w:rStyle w:val="normaltextrun"/>
        </w:rPr>
        <w:t xml:space="preserve"> á vinnustöðu tannar til tengingar við aðgerðarskráningarkerfi.</w:t>
      </w:r>
    </w:p>
    <w:p w14:paraId="703CC76C" w14:textId="77777777" w:rsidR="00C025AB" w:rsidRPr="00AF48BA" w:rsidRDefault="00C025AB" w:rsidP="00C025AB">
      <w:pPr>
        <w:pStyle w:val="BodyTextIndent"/>
        <w:ind w:left="0"/>
        <w:jc w:val="both"/>
      </w:pPr>
      <w:r w:rsidRPr="004367C8">
        <w:rPr>
          <w:rStyle w:val="normaltextrun"/>
        </w:rPr>
        <w:t xml:space="preserve">Vökvakerfi snjómokstursbúnaðar </w:t>
      </w:r>
      <w:r>
        <w:rPr>
          <w:rStyle w:val="normaltextrun"/>
        </w:rPr>
        <w:t>er</w:t>
      </w:r>
      <w:r w:rsidRPr="004367C8">
        <w:rPr>
          <w:rStyle w:val="normaltextrun"/>
        </w:rPr>
        <w:t xml:space="preserve"> útbúið</w:t>
      </w:r>
      <w:r w:rsidRPr="004367C8">
        <w:rPr>
          <w:rStyle w:val="normaltextrun"/>
          <w:rFonts w:ascii="Cambria Math" w:hAnsi="Cambria Math" w:cs="Cambria Math"/>
        </w:rPr>
        <w:t> </w:t>
      </w:r>
      <w:r w:rsidRPr="004367C8">
        <w:rPr>
          <w:rStyle w:val="normaltextrun"/>
        </w:rPr>
        <w:t>fjögurra slöngu kerfi með undirhaldi</w:t>
      </w:r>
      <w:r w:rsidRPr="004367C8">
        <w:rPr>
          <w:rStyle w:val="normaltextrun"/>
          <w:rFonts w:ascii="Cambria Math" w:hAnsi="Cambria Math" w:cs="Cambria Math"/>
        </w:rPr>
        <w:t> </w:t>
      </w:r>
      <w:r w:rsidRPr="004367C8">
        <w:rPr>
          <w:rStyle w:val="normaltextrun"/>
        </w:rPr>
        <w:t>og skal það vera eftir staðli EN 15431.</w:t>
      </w:r>
    </w:p>
    <w:p w14:paraId="66BB6AD9" w14:textId="77777777" w:rsidR="00C025AB" w:rsidRPr="00AF48BA" w:rsidRDefault="00C025AB" w:rsidP="00C025AB">
      <w:pPr>
        <w:pStyle w:val="BodyTextIndent"/>
        <w:ind w:left="0"/>
        <w:jc w:val="both"/>
        <w:rPr>
          <w:i/>
          <w:u w:val="single"/>
        </w:rPr>
      </w:pPr>
      <w:r w:rsidRPr="00AF48BA">
        <w:rPr>
          <w:i/>
          <w:u w:val="single"/>
        </w:rPr>
        <w:t>Hliðarvængur</w:t>
      </w:r>
    </w:p>
    <w:p w14:paraId="3EFF0756" w14:textId="77777777" w:rsidR="00C025AB" w:rsidRDefault="00C025AB" w:rsidP="00C025AB">
      <w:pPr>
        <w:pStyle w:val="BodyTextIndent"/>
        <w:ind w:left="0"/>
        <w:jc w:val="both"/>
      </w:pPr>
      <w:r w:rsidRPr="00AF48BA">
        <w:t xml:space="preserve">Hliðarvængur </w:t>
      </w:r>
      <w:r>
        <w:t>er</w:t>
      </w:r>
      <w:r w:rsidRPr="00AF48BA">
        <w:t xml:space="preserve"> á hægri hlið framan við afturás. Vinnslubreidd </w:t>
      </w:r>
      <w:r>
        <w:t>er</w:t>
      </w:r>
      <w:r w:rsidRPr="00AF48BA">
        <w:t xml:space="preserve"> a.m.k. </w:t>
      </w:r>
      <w:r w:rsidRPr="00AF48BA">
        <w:rPr>
          <w:highlight w:val="yellow"/>
        </w:rPr>
        <w:t>2400 mm</w:t>
      </w:r>
      <w:r w:rsidRPr="00AF48BA">
        <w:t xml:space="preserve">. Gul blikkandi vinnuljós </w:t>
      </w:r>
      <w:r>
        <w:t>er</w:t>
      </w:r>
      <w:r w:rsidRPr="00AF48BA">
        <w:t xml:space="preserve"> á hliðarvæng auk stöðugs ljósmerkis sem markar fulla breidd vængsins. </w:t>
      </w:r>
    </w:p>
    <w:p w14:paraId="469DBA64" w14:textId="77777777" w:rsidR="00050F0B" w:rsidRPr="00330B7E" w:rsidRDefault="00050F0B" w:rsidP="00050F0B">
      <w:pPr>
        <w:pStyle w:val="BodyTextIndent"/>
        <w:ind w:left="0"/>
        <w:jc w:val="both"/>
        <w:rPr>
          <w:rFonts w:asciiTheme="majorHAnsi" w:hAnsiTheme="majorHAnsi"/>
          <w:u w:val="single"/>
        </w:rPr>
      </w:pPr>
      <w:r w:rsidRPr="00330B7E">
        <w:rPr>
          <w:rFonts w:asciiTheme="majorHAnsi" w:hAnsiTheme="majorHAnsi"/>
          <w:u w:val="single"/>
        </w:rPr>
        <w:t>Festingar og tengingar</w:t>
      </w:r>
    </w:p>
    <w:p w14:paraId="2C04615A" w14:textId="735986B3" w:rsidR="00050F0B" w:rsidRPr="00D44ED1" w:rsidRDefault="00050F0B" w:rsidP="00050F0B">
      <w:pPr>
        <w:pStyle w:val="BodyTextIndent"/>
        <w:ind w:left="0"/>
        <w:jc w:val="both"/>
        <w:rPr>
          <w:rStyle w:val="normaltextrun"/>
        </w:rPr>
      </w:pPr>
      <w:r w:rsidRPr="00D44ED1">
        <w:rPr>
          <w:rStyle w:val="normaltextrun"/>
        </w:rPr>
        <w:t xml:space="preserve">Vökvakerfi </w:t>
      </w:r>
      <w:r>
        <w:rPr>
          <w:rStyle w:val="normaltextrun"/>
        </w:rPr>
        <w:t>vetrarþjónustu</w:t>
      </w:r>
      <w:r w:rsidRPr="00D44ED1">
        <w:rPr>
          <w:rStyle w:val="normaltextrun"/>
        </w:rPr>
        <w:t>búnaðar skal útbúið</w:t>
      </w:r>
      <w:r w:rsidRPr="00D44ED1">
        <w:rPr>
          <w:rStyle w:val="normaltextrun"/>
          <w:rFonts w:ascii="Calibri" w:hAnsi="Calibri" w:cs="Calibri"/>
          <w:shd w:val="clear" w:color="auto" w:fill="FFFFFF"/>
        </w:rPr>
        <w:t> </w:t>
      </w:r>
      <w:r w:rsidRPr="00D44ED1">
        <w:rPr>
          <w:rStyle w:val="normaltextrun"/>
          <w:rFonts w:ascii="Vegagerdin FK Grotesk SmItalic" w:hAnsi="Vegagerdin FK Grotesk SmItalic"/>
          <w:shd w:val="clear" w:color="auto" w:fill="FFFFFF"/>
        </w:rPr>
        <w:t>fjögurra slöngu kerfi með undirhaldi</w:t>
      </w:r>
      <w:r w:rsidRPr="00D44ED1">
        <w:rPr>
          <w:rStyle w:val="normaltextrun"/>
          <w:rFonts w:ascii="Calibri" w:hAnsi="Calibri" w:cs="Calibri"/>
          <w:shd w:val="clear" w:color="auto" w:fill="FFFFFF"/>
        </w:rPr>
        <w:t> </w:t>
      </w:r>
      <w:r w:rsidRPr="00D44ED1">
        <w:rPr>
          <w:rStyle w:val="normaltextrun"/>
          <w:rFonts w:ascii="Vegagerdin FK Grotesk SmItalic" w:hAnsi="Vegagerdin FK Grotesk SmItalic"/>
          <w:shd w:val="clear" w:color="auto" w:fill="FFFFFF"/>
        </w:rPr>
        <w:t xml:space="preserve">og skal það vera eftir staðli </w:t>
      </w:r>
      <w:r w:rsidRPr="00D17B22">
        <w:rPr>
          <w:rStyle w:val="normaltextrun"/>
          <w:rFonts w:ascii="Vegagerdin FK Grotesk SmItalic" w:hAnsi="Vegagerdin FK Grotesk SmItalic"/>
          <w:shd w:val="clear" w:color="auto" w:fill="FFFFFF"/>
        </w:rPr>
        <w:t>EN 15431.</w:t>
      </w:r>
    </w:p>
    <w:p w14:paraId="27FC6306" w14:textId="6AFD1FBE" w:rsidR="00612F9C" w:rsidRPr="00D428E5" w:rsidRDefault="00612F9C" w:rsidP="00612F9C">
      <w:pPr>
        <w:pStyle w:val="BodyTextIndent"/>
        <w:ind w:left="0"/>
        <w:jc w:val="both"/>
        <w:rPr>
          <w:rStyle w:val="normaltextrun"/>
          <w:color w:val="EE0000"/>
        </w:rPr>
      </w:pPr>
      <w:r w:rsidRPr="00D428E5">
        <w:rPr>
          <w:rStyle w:val="normaltextrun"/>
          <w:color w:val="EE0000"/>
        </w:rPr>
        <w:t xml:space="preserve">Ef </w:t>
      </w:r>
      <w:r>
        <w:rPr>
          <w:rStyle w:val="normaltextrun"/>
          <w:color w:val="EE0000"/>
        </w:rPr>
        <w:t>kaupandi</w:t>
      </w:r>
      <w:r w:rsidRPr="00D428E5">
        <w:rPr>
          <w:rStyle w:val="normaltextrun"/>
          <w:color w:val="EE0000"/>
        </w:rPr>
        <w:t xml:space="preserve"> leggur </w:t>
      </w:r>
      <w:r>
        <w:rPr>
          <w:rStyle w:val="normaltextrun"/>
          <w:color w:val="EE0000"/>
        </w:rPr>
        <w:t xml:space="preserve">EKKI </w:t>
      </w:r>
      <w:r w:rsidRPr="00D428E5">
        <w:rPr>
          <w:rStyle w:val="normaltextrun"/>
          <w:color w:val="EE0000"/>
        </w:rPr>
        <w:t xml:space="preserve">til </w:t>
      </w:r>
      <w:r>
        <w:rPr>
          <w:rStyle w:val="normaltextrun"/>
          <w:color w:val="EE0000"/>
        </w:rPr>
        <w:t>vetrarþjónustu</w:t>
      </w:r>
      <w:r w:rsidRPr="00D428E5">
        <w:rPr>
          <w:rStyle w:val="normaltextrun"/>
          <w:color w:val="EE0000"/>
        </w:rPr>
        <w:t>búnað á vörubifreiðar skal það sett fram á eftirfarandi hátt eftir því sem við á.</w:t>
      </w:r>
    </w:p>
    <w:p w14:paraId="0BD26D62" w14:textId="65935752" w:rsidR="008E5CA3" w:rsidRDefault="00612F9C" w:rsidP="00C025AB">
      <w:pPr>
        <w:pStyle w:val="BodyTextIndent2"/>
        <w:ind w:left="0"/>
        <w:rPr>
          <w:lang w:val="de-DE"/>
        </w:rPr>
      </w:pPr>
      <w:r>
        <w:rPr>
          <w:lang w:val="de-DE"/>
        </w:rPr>
        <w:t xml:space="preserve">Á ekki við. </w:t>
      </w:r>
    </w:p>
    <w:p w14:paraId="5D315D98" w14:textId="77777777" w:rsidR="00F26792" w:rsidRPr="00C025AB" w:rsidRDefault="00F26792" w:rsidP="00C025AB">
      <w:pPr>
        <w:pStyle w:val="BodyTextIndent2"/>
        <w:ind w:left="0"/>
        <w:rPr>
          <w:lang w:val="de-DE"/>
        </w:rPr>
      </w:pPr>
    </w:p>
    <w:p w14:paraId="173F15AF" w14:textId="56C58CC3" w:rsidR="00BF750F" w:rsidRDefault="00626451" w:rsidP="00BF750F">
      <w:pPr>
        <w:pStyle w:val="Heading5"/>
      </w:pPr>
      <w:bookmarkStart w:id="37" w:name="_Toc223378618"/>
      <w:r>
        <w:t>Slitblöð</w:t>
      </w:r>
      <w:bookmarkEnd w:id="37"/>
    </w:p>
    <w:p w14:paraId="5B4425B2" w14:textId="5676EDCE" w:rsidR="00AB3CB7" w:rsidRDefault="00AB3CB7" w:rsidP="00AB3CB7">
      <w:pPr>
        <w:pStyle w:val="BodyTextIndent2"/>
        <w:ind w:left="0"/>
        <w:jc w:val="both"/>
        <w:rPr>
          <w:rStyle w:val="normaltextrun"/>
          <w:color w:val="EE0000"/>
        </w:rPr>
      </w:pPr>
      <w:r>
        <w:rPr>
          <w:rStyle w:val="normaltextrun"/>
          <w:color w:val="EE0000"/>
        </w:rPr>
        <w:t xml:space="preserve">Í öllum vetrarþjónustuverkum á þessi texti við: </w:t>
      </w:r>
      <w:r w:rsidRPr="006A3A66">
        <w:rPr>
          <w:rStyle w:val="normaltextrun"/>
          <w:color w:val="EE0000"/>
        </w:rPr>
        <w:t xml:space="preserve"> </w:t>
      </w:r>
    </w:p>
    <w:p w14:paraId="60670656" w14:textId="3D4AFD0D" w:rsidR="00AB3CB7" w:rsidRPr="003D7E80" w:rsidRDefault="00DD0A47" w:rsidP="00AB3CB7">
      <w:pPr>
        <w:pStyle w:val="BodyTextIndent2"/>
        <w:ind w:left="0"/>
        <w:jc w:val="both"/>
        <w:rPr>
          <w:rStyle w:val="normaltextrun"/>
        </w:rPr>
      </w:pPr>
      <w:r>
        <w:rPr>
          <w:rStyle w:val="normaltextrun"/>
        </w:rPr>
        <w:t>Kaupandi</w:t>
      </w:r>
      <w:r w:rsidR="00AB3CB7">
        <w:rPr>
          <w:rStyle w:val="normaltextrun"/>
        </w:rPr>
        <w:t xml:space="preserve"> leggur</w:t>
      </w:r>
      <w:r w:rsidR="00AB3CB7" w:rsidRPr="00AF48BA">
        <w:rPr>
          <w:rStyle w:val="normaltextrun"/>
        </w:rPr>
        <w:t xml:space="preserve"> til slitblöð á </w:t>
      </w:r>
      <w:r w:rsidR="00AB3CB7">
        <w:rPr>
          <w:rStyle w:val="normaltextrun"/>
        </w:rPr>
        <w:t>snjótennur/kastplóga/fjölplóga/hliðarvængi</w:t>
      </w:r>
      <w:r w:rsidR="00AB3CB7" w:rsidRPr="00AF48BA">
        <w:rPr>
          <w:rStyle w:val="normaltextrun"/>
        </w:rPr>
        <w:t xml:space="preserve"> sem og slitblöð á undirtennur</w:t>
      </w:r>
      <w:r w:rsidR="00AB3CB7">
        <w:rPr>
          <w:rStyle w:val="normaltextrun"/>
        </w:rPr>
        <w:t>.</w:t>
      </w:r>
      <w:r w:rsidR="00592D02">
        <w:rPr>
          <w:rStyle w:val="normaltextrun"/>
        </w:rPr>
        <w:t xml:space="preserve"> Slitblöð skulu sót</w:t>
      </w:r>
      <w:r w:rsidR="00315F49">
        <w:rPr>
          <w:rStyle w:val="normaltextrun"/>
        </w:rPr>
        <w:t xml:space="preserve">t af verktaka </w:t>
      </w:r>
      <w:r w:rsidR="00315F49" w:rsidRPr="00315F49">
        <w:rPr>
          <w:rStyle w:val="normaltextrun"/>
          <w:highlight w:val="yellow"/>
        </w:rPr>
        <w:t>í/á (skilgreina staðsetningu</w:t>
      </w:r>
      <w:r w:rsidR="00315F49">
        <w:rPr>
          <w:rStyle w:val="normaltextrun"/>
        </w:rPr>
        <w:t xml:space="preserve">). </w:t>
      </w:r>
    </w:p>
    <w:p w14:paraId="452AB4FE" w14:textId="4100B864" w:rsidR="00626451" w:rsidRDefault="00626451" w:rsidP="00626451">
      <w:pPr>
        <w:pStyle w:val="Heading5"/>
      </w:pPr>
      <w:bookmarkStart w:id="38" w:name="_Toc223378619"/>
      <w:r>
        <w:t>Ámokstursvél</w:t>
      </w:r>
      <w:bookmarkEnd w:id="38"/>
    </w:p>
    <w:p w14:paraId="12F4836A" w14:textId="044548C7" w:rsidR="00DD0A47" w:rsidRPr="006A333B" w:rsidRDefault="00DD0A47" w:rsidP="00DD0A47">
      <w:pPr>
        <w:pStyle w:val="BodyTextIndent"/>
        <w:ind w:left="0"/>
        <w:jc w:val="both"/>
        <w:rPr>
          <w:rStyle w:val="normaltextrun"/>
          <w:color w:val="EE0000"/>
        </w:rPr>
      </w:pPr>
      <w:r w:rsidRPr="006A333B">
        <w:rPr>
          <w:rStyle w:val="normaltextrun"/>
          <w:color w:val="EE0000"/>
        </w:rPr>
        <w:t xml:space="preserve">Ef </w:t>
      </w:r>
      <w:r w:rsidR="00CA291F">
        <w:rPr>
          <w:rStyle w:val="normaltextrun"/>
          <w:color w:val="EE0000"/>
        </w:rPr>
        <w:t>kaupandi</w:t>
      </w:r>
      <w:r w:rsidRPr="006A333B">
        <w:rPr>
          <w:rStyle w:val="normaltextrun"/>
          <w:color w:val="EE0000"/>
        </w:rPr>
        <w:t xml:space="preserve"> leggur til ámokstursvélar og verktaki á að sjá um ámokstur skal nota eftirfarandi texta: </w:t>
      </w:r>
    </w:p>
    <w:p w14:paraId="43F04997" w14:textId="77777777" w:rsidR="00690E81" w:rsidRDefault="00DD0A47" w:rsidP="00DD0A47">
      <w:pPr>
        <w:pStyle w:val="BodyTextIndent2"/>
        <w:ind w:left="0"/>
        <w:jc w:val="both"/>
        <w:rPr>
          <w:rStyle w:val="normaltextrun"/>
        </w:rPr>
      </w:pPr>
      <w:r>
        <w:rPr>
          <w:rStyle w:val="normaltextrun"/>
        </w:rPr>
        <w:lastRenderedPageBreak/>
        <w:t>Kaupandi</w:t>
      </w:r>
      <w:r w:rsidRPr="00AF48BA">
        <w:rPr>
          <w:rStyle w:val="normaltextrun"/>
        </w:rPr>
        <w:t xml:space="preserve"> leggur til </w:t>
      </w:r>
      <w:r w:rsidR="00A112E1">
        <w:rPr>
          <w:rStyle w:val="normaltextrun"/>
        </w:rPr>
        <w:t>(</w:t>
      </w:r>
      <w:r w:rsidRPr="00A112E1">
        <w:rPr>
          <w:rStyle w:val="normaltextrun"/>
          <w:highlight w:val="yellow"/>
        </w:rPr>
        <w:t>ámokstursvél</w:t>
      </w:r>
      <w:r w:rsidR="00A112E1" w:rsidRPr="00A112E1">
        <w:rPr>
          <w:rStyle w:val="normaltextrun"/>
          <w:highlight w:val="yellow"/>
        </w:rPr>
        <w:t>/ámokstursvél</w:t>
      </w:r>
      <w:r w:rsidRPr="00A112E1">
        <w:rPr>
          <w:rStyle w:val="normaltextrun"/>
          <w:highlight w:val="yellow"/>
        </w:rPr>
        <w:t>ar</w:t>
      </w:r>
      <w:r w:rsidR="00A112E1">
        <w:rPr>
          <w:rStyle w:val="normaltextrun"/>
        </w:rPr>
        <w:t>)</w:t>
      </w:r>
      <w:r w:rsidRPr="00AF48BA">
        <w:rPr>
          <w:rStyle w:val="normaltextrun"/>
        </w:rPr>
        <w:t xml:space="preserve"> fyrir hálkuvarnarefni en verktaki framkvæmir ámokstur sjálfur. </w:t>
      </w:r>
    </w:p>
    <w:p w14:paraId="00A0EA63" w14:textId="77777777" w:rsidR="000E2A45" w:rsidRDefault="00DD0A47" w:rsidP="00DD0A47">
      <w:pPr>
        <w:pStyle w:val="BodyTextIndent2"/>
        <w:ind w:left="0"/>
        <w:jc w:val="both"/>
        <w:rPr>
          <w:rStyle w:val="normaltextrun"/>
        </w:rPr>
      </w:pPr>
      <w:r w:rsidRPr="00715F8E">
        <w:rPr>
          <w:rStyle w:val="normaltextrun"/>
        </w:rPr>
        <w:t xml:space="preserve">Ámokstur hálkuvarnarefnis í dreifara skal innifalinn í einingarverði </w:t>
      </w:r>
      <w:r w:rsidRPr="00715F8E">
        <w:rPr>
          <w:rStyle w:val="normaltextrun"/>
          <w:i/>
          <w:iCs/>
        </w:rPr>
        <w:t>tilboðsliðar 1, Vetrarþjónusta, aðgerð með vörubíl, Tilv. 92.21</w:t>
      </w:r>
      <w:r w:rsidRPr="00715F8E">
        <w:rPr>
          <w:rStyle w:val="normaltextrun"/>
        </w:rPr>
        <w:t>.</w:t>
      </w:r>
      <w:r w:rsidRPr="00AF48BA">
        <w:rPr>
          <w:rStyle w:val="normaltextrun"/>
        </w:rPr>
        <w:t xml:space="preserve"> </w:t>
      </w:r>
    </w:p>
    <w:p w14:paraId="5364265E" w14:textId="7240D1C2" w:rsidR="000E2A45" w:rsidRPr="003A10F3" w:rsidRDefault="000E2A45" w:rsidP="00DD0A47">
      <w:pPr>
        <w:pStyle w:val="BodyTextIndent2"/>
        <w:ind w:left="0"/>
        <w:jc w:val="both"/>
        <w:rPr>
          <w:rStyle w:val="normaltextrun"/>
          <w:color w:val="EE0000"/>
        </w:rPr>
      </w:pPr>
      <w:r w:rsidRPr="003A10F3">
        <w:rPr>
          <w:rStyle w:val="normaltextrun"/>
          <w:color w:val="EE0000"/>
        </w:rPr>
        <w:t xml:space="preserve">Þar sem </w:t>
      </w:r>
      <w:r w:rsidR="00B228DB" w:rsidRPr="003A10F3">
        <w:rPr>
          <w:rStyle w:val="normaltextrun"/>
          <w:color w:val="EE0000"/>
        </w:rPr>
        <w:t xml:space="preserve">er pækilstöð skal </w:t>
      </w:r>
      <w:r w:rsidR="003A10F3" w:rsidRPr="003A10F3">
        <w:rPr>
          <w:rStyle w:val="normaltextrun"/>
          <w:color w:val="EE0000"/>
        </w:rPr>
        <w:t xml:space="preserve">bæta við eftirfarandi setningu: </w:t>
      </w:r>
    </w:p>
    <w:p w14:paraId="55B2593C" w14:textId="52CB1151" w:rsidR="00DD0A47" w:rsidRPr="00F33E98" w:rsidRDefault="00211305" w:rsidP="00DD0A47">
      <w:pPr>
        <w:pStyle w:val="BodyTextIndent2"/>
        <w:ind w:left="0"/>
        <w:jc w:val="both"/>
      </w:pPr>
      <w:r w:rsidRPr="003A10F3">
        <w:rPr>
          <w:rStyle w:val="normaltextrun"/>
        </w:rPr>
        <w:t xml:space="preserve">Einnig skal innifalið í einingarverðinu vinna við framleiðslu hálkuvarnarpækils með búnaði, sem er að mestu leyti sjálfvirkur og </w:t>
      </w:r>
      <w:r w:rsidR="00DA5857" w:rsidRPr="003A10F3">
        <w:rPr>
          <w:rStyle w:val="normaltextrun"/>
        </w:rPr>
        <w:t xml:space="preserve">kaupandi </w:t>
      </w:r>
      <w:r w:rsidRPr="003A10F3">
        <w:rPr>
          <w:rStyle w:val="normaltextrun"/>
        </w:rPr>
        <w:t>leggur til.</w:t>
      </w:r>
    </w:p>
    <w:p w14:paraId="0F758FF4" w14:textId="28DC6500" w:rsidR="00DD0A47" w:rsidRPr="00705F32" w:rsidRDefault="00DD0A47" w:rsidP="00DD0A47">
      <w:pPr>
        <w:pStyle w:val="BodyTextIndent"/>
        <w:ind w:left="0"/>
        <w:jc w:val="both"/>
        <w:rPr>
          <w:rStyle w:val="normaltextrun"/>
          <w:color w:val="EE0000"/>
        </w:rPr>
      </w:pPr>
      <w:r w:rsidRPr="00705F32">
        <w:rPr>
          <w:rStyle w:val="normaltextrun"/>
          <w:color w:val="EE0000"/>
        </w:rPr>
        <w:t xml:space="preserve">Ef </w:t>
      </w:r>
      <w:r w:rsidR="00CA291F">
        <w:rPr>
          <w:rStyle w:val="normaltextrun"/>
          <w:color w:val="EE0000"/>
        </w:rPr>
        <w:t>kaupandi</w:t>
      </w:r>
      <w:r w:rsidRPr="00705F32">
        <w:rPr>
          <w:rStyle w:val="normaltextrun"/>
          <w:color w:val="EE0000"/>
        </w:rPr>
        <w:t xml:space="preserve"> er með sér útboð varðandi ámokstur hálkuvarnarefnis skal nota eftirfarandi texta: </w:t>
      </w:r>
    </w:p>
    <w:p w14:paraId="6CCC761A" w14:textId="5A024E98" w:rsidR="00DD0A47" w:rsidRDefault="00DD0A47" w:rsidP="00DD0A47">
      <w:pPr>
        <w:pStyle w:val="BodyTextIndent2"/>
        <w:ind w:left="0"/>
        <w:jc w:val="both"/>
        <w:rPr>
          <w:rStyle w:val="normaltextrun"/>
        </w:rPr>
      </w:pPr>
      <w:r w:rsidRPr="00AF48BA">
        <w:rPr>
          <w:rStyle w:val="normaltextrun"/>
        </w:rPr>
        <w:t>Söluaðili hálkuvarnarefnis sér um að moka hálkuvarnarefni í dreifara.</w:t>
      </w:r>
    </w:p>
    <w:p w14:paraId="00A0BC9D" w14:textId="333872FD" w:rsidR="00CA291F" w:rsidRDefault="00CA291F" w:rsidP="00CA291F">
      <w:pPr>
        <w:pStyle w:val="BodyTextIndent"/>
        <w:ind w:left="0"/>
        <w:jc w:val="both"/>
        <w:rPr>
          <w:rStyle w:val="normaltextrun"/>
          <w:color w:val="EE0000"/>
        </w:rPr>
      </w:pPr>
      <w:r w:rsidRPr="006A333B">
        <w:rPr>
          <w:rStyle w:val="normaltextrun"/>
          <w:color w:val="EE0000"/>
        </w:rPr>
        <w:t xml:space="preserve">Ef </w:t>
      </w:r>
      <w:r>
        <w:rPr>
          <w:rStyle w:val="normaltextrun"/>
          <w:color w:val="EE0000"/>
        </w:rPr>
        <w:t>kaupandi</w:t>
      </w:r>
      <w:r w:rsidRPr="006A333B">
        <w:rPr>
          <w:rStyle w:val="normaltextrun"/>
          <w:color w:val="EE0000"/>
        </w:rPr>
        <w:t xml:space="preserve"> leggur til </w:t>
      </w:r>
      <w:r>
        <w:rPr>
          <w:rStyle w:val="normaltextrun"/>
          <w:color w:val="EE0000"/>
        </w:rPr>
        <w:t xml:space="preserve">ekki til </w:t>
      </w:r>
      <w:r w:rsidRPr="006A333B">
        <w:rPr>
          <w:rStyle w:val="normaltextrun"/>
          <w:color w:val="EE0000"/>
        </w:rPr>
        <w:t xml:space="preserve">ámokstursvélar skal nota eftirfarandi texta: </w:t>
      </w:r>
    </w:p>
    <w:p w14:paraId="45688B79" w14:textId="0B186A63" w:rsidR="00CA291F" w:rsidRPr="00CA291F" w:rsidRDefault="00CA291F" w:rsidP="00CA291F">
      <w:pPr>
        <w:pStyle w:val="BodyTextIndent"/>
        <w:ind w:left="0"/>
        <w:jc w:val="both"/>
        <w:rPr>
          <w:rStyle w:val="normaltextrun"/>
        </w:rPr>
      </w:pPr>
      <w:r w:rsidRPr="00CA291F">
        <w:rPr>
          <w:rStyle w:val="normaltextrun"/>
        </w:rPr>
        <w:t xml:space="preserve">Á ekki við. </w:t>
      </w:r>
    </w:p>
    <w:p w14:paraId="6A56B8D9" w14:textId="5CCDF809" w:rsidR="00BF251F" w:rsidRDefault="00154246" w:rsidP="00F26792">
      <w:pPr>
        <w:pStyle w:val="Heading3"/>
      </w:pPr>
      <w:bookmarkStart w:id="39" w:name="_Ref135915188"/>
      <w:bookmarkStart w:id="40" w:name="_Toc223378620"/>
      <w:r w:rsidRPr="00154246">
        <w:t xml:space="preserve">Efni og búnaður </w:t>
      </w:r>
      <w:r w:rsidR="00BF251F" w:rsidRPr="00154246">
        <w:t>sem verktaki leggur til</w:t>
      </w:r>
      <w:bookmarkEnd w:id="39"/>
      <w:bookmarkEnd w:id="40"/>
    </w:p>
    <w:p w14:paraId="3891CD9C" w14:textId="3A4556D5" w:rsidR="00680927" w:rsidRPr="00F40DF8" w:rsidRDefault="00680927" w:rsidP="00680927">
      <w:pPr>
        <w:pStyle w:val="BodyTextIndent"/>
        <w:ind w:left="0"/>
        <w:jc w:val="both"/>
        <w:rPr>
          <w:color w:val="EE0000"/>
        </w:rPr>
      </w:pPr>
      <w:r w:rsidRPr="00F40DF8">
        <w:rPr>
          <w:rStyle w:val="normaltextrun"/>
          <w:color w:val="EE0000"/>
        </w:rPr>
        <w:t xml:space="preserve">Hér skal telja allt efni og búnað sem </w:t>
      </w:r>
      <w:r>
        <w:rPr>
          <w:rStyle w:val="normaltextrun"/>
          <w:color w:val="EE0000"/>
        </w:rPr>
        <w:t>verktaki</w:t>
      </w:r>
      <w:r w:rsidRPr="00F40DF8">
        <w:rPr>
          <w:rStyle w:val="normaltextrun"/>
          <w:color w:val="EE0000"/>
        </w:rPr>
        <w:t xml:space="preserve"> leggur til verksins.</w:t>
      </w:r>
    </w:p>
    <w:p w14:paraId="4C89AEF1" w14:textId="1D771190" w:rsidR="00680927" w:rsidRPr="00F40DF8" w:rsidRDefault="00680927" w:rsidP="00680927">
      <w:pPr>
        <w:pStyle w:val="BodyTextIndent"/>
        <w:ind w:left="0"/>
        <w:jc w:val="both"/>
        <w:rPr>
          <w:rStyle w:val="normaltextrun"/>
          <w:color w:val="EE0000"/>
        </w:rPr>
      </w:pPr>
      <w:r w:rsidRPr="00F40DF8">
        <w:rPr>
          <w:rStyle w:val="normaltextrun"/>
          <w:color w:val="EE0000"/>
        </w:rPr>
        <w:t>Um getur verið að ræða óunnið og óhreyft efni í námu, unnið efni í haug, asfalt, bindiefni, ræsaefni, vegriðsefni, salt og einnig búnað og tæki. Geta skal um hvar og hvenær efnið og búnaður er af</w:t>
      </w:r>
      <w:r w:rsidRPr="00F40DF8">
        <w:rPr>
          <w:rStyle w:val="normaltextrun"/>
          <w:color w:val="EE0000"/>
        </w:rPr>
        <w:softHyphen/>
        <w:t>hentur.</w:t>
      </w:r>
      <w:r>
        <w:rPr>
          <w:rStyle w:val="normaltextrun"/>
          <w:color w:val="EE0000"/>
        </w:rPr>
        <w:t xml:space="preserve"> Athygli er vakin á því að það er sérstakur undirkafli yfir efni sem v</w:t>
      </w:r>
      <w:r w:rsidR="00537253">
        <w:rPr>
          <w:rStyle w:val="normaltextrun"/>
          <w:color w:val="EE0000"/>
        </w:rPr>
        <w:t>erktaki</w:t>
      </w:r>
      <w:r>
        <w:rPr>
          <w:rStyle w:val="normaltextrun"/>
          <w:color w:val="EE0000"/>
        </w:rPr>
        <w:t xml:space="preserve"> leggur til og sérstakur undirkafli fyrir tæki og búnað sem verk</w:t>
      </w:r>
      <w:r w:rsidR="00537253">
        <w:rPr>
          <w:rStyle w:val="normaltextrun"/>
          <w:color w:val="EE0000"/>
        </w:rPr>
        <w:t>taki</w:t>
      </w:r>
      <w:r>
        <w:rPr>
          <w:rStyle w:val="normaltextrun"/>
          <w:color w:val="EE0000"/>
        </w:rPr>
        <w:t xml:space="preserve"> leggur til. </w:t>
      </w:r>
    </w:p>
    <w:p w14:paraId="2C23B4F0" w14:textId="6EAB5167" w:rsidR="00154246" w:rsidRDefault="00154246" w:rsidP="00F85686">
      <w:pPr>
        <w:pStyle w:val="Heading4"/>
      </w:pPr>
      <w:bookmarkStart w:id="41" w:name="_Toc223378621"/>
      <w:r>
        <w:t>Efni sem verktaki leggur til</w:t>
      </w:r>
      <w:bookmarkEnd w:id="41"/>
    </w:p>
    <w:p w14:paraId="2E69C83C" w14:textId="6C577032" w:rsidR="002442D2" w:rsidRPr="002442D2" w:rsidRDefault="002442D2" w:rsidP="002442D2">
      <w:pPr>
        <w:pStyle w:val="BodyTextIndent2"/>
        <w:ind w:left="0"/>
      </w:pPr>
      <w:r>
        <w:t xml:space="preserve">Á ekki við. </w:t>
      </w:r>
    </w:p>
    <w:p w14:paraId="5624B59B" w14:textId="0A27F9CE" w:rsidR="00154246" w:rsidRDefault="00154246" w:rsidP="00F85686">
      <w:pPr>
        <w:pStyle w:val="Heading4"/>
      </w:pPr>
      <w:bookmarkStart w:id="42" w:name="_Toc223378622"/>
      <w:r>
        <w:t>Tæki og búnaður sem verktaki leggur til</w:t>
      </w:r>
      <w:bookmarkEnd w:id="42"/>
    </w:p>
    <w:p w14:paraId="139D1308" w14:textId="4340BFE3" w:rsidR="00A15AE8" w:rsidRPr="0039294A" w:rsidRDefault="00E54B7A" w:rsidP="0039294A">
      <w:pPr>
        <w:pStyle w:val="BodyTextIndent"/>
        <w:ind w:left="0"/>
        <w:jc w:val="both"/>
        <w:rPr>
          <w:color w:val="EE0000"/>
        </w:rPr>
      </w:pPr>
      <w:r w:rsidRPr="00F40DF8">
        <w:rPr>
          <w:rStyle w:val="normaltextrun"/>
          <w:color w:val="EE0000"/>
        </w:rPr>
        <w:t xml:space="preserve">Hér skal telja </w:t>
      </w:r>
      <w:r>
        <w:rPr>
          <w:rStyle w:val="normaltextrun"/>
          <w:color w:val="EE0000"/>
        </w:rPr>
        <w:t xml:space="preserve">upp </w:t>
      </w:r>
      <w:r w:rsidR="00A231D7">
        <w:rPr>
          <w:rStyle w:val="normaltextrun"/>
          <w:color w:val="EE0000"/>
        </w:rPr>
        <w:t xml:space="preserve">öll tæki og </w:t>
      </w:r>
      <w:r w:rsidRPr="00F40DF8">
        <w:rPr>
          <w:rStyle w:val="normaltextrun"/>
          <w:color w:val="EE0000"/>
        </w:rPr>
        <w:t xml:space="preserve">búnað sem </w:t>
      </w:r>
      <w:r>
        <w:rPr>
          <w:rStyle w:val="normaltextrun"/>
          <w:color w:val="EE0000"/>
        </w:rPr>
        <w:t>verktaki</w:t>
      </w:r>
      <w:r w:rsidRPr="00F40DF8">
        <w:rPr>
          <w:rStyle w:val="normaltextrun"/>
          <w:color w:val="EE0000"/>
        </w:rPr>
        <w:t xml:space="preserve"> leggur til verksins.</w:t>
      </w:r>
    </w:p>
    <w:p w14:paraId="7E79DEF0" w14:textId="269D9FAF" w:rsidR="00C6106A" w:rsidRDefault="00C6106A" w:rsidP="00EB10EE">
      <w:pPr>
        <w:pStyle w:val="Heading5"/>
        <w:tabs>
          <w:tab w:val="clear" w:pos="1077"/>
        </w:tabs>
        <w:ind w:left="1170" w:hanging="443"/>
      </w:pPr>
      <w:bookmarkStart w:id="43" w:name="_Toc223378623"/>
      <w:r>
        <w:t>Bifreið</w:t>
      </w:r>
      <w:bookmarkEnd w:id="43"/>
    </w:p>
    <w:p w14:paraId="47E20E34" w14:textId="5C4E2ADC" w:rsidR="00652646" w:rsidRPr="003F02B9" w:rsidRDefault="00872E97" w:rsidP="00652646">
      <w:pPr>
        <w:pStyle w:val="BodyTextIndent"/>
        <w:ind w:left="0"/>
        <w:jc w:val="both"/>
        <w:rPr>
          <w:rStyle w:val="normaltextrun"/>
          <w:color w:val="EE0000"/>
        </w:rPr>
      </w:pPr>
      <w:r>
        <w:rPr>
          <w:rStyle w:val="normaltextrun"/>
          <w:color w:val="EE0000"/>
        </w:rPr>
        <w:t xml:space="preserve">Í öllum </w:t>
      </w:r>
      <w:r w:rsidR="00BA4EF8">
        <w:rPr>
          <w:rStyle w:val="normaltextrun"/>
          <w:color w:val="EE0000"/>
        </w:rPr>
        <w:t xml:space="preserve">vetrarþjónustuútboðum skal nota eftirfarandi texta: </w:t>
      </w:r>
    </w:p>
    <w:p w14:paraId="4647CE70" w14:textId="3DE0C768" w:rsidR="00652646" w:rsidRPr="005142BA" w:rsidRDefault="00652646" w:rsidP="00652646">
      <w:pPr>
        <w:pStyle w:val="BodyTextIndent"/>
        <w:ind w:left="0"/>
        <w:jc w:val="both"/>
        <w:rPr>
          <w:rStyle w:val="normaltextrun"/>
        </w:rPr>
      </w:pPr>
      <w:r w:rsidRPr="00AF48BA">
        <w:rPr>
          <w:rStyle w:val="normaltextrun"/>
        </w:rPr>
        <w:t xml:space="preserve">Verktaki skal leggja til </w:t>
      </w:r>
      <w:r w:rsidRPr="003217A3">
        <w:rPr>
          <w:rStyle w:val="normaltextrun"/>
          <w:highlight w:val="yellow"/>
        </w:rPr>
        <w:t xml:space="preserve">(tilgreina fjöldi bifreiða) </w:t>
      </w:r>
      <w:r>
        <w:rPr>
          <w:rStyle w:val="normaltextrun"/>
          <w:highlight w:val="yellow"/>
        </w:rPr>
        <w:t>(</w:t>
      </w:r>
      <w:r w:rsidRPr="00147C3D">
        <w:rPr>
          <w:rStyle w:val="normaltextrun"/>
          <w:highlight w:val="yellow"/>
        </w:rPr>
        <w:t>þriggja</w:t>
      </w:r>
      <w:r>
        <w:rPr>
          <w:rStyle w:val="normaltextrun"/>
          <w:highlight w:val="yellow"/>
        </w:rPr>
        <w:t xml:space="preserve"> eða </w:t>
      </w:r>
      <w:r w:rsidRPr="003F02B9">
        <w:rPr>
          <w:rStyle w:val="normaltextrun"/>
          <w:highlight w:val="yellow"/>
        </w:rPr>
        <w:t>fjögurra</w:t>
      </w:r>
      <w:r>
        <w:rPr>
          <w:rStyle w:val="normaltextrun"/>
          <w:highlight w:val="yellow"/>
        </w:rPr>
        <w:t>)</w:t>
      </w:r>
      <w:r w:rsidRPr="00E10D8D">
        <w:rPr>
          <w:rStyle w:val="normaltextrun"/>
        </w:rPr>
        <w:t xml:space="preserve"> öxla</w:t>
      </w:r>
      <w:r>
        <w:rPr>
          <w:rStyle w:val="normaltextrun"/>
        </w:rPr>
        <w:t xml:space="preserve"> </w:t>
      </w:r>
      <w:r w:rsidRPr="00AF48BA">
        <w:rPr>
          <w:rStyle w:val="normaltextrun"/>
        </w:rPr>
        <w:t>vörubifreið</w:t>
      </w:r>
      <w:r>
        <w:rPr>
          <w:rStyle w:val="normaltextrun"/>
        </w:rPr>
        <w:t>a</w:t>
      </w:r>
      <w:r w:rsidRPr="00AF48BA">
        <w:rPr>
          <w:rStyle w:val="normaltextrun"/>
        </w:rPr>
        <w:t xml:space="preserve">r búnar til vetraraksturs, og </w:t>
      </w:r>
      <w:r w:rsidRPr="005142BA">
        <w:rPr>
          <w:rStyle w:val="normaltextrun"/>
          <w:highlight w:val="yellow"/>
        </w:rPr>
        <w:t>(skal vera búin undirtönn/skulu allar vera búnar undirtönnum/skulu (fjöldi) vera búnar undirtönnum)</w:t>
      </w:r>
      <w:r>
        <w:rPr>
          <w:rStyle w:val="normaltextrun"/>
        </w:rPr>
        <w:t xml:space="preserve">. Allar bifreiðar skulu búnar </w:t>
      </w:r>
      <w:r w:rsidRPr="00AF48BA">
        <w:rPr>
          <w:rStyle w:val="normaltextrun"/>
        </w:rPr>
        <w:t xml:space="preserve">drifi á </w:t>
      </w:r>
      <w:r w:rsidRPr="00AF48BA">
        <w:rPr>
          <w:rStyle w:val="normaltextrun"/>
          <w:highlight w:val="yellow"/>
        </w:rPr>
        <w:t>tveimur</w:t>
      </w:r>
      <w:r w:rsidRPr="00AF48BA">
        <w:rPr>
          <w:rStyle w:val="normaltextrun"/>
        </w:rPr>
        <w:t xml:space="preserve"> </w:t>
      </w:r>
      <w:r>
        <w:rPr>
          <w:rStyle w:val="normaltextrun"/>
        </w:rPr>
        <w:t>öxlum</w:t>
      </w:r>
      <w:r w:rsidRPr="00AF48BA">
        <w:rPr>
          <w:rStyle w:val="normaltextrun"/>
        </w:rPr>
        <w:t>. Gerð og afköst þeirra skulu samrýmast notkun á tilgreindum búnaði til snjómoksturs og hálkuvarna við þær aðstæður sem vænta má á útboðssvæðinu</w:t>
      </w:r>
      <w:r w:rsidRPr="005142BA">
        <w:rPr>
          <w:rStyle w:val="normaltextrun"/>
        </w:rPr>
        <w:t xml:space="preserve">. </w:t>
      </w:r>
    </w:p>
    <w:p w14:paraId="3BDE01F1" w14:textId="2D632C5A" w:rsidR="00652646" w:rsidRPr="006C246E" w:rsidRDefault="00652646" w:rsidP="00652646">
      <w:pPr>
        <w:pStyle w:val="BodyTextIndent"/>
        <w:ind w:left="0"/>
        <w:jc w:val="both"/>
        <w:rPr>
          <w:rStyle w:val="normaltextrun"/>
        </w:rPr>
      </w:pPr>
      <w:r w:rsidRPr="00715F8E">
        <w:rPr>
          <w:rStyle w:val="normaltextrun"/>
        </w:rPr>
        <w:t xml:space="preserve">Óski </w:t>
      </w:r>
      <w:r w:rsidR="00DD4136" w:rsidRPr="00715F8E">
        <w:rPr>
          <w:rStyle w:val="normaltextrun"/>
        </w:rPr>
        <w:t>kaupandi</w:t>
      </w:r>
      <w:r w:rsidRPr="00715F8E">
        <w:rPr>
          <w:rStyle w:val="normaltextrun"/>
        </w:rPr>
        <w:t xml:space="preserve"> eftir að verktaki noti í tímabundinni notkun aukabifreið til viðbótar þeim bifreið/bifreiðum sem kröfur eru um skv. útboðslýsingu, skal greitt sama viðverugjald pr. dag fyrir </w:t>
      </w:r>
      <w:r w:rsidRPr="00715F8E">
        <w:rPr>
          <w:rStyle w:val="normaltextrun"/>
          <w:rFonts w:hint="eastAsia"/>
        </w:rPr>
        <w:t>þ</w:t>
      </w:r>
      <w:r w:rsidRPr="00715F8E">
        <w:rPr>
          <w:rStyle w:val="normaltextrun"/>
        </w:rPr>
        <w:t>á bifreið og er í gildi í verkinu (</w:t>
      </w:r>
      <w:r w:rsidRPr="00715F8E">
        <w:rPr>
          <w:rStyle w:val="normaltextrun"/>
          <w:i/>
          <w:iCs/>
        </w:rPr>
        <w:t>tilboðsliður 3, 92.26 Vetrarþjónusta, viðvera vörubifreiðar</w:t>
      </w:r>
      <w:r w:rsidRPr="00715F8E">
        <w:rPr>
          <w:rStyle w:val="normaltextrun"/>
        </w:rPr>
        <w:t xml:space="preserve">). Ekki er greidd viðvera fyrir aukabíl nema </w:t>
      </w:r>
      <w:r w:rsidRPr="00715F8E">
        <w:rPr>
          <w:rStyle w:val="normaltextrun"/>
          <w:rFonts w:hint="eastAsia"/>
        </w:rPr>
        <w:t>þ</w:t>
      </w:r>
      <w:r w:rsidRPr="00715F8E">
        <w:rPr>
          <w:rStyle w:val="normaltextrun"/>
        </w:rPr>
        <w:t xml:space="preserve">ann tíma sem hann er í vinnu. Fallist </w:t>
      </w:r>
      <w:r w:rsidR="00596F32" w:rsidRPr="00715F8E">
        <w:rPr>
          <w:rStyle w:val="normaltextrun"/>
        </w:rPr>
        <w:t>kaupandi</w:t>
      </w:r>
      <w:r w:rsidRPr="00715F8E">
        <w:rPr>
          <w:rStyle w:val="normaltextrun"/>
        </w:rPr>
        <w:t xml:space="preserve"> á að nýta slíka bifreið þrátt fyrir að hún eða búnaður hennar standist ekki fyllilegar kröfur skv. útboðsgögnum, sbr. </w:t>
      </w:r>
      <w:r w:rsidRPr="00715F8E">
        <w:rPr>
          <w:rStyle w:val="normaltextrun"/>
          <w:i/>
          <w:iCs/>
        </w:rPr>
        <w:t>tilboðslið 1, 92.21 Vetrarþjónusta, aðgerð með vörubíl</w:t>
      </w:r>
      <w:r w:rsidRPr="00715F8E" w:rsidDel="00D50310">
        <w:rPr>
          <w:rStyle w:val="normaltextrun"/>
          <w:i/>
          <w:iCs/>
        </w:rPr>
        <w:t xml:space="preserve"> </w:t>
      </w:r>
      <w:r w:rsidRPr="00715F8E">
        <w:rPr>
          <w:rStyle w:val="normaltextrun"/>
        </w:rPr>
        <w:t xml:space="preserve">, skal sú heimild ekki nýtt nema bifreiðin standist allar </w:t>
      </w:r>
      <w:r w:rsidRPr="00715F8E">
        <w:rPr>
          <w:rStyle w:val="normaltextrun"/>
        </w:rPr>
        <w:lastRenderedPageBreak/>
        <w:t xml:space="preserve">öryggiskröfur sem gerðar eru. </w:t>
      </w:r>
      <w:r w:rsidR="005A55F3" w:rsidRPr="00715F8E">
        <w:rPr>
          <w:rStyle w:val="normaltextrun"/>
        </w:rPr>
        <w:t>Kaupandi</w:t>
      </w:r>
      <w:r w:rsidRPr="00715F8E">
        <w:rPr>
          <w:rStyle w:val="normaltextrun"/>
        </w:rPr>
        <w:t xml:space="preserve"> ákveður hverju sinni hversu langan tíma í senn hann heimilar notkun aukabíls.</w:t>
      </w:r>
    </w:p>
    <w:p w14:paraId="69224069" w14:textId="77777777" w:rsidR="00652646" w:rsidRDefault="00652646" w:rsidP="00652646">
      <w:pPr>
        <w:pStyle w:val="BodyTextIndent"/>
        <w:ind w:left="0"/>
        <w:jc w:val="both"/>
        <w:rPr>
          <w:rStyle w:val="normaltextrun"/>
        </w:rPr>
      </w:pPr>
      <w:r w:rsidRPr="00AF48BA">
        <w:rPr>
          <w:rStyle w:val="normaltextrun"/>
        </w:rPr>
        <w:t xml:space="preserve">Verktaki skal leggja til allan tengi- og festibúnað fyrir snjómokstursbúnað á bifreið, vökvakerfi í vörubifreið, hverfiljós á alla bíla og tæki og stjórnbúnað í stýrishúsi. </w:t>
      </w:r>
    </w:p>
    <w:p w14:paraId="620DE485" w14:textId="799B1920" w:rsidR="00652646" w:rsidRDefault="00652646" w:rsidP="00652646">
      <w:pPr>
        <w:pStyle w:val="BodyTextIndent"/>
        <w:ind w:left="0"/>
        <w:jc w:val="both"/>
        <w:rPr>
          <w:rStyle w:val="normaltextrun"/>
        </w:rPr>
      </w:pPr>
      <w:r w:rsidRPr="00AF48BA">
        <w:rPr>
          <w:rStyle w:val="normaltextrun"/>
        </w:rPr>
        <w:t xml:space="preserve">Verktaki skal </w:t>
      </w:r>
      <w:r>
        <w:rPr>
          <w:rStyle w:val="normaltextrun"/>
        </w:rPr>
        <w:t>leita</w:t>
      </w:r>
      <w:r w:rsidRPr="00AF48BA">
        <w:rPr>
          <w:rStyle w:val="normaltextrun"/>
        </w:rPr>
        <w:t xml:space="preserve"> samþykki</w:t>
      </w:r>
      <w:r>
        <w:rPr>
          <w:rStyle w:val="normaltextrun"/>
        </w:rPr>
        <w:t>s</w:t>
      </w:r>
      <w:r w:rsidRPr="00AF48BA">
        <w:rPr>
          <w:rStyle w:val="normaltextrun"/>
        </w:rPr>
        <w:t xml:space="preserve"> </w:t>
      </w:r>
      <w:r w:rsidR="005A55F3">
        <w:rPr>
          <w:rStyle w:val="normaltextrun"/>
        </w:rPr>
        <w:t>kaupanda</w:t>
      </w:r>
      <w:r w:rsidRPr="00AF48BA">
        <w:rPr>
          <w:rStyle w:val="normaltextrun"/>
        </w:rPr>
        <w:t xml:space="preserve"> fyrir þeim b</w:t>
      </w:r>
      <w:r w:rsidR="00282851">
        <w:rPr>
          <w:rStyle w:val="normaltextrun"/>
        </w:rPr>
        <w:t>ifreiðum</w:t>
      </w:r>
      <w:r w:rsidRPr="00AF48BA">
        <w:rPr>
          <w:rStyle w:val="normaltextrun"/>
        </w:rPr>
        <w:t xml:space="preserve"> sem hann ætlar að nota</w:t>
      </w:r>
      <w:r>
        <w:rPr>
          <w:rStyle w:val="normaltextrun"/>
        </w:rPr>
        <w:t xml:space="preserve"> fyrir undirritun samnings</w:t>
      </w:r>
      <w:r w:rsidRPr="00AF48BA">
        <w:rPr>
          <w:rStyle w:val="normaltextrun"/>
        </w:rPr>
        <w:t>.</w:t>
      </w:r>
    </w:p>
    <w:p w14:paraId="2E0CDA86" w14:textId="59479215" w:rsidR="00652646" w:rsidRPr="00895949" w:rsidRDefault="00652646" w:rsidP="00652646">
      <w:pPr>
        <w:pStyle w:val="BodyTextIndent"/>
        <w:ind w:left="0"/>
        <w:jc w:val="both"/>
        <w:rPr>
          <w:rStyle w:val="normaltextrun"/>
        </w:rPr>
      </w:pPr>
      <w:r w:rsidRPr="00895949">
        <w:rPr>
          <w:rStyle w:val="normaltextrun"/>
        </w:rPr>
        <w:t xml:space="preserve">Ef bifreið reynist ekki útbúin </w:t>
      </w:r>
      <w:r w:rsidRPr="00895949">
        <w:rPr>
          <w:rStyle w:val="normaltextrun"/>
          <w:rFonts w:hint="eastAsia"/>
        </w:rPr>
        <w:t>þ</w:t>
      </w:r>
      <w:r w:rsidRPr="00895949">
        <w:rPr>
          <w:rStyle w:val="normaltextrun"/>
        </w:rPr>
        <w:t xml:space="preserve">eim búnaði sem tilskilinn er í </w:t>
      </w:r>
      <w:r>
        <w:rPr>
          <w:rStyle w:val="normaltextrun"/>
        </w:rPr>
        <w:t>ú</w:t>
      </w:r>
      <w:r w:rsidRPr="00895949">
        <w:rPr>
          <w:rStyle w:val="normaltextrun"/>
        </w:rPr>
        <w:t xml:space="preserve">tboðsgögnum getur </w:t>
      </w:r>
      <w:r w:rsidR="00282851">
        <w:rPr>
          <w:rStyle w:val="normaltextrun"/>
        </w:rPr>
        <w:t>kaupandi</w:t>
      </w:r>
      <w:r w:rsidRPr="00895949">
        <w:rPr>
          <w:rStyle w:val="normaltextrun"/>
        </w:rPr>
        <w:t xml:space="preserve"> fellt niður greiðslur fyrir vinnu bifreiðar þar til úrbætur hafa verið gerðar. </w:t>
      </w:r>
      <w:r w:rsidRPr="006A2719">
        <w:rPr>
          <w:rStyle w:val="normaltextrun"/>
        </w:rPr>
        <w:t xml:space="preserve">Er </w:t>
      </w:r>
      <w:r w:rsidR="00421770" w:rsidRPr="00715F8E">
        <w:rPr>
          <w:rStyle w:val="normaltextrun"/>
        </w:rPr>
        <w:t>kaupanda</w:t>
      </w:r>
      <w:r w:rsidRPr="00715F8E">
        <w:rPr>
          <w:rStyle w:val="normaltextrun"/>
        </w:rPr>
        <w:t xml:space="preserve"> þá einnig heimilt að beita tafabótum (dagsektum) skv. grein</w:t>
      </w:r>
      <w:r w:rsidRPr="00715F8E">
        <w:rPr>
          <w:rStyle w:val="normaltextrun"/>
          <w:i/>
          <w:iCs/>
        </w:rPr>
        <w:t xml:space="preserve"> 27.1.1. Tafabætur (dagsektir) vegna dráttar á að bíll, tæki eða búnaður er ekki tilbúinn á tilskildum tíma í Bók-A – Útboðslýsing og almennir samningsskilmálar.</w:t>
      </w:r>
    </w:p>
    <w:p w14:paraId="3E2810DC" w14:textId="77777777" w:rsidR="00652646" w:rsidRPr="00895949" w:rsidRDefault="00652646" w:rsidP="00652646">
      <w:pPr>
        <w:pStyle w:val="BodyTextIndent"/>
        <w:ind w:left="0"/>
        <w:jc w:val="both"/>
        <w:rPr>
          <w:rStyle w:val="normaltextrun"/>
        </w:rPr>
      </w:pPr>
    </w:p>
    <w:p w14:paraId="221B9B05" w14:textId="77777777" w:rsidR="00652646" w:rsidRDefault="00652646" w:rsidP="00652646">
      <w:pPr>
        <w:pStyle w:val="BodyTextIndent"/>
        <w:ind w:left="0"/>
        <w:jc w:val="both"/>
        <w:rPr>
          <w:rStyle w:val="normaltextrun"/>
        </w:rPr>
      </w:pPr>
      <w:r w:rsidRPr="00AF48BA">
        <w:rPr>
          <w:rStyle w:val="normaltextrun"/>
        </w:rPr>
        <w:t>Allar tilfærslur, skemmdir á búnaði og breytingar á tækjakosti eru á kostnað verktaka. Verktaki greiðir ísetningu, viðhald og rekstur búnaðar sem hann leggur til.</w:t>
      </w:r>
    </w:p>
    <w:p w14:paraId="3EAF4BD2" w14:textId="3C8B5C81" w:rsidR="00652646" w:rsidRDefault="00421770" w:rsidP="00652646">
      <w:pPr>
        <w:pStyle w:val="BodyTextIndent"/>
        <w:ind w:left="0"/>
        <w:jc w:val="both"/>
        <w:rPr>
          <w:rStyle w:val="normaltextrun"/>
        </w:rPr>
      </w:pPr>
      <w:r>
        <w:rPr>
          <w:rStyle w:val="normaltextrun"/>
        </w:rPr>
        <w:t>Kaupandi</w:t>
      </w:r>
      <w:r w:rsidR="00652646" w:rsidRPr="00AF48BA">
        <w:rPr>
          <w:rStyle w:val="normaltextrun"/>
        </w:rPr>
        <w:t xml:space="preserve"> getur farið fram á að verktaki útbúi skrá/upptöku af hálkuvarnaleiðum sem </w:t>
      </w:r>
      <w:r w:rsidR="009E47E3">
        <w:rPr>
          <w:rStyle w:val="normaltextrun"/>
        </w:rPr>
        <w:t>kaupandi</w:t>
      </w:r>
      <w:r w:rsidR="00652646" w:rsidRPr="00AF48BA">
        <w:rPr>
          <w:rStyle w:val="normaltextrun"/>
        </w:rPr>
        <w:t xml:space="preserve"> samþykkir, og virki GPS stýrða dreifingu hálkuvarnarnarefna á hverri snjómokstursleið.</w:t>
      </w:r>
    </w:p>
    <w:p w14:paraId="153084CF" w14:textId="79B253BE" w:rsidR="00850C73" w:rsidRPr="00AF48BA" w:rsidRDefault="00652646" w:rsidP="00850C73">
      <w:pPr>
        <w:pStyle w:val="BodyTextIndent"/>
        <w:ind w:left="0"/>
        <w:jc w:val="both"/>
      </w:pPr>
      <w:r w:rsidRPr="00AF48BA">
        <w:rPr>
          <w:rStyle w:val="normaltextrun"/>
        </w:rPr>
        <w:t>Verktaki sér um að festa dreifara á bifreiðar og tengja við vökvakerfi bifreiðarinnar.</w:t>
      </w:r>
      <w:r w:rsidR="00850C73" w:rsidRPr="00850C73">
        <w:rPr>
          <w:rStyle w:val="normaltextrun"/>
        </w:rPr>
        <w:t xml:space="preserve"> </w:t>
      </w:r>
      <w:r w:rsidR="00850C73" w:rsidRPr="00AF48BA">
        <w:rPr>
          <w:rStyle w:val="normaltextrun"/>
        </w:rPr>
        <w:t xml:space="preserve">Verktaki ber ábyrgð á og kostnað af öllum breytingu, tengingum og festingum búnaðar hvort sem </w:t>
      </w:r>
      <w:r w:rsidR="00A25467">
        <w:rPr>
          <w:rStyle w:val="normaltextrun"/>
        </w:rPr>
        <w:t>kaupandi</w:t>
      </w:r>
      <w:r w:rsidR="00850C73" w:rsidRPr="00AF48BA">
        <w:rPr>
          <w:rStyle w:val="normaltextrun"/>
        </w:rPr>
        <w:t xml:space="preserve"> leggur búnaðinn til eða verktaki.</w:t>
      </w:r>
    </w:p>
    <w:p w14:paraId="1CF7B664" w14:textId="0A5665C8" w:rsidR="00652646" w:rsidRDefault="00652646" w:rsidP="00652646">
      <w:pPr>
        <w:pStyle w:val="BodyTextIndent"/>
        <w:ind w:left="0"/>
        <w:jc w:val="both"/>
        <w:rPr>
          <w:rStyle w:val="normaltextrun"/>
        </w:rPr>
      </w:pPr>
      <w:r w:rsidRPr="00AF48BA">
        <w:rPr>
          <w:rStyle w:val="normaltextrun"/>
        </w:rPr>
        <w:t xml:space="preserve">Verktaki skal hafa GSM farsíma í öllum vörubifreiðum (fast símanúmer fyrir hverja vörubifreið) og skal </w:t>
      </w:r>
      <w:r w:rsidR="00A25467">
        <w:rPr>
          <w:rStyle w:val="normaltextrun"/>
        </w:rPr>
        <w:t>kaupandi</w:t>
      </w:r>
      <w:r w:rsidRPr="00AF48BA">
        <w:rPr>
          <w:rStyle w:val="normaltextrun"/>
        </w:rPr>
        <w:t xml:space="preserve"> geta kallað bifreið til þjónustu í því númeri með SMS smáskilaboðum. Athygli skal vakin á því að sums staðar á þjónustuleiðum er ekki GSM samband.</w:t>
      </w:r>
    </w:p>
    <w:p w14:paraId="7B0A3E41" w14:textId="477ED736" w:rsidR="00652646" w:rsidRPr="00AF48BA" w:rsidDel="00850C73" w:rsidRDefault="00652646" w:rsidP="00652646">
      <w:pPr>
        <w:pStyle w:val="BodyTextIndent"/>
        <w:ind w:left="0"/>
        <w:jc w:val="both"/>
      </w:pPr>
      <w:r w:rsidRPr="00AF48BA" w:rsidDel="00850C73">
        <w:rPr>
          <w:rStyle w:val="normaltextrun"/>
        </w:rPr>
        <w:t xml:space="preserve">Verktaki ber ábyrgð á og kostnað af öllum breytingu, tengingum og festingum búnaðar hvort sem </w:t>
      </w:r>
      <w:r w:rsidR="005A2298">
        <w:rPr>
          <w:rStyle w:val="normaltextrun"/>
        </w:rPr>
        <w:t>kaupandi</w:t>
      </w:r>
      <w:r w:rsidRPr="00AF48BA" w:rsidDel="00850C73">
        <w:rPr>
          <w:rStyle w:val="normaltextrun"/>
        </w:rPr>
        <w:t xml:space="preserve"> leggur búnaðinn til eða verktaki.</w:t>
      </w:r>
    </w:p>
    <w:p w14:paraId="3D3F7244" w14:textId="26C838CD" w:rsidR="00652646" w:rsidRDefault="00482BF9" w:rsidP="00652646">
      <w:pPr>
        <w:pStyle w:val="BodyTextIndent"/>
        <w:ind w:left="0"/>
        <w:jc w:val="both"/>
        <w:rPr>
          <w:rStyle w:val="normaltextrun"/>
        </w:rPr>
      </w:pPr>
      <w:r>
        <w:rPr>
          <w:rStyle w:val="normaltextrun"/>
        </w:rPr>
        <w:t>(</w:t>
      </w:r>
      <w:r w:rsidR="00850C73" w:rsidRPr="00482BF9">
        <w:rPr>
          <w:rStyle w:val="normaltextrun"/>
          <w:highlight w:val="yellow"/>
        </w:rPr>
        <w:t>Bifreið</w:t>
      </w:r>
      <w:r w:rsidRPr="00482BF9">
        <w:rPr>
          <w:rStyle w:val="normaltextrun"/>
          <w:highlight w:val="yellow"/>
        </w:rPr>
        <w:t xml:space="preserve"> skal/ Bifreiðar skulu</w:t>
      </w:r>
      <w:r>
        <w:rPr>
          <w:rStyle w:val="normaltextrun"/>
        </w:rPr>
        <w:t>)</w:t>
      </w:r>
      <w:r w:rsidR="00652646" w:rsidRPr="00AF48BA">
        <w:rPr>
          <w:rStyle w:val="normaltextrun"/>
        </w:rPr>
        <w:t xml:space="preserve"> hafa gilda skoðun</w:t>
      </w:r>
      <w:r>
        <w:rPr>
          <w:rStyle w:val="normaltextrun"/>
        </w:rPr>
        <w:t xml:space="preserve"> ökutækja</w:t>
      </w:r>
      <w:r w:rsidR="00652646" w:rsidRPr="00AF48BA">
        <w:rPr>
          <w:rStyle w:val="normaltextrun"/>
        </w:rPr>
        <w:t>.</w:t>
      </w:r>
    </w:p>
    <w:p w14:paraId="57EE8193" w14:textId="77777777" w:rsidR="00652646" w:rsidRDefault="00652646" w:rsidP="00652646">
      <w:pPr>
        <w:pStyle w:val="BodyTextIndent"/>
        <w:ind w:left="0"/>
        <w:jc w:val="both"/>
        <w:rPr>
          <w:rStyle w:val="normaltextrun"/>
          <w:i/>
          <w:iCs/>
        </w:rPr>
      </w:pPr>
      <w:r w:rsidRPr="00AF48BA">
        <w:rPr>
          <w:rStyle w:val="normaltextrun"/>
        </w:rPr>
        <w:t>Verktaki leggur til og kostar allan annan búnað sem nauðsynlegur er til verksins og ekki er talinn upp í þessari grein</w:t>
      </w:r>
      <w:r w:rsidRPr="004367C8">
        <w:rPr>
          <w:rStyle w:val="normaltextrun"/>
          <w:i/>
          <w:iCs/>
        </w:rPr>
        <w:t>.</w:t>
      </w:r>
    </w:p>
    <w:p w14:paraId="57E2AEEE" w14:textId="77777777" w:rsidR="00652646" w:rsidRDefault="00652646" w:rsidP="00652646">
      <w:pPr>
        <w:pStyle w:val="BodyTextIndent"/>
        <w:ind w:left="0"/>
        <w:jc w:val="both"/>
        <w:rPr>
          <w:rStyle w:val="normaltextrun"/>
        </w:rPr>
      </w:pPr>
      <w:r w:rsidRPr="00AF48BA">
        <w:rPr>
          <w:rStyle w:val="normaltextrun"/>
        </w:rPr>
        <w:t>Verktaki skal skilgreina yfirverkstjóra með GSM númeri.</w:t>
      </w:r>
    </w:p>
    <w:p w14:paraId="5C147567" w14:textId="5DFE5BBD" w:rsidR="00652646" w:rsidRPr="00AF48BA" w:rsidRDefault="00F93033" w:rsidP="00652646">
      <w:pPr>
        <w:pStyle w:val="BodyTextIndent"/>
        <w:ind w:left="0"/>
        <w:jc w:val="both"/>
      </w:pPr>
      <w:r>
        <w:rPr>
          <w:rStyle w:val="normaltextrun"/>
        </w:rPr>
        <w:t>Kaupandi</w:t>
      </w:r>
      <w:r w:rsidR="00652646" w:rsidRPr="00AF48BA">
        <w:rPr>
          <w:rStyle w:val="normaltextrun"/>
        </w:rPr>
        <w:t xml:space="preserve"> áskilur sér rétt til að láta koma </w:t>
      </w:r>
      <w:r w:rsidR="00652646">
        <w:rPr>
          <w:rStyle w:val="normaltextrun"/>
        </w:rPr>
        <w:t xml:space="preserve">merkingum </w:t>
      </w:r>
      <w:r w:rsidR="00652646" w:rsidRPr="00AF48BA">
        <w:rPr>
          <w:rStyle w:val="normaltextrun"/>
        </w:rPr>
        <w:t xml:space="preserve">fyrir á bifreiðum verktaka ásamt útkallsnúmeri sem sýna að þar fari </w:t>
      </w:r>
      <w:r w:rsidR="00652646">
        <w:rPr>
          <w:rStyle w:val="normaltextrun"/>
        </w:rPr>
        <w:t xml:space="preserve">um </w:t>
      </w:r>
      <w:r w:rsidR="00652646" w:rsidRPr="00AF48BA">
        <w:rPr>
          <w:rStyle w:val="normaltextrun"/>
        </w:rPr>
        <w:t xml:space="preserve">verktaki á vegum </w:t>
      </w:r>
      <w:r w:rsidR="00C078A2">
        <w:rPr>
          <w:rStyle w:val="normaltextrun"/>
        </w:rPr>
        <w:t>kaupanda</w:t>
      </w:r>
      <w:r w:rsidR="00652646" w:rsidRPr="00AF48BA">
        <w:rPr>
          <w:rStyle w:val="normaltextrun"/>
        </w:rPr>
        <w:t xml:space="preserve"> um.</w:t>
      </w:r>
    </w:p>
    <w:p w14:paraId="5B223AF0" w14:textId="14139E63" w:rsidR="00652646" w:rsidRPr="00AF48BA" w:rsidRDefault="00652646" w:rsidP="00652646">
      <w:pPr>
        <w:pStyle w:val="BodyTextIndent"/>
        <w:ind w:left="0"/>
        <w:jc w:val="both"/>
      </w:pPr>
      <w:r w:rsidRPr="00AF48BA">
        <w:rPr>
          <w:rStyle w:val="normaltextrun"/>
        </w:rPr>
        <w:t xml:space="preserve">Verktaki skal búa </w:t>
      </w:r>
      <w:r w:rsidR="002320CC">
        <w:rPr>
          <w:rStyle w:val="normaltextrun"/>
        </w:rPr>
        <w:t>bifreið</w:t>
      </w:r>
      <w:r w:rsidRPr="00AF48BA">
        <w:rPr>
          <w:rStyle w:val="normaltextrun"/>
        </w:rPr>
        <w:t xml:space="preserve"> með keðjum að framan og aftan þegar ástæða er til. </w:t>
      </w:r>
    </w:p>
    <w:p w14:paraId="54504BE7" w14:textId="77777777" w:rsidR="00652646" w:rsidRDefault="00652646" w:rsidP="00652646">
      <w:pPr>
        <w:pStyle w:val="BodyTextIndent2"/>
        <w:ind w:left="0"/>
        <w:jc w:val="both"/>
        <w:rPr>
          <w:rStyle w:val="normaltextrun"/>
          <w:rFonts w:asciiTheme="majorHAnsi" w:hAnsiTheme="majorHAnsi"/>
        </w:rPr>
      </w:pPr>
      <w:r>
        <w:rPr>
          <w:rStyle w:val="normaltextrun"/>
          <w:rFonts w:asciiTheme="majorHAnsi" w:hAnsiTheme="majorHAnsi"/>
        </w:rPr>
        <w:t xml:space="preserve">Hér eru tæknilegar upplýsingar um bifreið og búnað sem verktaki leggur til skal uppfylla: </w:t>
      </w:r>
    </w:p>
    <w:p w14:paraId="277CC080" w14:textId="77777777" w:rsidR="00652646" w:rsidRDefault="00652646" w:rsidP="00652646">
      <w:pPr>
        <w:pStyle w:val="BodyTextIndent"/>
        <w:ind w:left="0"/>
        <w:jc w:val="both"/>
        <w:rPr>
          <w:i/>
          <w:u w:val="single"/>
        </w:rPr>
      </w:pPr>
      <w:r>
        <w:rPr>
          <w:i/>
          <w:u w:val="single"/>
        </w:rPr>
        <w:t>Bifreið</w:t>
      </w:r>
    </w:p>
    <w:p w14:paraId="77F1B155" w14:textId="77777777" w:rsidR="00652646" w:rsidRPr="00B57D90" w:rsidRDefault="00652646" w:rsidP="00652646">
      <w:pPr>
        <w:pStyle w:val="BodyTextIndent"/>
        <w:ind w:left="0"/>
        <w:jc w:val="both"/>
        <w:rPr>
          <w:iCs/>
          <w:u w:val="single"/>
        </w:rPr>
      </w:pPr>
      <w:r w:rsidRPr="00ED0600">
        <w:rPr>
          <w:iCs/>
          <w:highlight w:val="yellow"/>
        </w:rPr>
        <w:t>Vörubifreið skal/Vörubifreiðar skulu</w:t>
      </w:r>
      <w:r w:rsidRPr="00ED0600">
        <w:rPr>
          <w:iCs/>
        </w:rPr>
        <w:t xml:space="preserve"> vera að lágmarki með (480) hestafla vélar ásamt því að uppfylla útblástursstaðlana</w:t>
      </w:r>
      <w:r w:rsidRPr="00B57D90">
        <w:rPr>
          <w:iCs/>
          <w:u w:val="single"/>
        </w:rPr>
        <w:t xml:space="preserve"> </w:t>
      </w:r>
      <w:r w:rsidRPr="00B57D90">
        <w:rPr>
          <w:iCs/>
          <w:highlight w:val="yellow"/>
        </w:rPr>
        <w:t>European Emission Standard V (Euro V) / European Emission Standard VI (Euro VI)</w:t>
      </w:r>
      <w:r>
        <w:rPr>
          <w:iCs/>
        </w:rPr>
        <w:t>.</w:t>
      </w:r>
    </w:p>
    <w:p w14:paraId="0E2D0AFC" w14:textId="77777777" w:rsidR="00652646" w:rsidRPr="00AF48BA" w:rsidRDefault="00652646" w:rsidP="00652646">
      <w:pPr>
        <w:pStyle w:val="BodyTextIndent"/>
        <w:ind w:left="0"/>
        <w:jc w:val="both"/>
        <w:rPr>
          <w:i/>
          <w:u w:val="single"/>
        </w:rPr>
      </w:pPr>
      <w:r w:rsidRPr="00AF48BA">
        <w:rPr>
          <w:i/>
          <w:u w:val="single"/>
        </w:rPr>
        <w:t>Undirtönn</w:t>
      </w:r>
    </w:p>
    <w:p w14:paraId="710B17D2" w14:textId="77777777" w:rsidR="00652646" w:rsidRPr="00AF48BA" w:rsidRDefault="00652646" w:rsidP="00652646">
      <w:pPr>
        <w:pStyle w:val="BodyTextIndent"/>
        <w:ind w:left="0"/>
        <w:jc w:val="both"/>
      </w:pPr>
      <w:r w:rsidRPr="00AF48BA">
        <w:rPr>
          <w:rStyle w:val="normaltextrun"/>
        </w:rPr>
        <w:lastRenderedPageBreak/>
        <w:t xml:space="preserve">Undirtönn skal moka til hægri, mokstursbreidd að lágmarki </w:t>
      </w:r>
      <w:r w:rsidRPr="00AF48BA">
        <w:rPr>
          <w:rStyle w:val="normaltextrun"/>
          <w:highlight w:val="yellow"/>
        </w:rPr>
        <w:t>2500 mm</w:t>
      </w:r>
      <w:r w:rsidRPr="00AF48BA">
        <w:rPr>
          <w:rStyle w:val="normaltextrun"/>
        </w:rPr>
        <w:t xml:space="preserve"> og að hámarki </w:t>
      </w:r>
      <w:r w:rsidRPr="00AF48BA">
        <w:rPr>
          <w:rStyle w:val="normaltextrun"/>
          <w:highlight w:val="yellow"/>
        </w:rPr>
        <w:t>2800 mm</w:t>
      </w:r>
      <w:r w:rsidRPr="00AF48BA">
        <w:rPr>
          <w:rStyle w:val="normaltextrun"/>
        </w:rPr>
        <w:t>. Dempun skal vera á henni og hægt að stilla þrýsting á yfirborð. Einnig skal vera hægt að stilla halla eftir yfirborði vegar. Afsláttarbúnaður skal vera á tönninni. Breikkun skal vera á undirtönn a.m.k. til hægri. Skynjari skal vera á vinnustöðu undirtannar til tengingar við aðgerðarskráningarkerfi. Þrýstingur frá undirtönn niður á veg skal að hámarki vera 2 tonn.</w:t>
      </w:r>
    </w:p>
    <w:p w14:paraId="519DCEEC" w14:textId="77777777" w:rsidR="00652646" w:rsidRPr="00AF48BA" w:rsidRDefault="00652646" w:rsidP="00652646">
      <w:pPr>
        <w:pStyle w:val="BodyTextIndent"/>
        <w:ind w:left="0"/>
        <w:jc w:val="both"/>
        <w:rPr>
          <w:rStyle w:val="normaltextrun"/>
          <w:u w:val="single"/>
        </w:rPr>
      </w:pPr>
      <w:r w:rsidRPr="00AF48BA">
        <w:rPr>
          <w:rStyle w:val="normaltextrun"/>
          <w:u w:val="single"/>
        </w:rPr>
        <w:t>Öryggismál</w:t>
      </w:r>
    </w:p>
    <w:p w14:paraId="2E18027C" w14:textId="77777777" w:rsidR="00652646" w:rsidRPr="00AF48BA" w:rsidRDefault="00652646" w:rsidP="00652646">
      <w:pPr>
        <w:pStyle w:val="BodyTextIndent"/>
        <w:ind w:left="0"/>
        <w:jc w:val="both"/>
        <w:rPr>
          <w:rStyle w:val="SubtleEmphasis"/>
          <w:i w:val="0"/>
          <w:iCs w:val="0"/>
          <w:color w:val="auto"/>
        </w:rPr>
      </w:pPr>
      <w:r w:rsidRPr="00AF48BA">
        <w:rPr>
          <w:rStyle w:val="SubtleEmphasis"/>
          <w:i w:val="0"/>
          <w:iCs w:val="0"/>
          <w:color w:val="auto"/>
        </w:rPr>
        <w:t xml:space="preserve">Á öllum bifreiðum og tækjum skulu vera tvö gul viðvörunarljós og eitt ofan og aftan á dreifara. Þau skulu vera sýnileg bæði að framan og að aftan þegar bifreið er í vinnu </w:t>
      </w:r>
      <w:r w:rsidRPr="000C0626">
        <w:rPr>
          <w:rStyle w:val="SubtleEmphasis"/>
          <w:i w:val="0"/>
          <w:iCs w:val="0"/>
          <w:color w:val="auto"/>
        </w:rPr>
        <w:t xml:space="preserve">(sjá grein </w:t>
      </w:r>
      <w:r w:rsidRPr="000C0626">
        <w:rPr>
          <w:rStyle w:val="SubtleEmphasis"/>
          <w:color w:val="auto"/>
        </w:rPr>
        <w:t>23 Öryggis- og heilbrigðisráðstafanir í Bók A – Útboðslýsing og almennir samningsskilmálar</w:t>
      </w:r>
      <w:r w:rsidRPr="000C0626">
        <w:rPr>
          <w:rStyle w:val="SubtleEmphasis"/>
          <w:i w:val="0"/>
          <w:iCs w:val="0"/>
          <w:color w:val="auto"/>
        </w:rPr>
        <w:t>).</w:t>
      </w:r>
      <w:r w:rsidRPr="00AF48BA">
        <w:rPr>
          <w:rStyle w:val="SubtleEmphasis"/>
          <w:i w:val="0"/>
          <w:iCs w:val="0"/>
          <w:color w:val="auto"/>
        </w:rPr>
        <w:t xml:space="preserve"> </w:t>
      </w:r>
    </w:p>
    <w:p w14:paraId="6A242536" w14:textId="77777777" w:rsidR="00652646" w:rsidRPr="00ED0600" w:rsidRDefault="00652646" w:rsidP="00652646">
      <w:pPr>
        <w:pStyle w:val="BodyTextIndent"/>
        <w:ind w:left="0"/>
        <w:jc w:val="both"/>
        <w:rPr>
          <w:rFonts w:asciiTheme="majorHAnsi" w:hAnsiTheme="majorHAnsi"/>
          <w:u w:val="single"/>
        </w:rPr>
      </w:pPr>
      <w:r w:rsidRPr="00ED0600">
        <w:rPr>
          <w:rFonts w:asciiTheme="majorHAnsi" w:hAnsiTheme="majorHAnsi"/>
          <w:u w:val="single"/>
        </w:rPr>
        <w:t>Festingar og tengingar</w:t>
      </w:r>
    </w:p>
    <w:p w14:paraId="537515F6" w14:textId="0DD0B5F8" w:rsidR="00C422E0" w:rsidRPr="00C422E0" w:rsidRDefault="00C422E0" w:rsidP="00652646">
      <w:pPr>
        <w:pStyle w:val="BodyTextIndent"/>
        <w:ind w:left="0"/>
        <w:jc w:val="both"/>
        <w:rPr>
          <w:rStyle w:val="normaltextrun"/>
          <w:color w:val="EE0000"/>
        </w:rPr>
      </w:pPr>
      <w:r w:rsidRPr="00C422E0">
        <w:rPr>
          <w:rStyle w:val="normaltextrun"/>
          <w:color w:val="EE0000"/>
        </w:rPr>
        <w:t xml:space="preserve">Í verkum þar sem </w:t>
      </w:r>
      <w:r w:rsidR="006E113C">
        <w:rPr>
          <w:rStyle w:val="normaltextrun"/>
          <w:color w:val="EE0000"/>
        </w:rPr>
        <w:t>kaupandi</w:t>
      </w:r>
      <w:r w:rsidRPr="00C422E0">
        <w:rPr>
          <w:rStyle w:val="normaltextrun"/>
          <w:color w:val="EE0000"/>
        </w:rPr>
        <w:t xml:space="preserve"> leggur til vetrarþjónustubúnað skal nota: </w:t>
      </w:r>
    </w:p>
    <w:p w14:paraId="07B4847A" w14:textId="1860C513" w:rsidR="00652646" w:rsidRDefault="00652646" w:rsidP="00652646">
      <w:pPr>
        <w:pStyle w:val="BodyTextIndent"/>
        <w:ind w:left="0"/>
        <w:jc w:val="both"/>
        <w:rPr>
          <w:rStyle w:val="normaltextrun"/>
        </w:rPr>
      </w:pPr>
      <w:r>
        <w:rPr>
          <w:rStyle w:val="normaltextrun"/>
        </w:rPr>
        <w:t>V</w:t>
      </w:r>
      <w:r w:rsidRPr="00AF48BA">
        <w:rPr>
          <w:rStyle w:val="normaltextrun"/>
        </w:rPr>
        <w:t xml:space="preserve">erktaki </w:t>
      </w:r>
      <w:r>
        <w:rPr>
          <w:rStyle w:val="normaltextrun"/>
        </w:rPr>
        <w:t xml:space="preserve">skal </w:t>
      </w:r>
      <w:r w:rsidRPr="00AF48BA">
        <w:rPr>
          <w:rStyle w:val="normaltextrun"/>
        </w:rPr>
        <w:t>tak</w:t>
      </w:r>
      <w:r>
        <w:rPr>
          <w:rStyle w:val="normaltextrun"/>
        </w:rPr>
        <w:t>a</w:t>
      </w:r>
      <w:r w:rsidRPr="00AF48BA">
        <w:rPr>
          <w:rStyle w:val="normaltextrun"/>
        </w:rPr>
        <w:t xml:space="preserve"> mið af leiðbeiningum Vegagerðarinnar um festingar og tengingu tækjabúnaðar. </w:t>
      </w:r>
      <w:r w:rsidRPr="004367C8">
        <w:rPr>
          <w:rStyle w:val="normaltextrun"/>
        </w:rPr>
        <w:t>Reglur um festingar og tengingar</w:t>
      </w:r>
      <w:r>
        <w:rPr>
          <w:rStyle w:val="normaltextrun"/>
        </w:rPr>
        <w:t xml:space="preserve"> á</w:t>
      </w:r>
      <w:r w:rsidRPr="004367C8">
        <w:rPr>
          <w:rStyle w:val="normaltextrun"/>
        </w:rPr>
        <w:t xml:space="preserve"> tækja</w:t>
      </w:r>
      <w:r>
        <w:rPr>
          <w:rStyle w:val="normaltextrun"/>
        </w:rPr>
        <w:t>bú</w:t>
      </w:r>
      <w:r w:rsidRPr="004367C8">
        <w:rPr>
          <w:rStyle w:val="normaltextrun"/>
        </w:rPr>
        <w:t>naði vörubifreiða</w:t>
      </w:r>
      <w:r>
        <w:rPr>
          <w:rStyle w:val="normaltextrun"/>
        </w:rPr>
        <w:t xml:space="preserve"> í</w:t>
      </w:r>
      <w:r w:rsidRPr="004367C8">
        <w:rPr>
          <w:rStyle w:val="normaltextrun"/>
        </w:rPr>
        <w:t xml:space="preserve"> vetrarþ</w:t>
      </w:r>
      <w:r>
        <w:rPr>
          <w:rStyle w:val="normaltextrun"/>
        </w:rPr>
        <w:t>jó</w:t>
      </w:r>
      <w:r w:rsidRPr="004367C8">
        <w:rPr>
          <w:rStyle w:val="normaltextrun"/>
        </w:rPr>
        <w:t xml:space="preserve">nustu </w:t>
      </w:r>
      <w:r>
        <w:rPr>
          <w:rStyle w:val="normaltextrun"/>
        </w:rPr>
        <w:t>(</w:t>
      </w:r>
      <w:r w:rsidRPr="0026597A">
        <w:rPr>
          <w:rStyle w:val="normaltextrun"/>
          <w:highlight w:val="yellow"/>
        </w:rPr>
        <w:t>5. útgáfa, september 2025</w:t>
      </w:r>
      <w:r>
        <w:rPr>
          <w:rStyle w:val="normaltextrun"/>
        </w:rPr>
        <w:t>)</w:t>
      </w:r>
      <w:r w:rsidRPr="004367C8">
        <w:rPr>
          <w:rStyle w:val="normaltextrun"/>
        </w:rPr>
        <w:t>, m</w:t>
      </w:r>
      <w:r>
        <w:rPr>
          <w:rStyle w:val="normaltextrun"/>
        </w:rPr>
        <w:t>á</w:t>
      </w:r>
      <w:r w:rsidRPr="004367C8">
        <w:rPr>
          <w:rStyle w:val="normaltextrun"/>
        </w:rPr>
        <w:t xml:space="preserve"> n</w:t>
      </w:r>
      <w:r>
        <w:rPr>
          <w:rStyle w:val="normaltextrun"/>
        </w:rPr>
        <w:t>á</w:t>
      </w:r>
      <w:r w:rsidRPr="004367C8">
        <w:rPr>
          <w:rStyle w:val="normaltextrun"/>
        </w:rPr>
        <w:t xml:space="preserve">lgast </w:t>
      </w:r>
      <w:r>
        <w:rPr>
          <w:rStyle w:val="normaltextrun"/>
        </w:rPr>
        <w:t>á</w:t>
      </w:r>
      <w:r w:rsidRPr="004367C8">
        <w:rPr>
          <w:rStyle w:val="normaltextrun"/>
        </w:rPr>
        <w:t xml:space="preserve"> heimas</w:t>
      </w:r>
      <w:r>
        <w:rPr>
          <w:rStyle w:val="normaltextrun"/>
        </w:rPr>
        <w:t>í</w:t>
      </w:r>
      <w:r w:rsidRPr="004367C8">
        <w:rPr>
          <w:rStyle w:val="normaltextrun"/>
          <w:rFonts w:hint="eastAsia"/>
        </w:rPr>
        <w:t>ð</w:t>
      </w:r>
      <w:r w:rsidRPr="004367C8">
        <w:rPr>
          <w:rStyle w:val="normaltextrun"/>
        </w:rPr>
        <w:t>u Vegagerðarinnar.</w:t>
      </w:r>
    </w:p>
    <w:p w14:paraId="115C059A" w14:textId="77777777" w:rsidR="00EE173D" w:rsidRPr="00EE173D" w:rsidRDefault="00EE173D" w:rsidP="00EE173D">
      <w:pPr>
        <w:pStyle w:val="BodyTextIndent"/>
        <w:ind w:left="0"/>
        <w:jc w:val="both"/>
        <w:rPr>
          <w:rStyle w:val="normaltextrun"/>
        </w:rPr>
      </w:pPr>
      <w:r w:rsidRPr="00EE173D">
        <w:rPr>
          <w:rStyle w:val="normaltextrun"/>
        </w:rPr>
        <w:t>Vökvakerfi vetrarþjónustubúnaðar skal útbúið</w:t>
      </w:r>
      <w:r w:rsidRPr="00EE173D">
        <w:rPr>
          <w:rStyle w:val="normaltextrun"/>
          <w:rFonts w:ascii="Calibri" w:hAnsi="Calibri" w:cs="Calibri"/>
          <w:shd w:val="clear" w:color="auto" w:fill="FFFFFF"/>
        </w:rPr>
        <w:t> </w:t>
      </w:r>
      <w:r w:rsidRPr="00EE173D">
        <w:rPr>
          <w:rStyle w:val="normaltextrun"/>
          <w:rFonts w:ascii="Vegagerdin FK Grotesk SmItalic" w:hAnsi="Vegagerdin FK Grotesk SmItalic"/>
          <w:shd w:val="clear" w:color="auto" w:fill="FFFFFF"/>
        </w:rPr>
        <w:t>fjögurra slöngu kerfi með undirhaldi</w:t>
      </w:r>
      <w:r w:rsidRPr="00EE173D">
        <w:rPr>
          <w:rStyle w:val="normaltextrun"/>
          <w:rFonts w:ascii="Calibri" w:hAnsi="Calibri" w:cs="Calibri"/>
          <w:shd w:val="clear" w:color="auto" w:fill="FFFFFF"/>
        </w:rPr>
        <w:t> </w:t>
      </w:r>
      <w:r w:rsidRPr="00EE173D">
        <w:rPr>
          <w:rStyle w:val="normaltextrun"/>
          <w:rFonts w:ascii="Vegagerdin FK Grotesk SmItalic" w:hAnsi="Vegagerdin FK Grotesk SmItalic"/>
          <w:shd w:val="clear" w:color="auto" w:fill="FFFFFF"/>
        </w:rPr>
        <w:t xml:space="preserve">og skal það vera eftir staðli </w:t>
      </w:r>
      <w:r w:rsidRPr="00EE173D">
        <w:rPr>
          <w:rStyle w:val="normaltextrun"/>
          <w:rFonts w:ascii="Vegagerdin FK Grotesk SmItalic" w:hAnsi="Vegagerdin FK Grotesk SmItalic"/>
          <w:i/>
          <w:iCs/>
          <w:shd w:val="clear" w:color="auto" w:fill="FFFFFF"/>
        </w:rPr>
        <w:t>EN 15431</w:t>
      </w:r>
      <w:r w:rsidRPr="00EE173D">
        <w:rPr>
          <w:rStyle w:val="normaltextrun"/>
          <w:rFonts w:ascii="Vegagerdin FK Grotesk SmItalic" w:hAnsi="Vegagerdin FK Grotesk SmItalic"/>
          <w:shd w:val="clear" w:color="auto" w:fill="FFFFFF"/>
        </w:rPr>
        <w:t>.</w:t>
      </w:r>
    </w:p>
    <w:p w14:paraId="36EF0CB1" w14:textId="54D1D352" w:rsidR="00006DBE" w:rsidRPr="00C422E0" w:rsidRDefault="00006DBE" w:rsidP="00006DBE">
      <w:pPr>
        <w:pStyle w:val="BodyTextIndent"/>
        <w:ind w:left="0"/>
        <w:jc w:val="both"/>
        <w:rPr>
          <w:rStyle w:val="normaltextrun"/>
          <w:color w:val="EE0000"/>
        </w:rPr>
      </w:pPr>
      <w:r w:rsidRPr="00C422E0">
        <w:rPr>
          <w:rStyle w:val="normaltextrun"/>
          <w:color w:val="EE0000"/>
        </w:rPr>
        <w:t xml:space="preserve">Í verkum þar sem </w:t>
      </w:r>
      <w:r w:rsidR="006E113C">
        <w:rPr>
          <w:rStyle w:val="normaltextrun"/>
          <w:color w:val="EE0000"/>
        </w:rPr>
        <w:t>verktaki</w:t>
      </w:r>
      <w:r w:rsidRPr="00C422E0">
        <w:rPr>
          <w:rStyle w:val="normaltextrun"/>
          <w:color w:val="EE0000"/>
        </w:rPr>
        <w:t xml:space="preserve"> leggur til vetrarþjónustubúnað skal nota: </w:t>
      </w:r>
    </w:p>
    <w:p w14:paraId="4F6D6059" w14:textId="1E51BD92" w:rsidR="006E113C" w:rsidRPr="008B2A45" w:rsidRDefault="006E113C" w:rsidP="006E113C">
      <w:pPr>
        <w:pStyle w:val="BodyTextIndent"/>
        <w:ind w:left="0"/>
        <w:jc w:val="both"/>
        <w:rPr>
          <w:rStyle w:val="normaltextrun"/>
        </w:rPr>
      </w:pPr>
      <w:r w:rsidRPr="00AF48BA">
        <w:rPr>
          <w:rStyle w:val="normaltextrun"/>
        </w:rPr>
        <w:t xml:space="preserve">Æskilegt er að verktaki taki mið af leiðbeiningum Vegagerðarinnar um festingar og </w:t>
      </w:r>
      <w:r w:rsidRPr="008B2A45">
        <w:rPr>
          <w:rStyle w:val="normaltextrun"/>
        </w:rPr>
        <w:t xml:space="preserve">tengingu tækjabúnaðar. Reglur um festingar og tengingar </w:t>
      </w:r>
      <w:r>
        <w:rPr>
          <w:rStyle w:val="normaltextrun"/>
        </w:rPr>
        <w:t>á</w:t>
      </w:r>
      <w:r w:rsidRPr="008B2A45">
        <w:rPr>
          <w:rStyle w:val="normaltextrun"/>
        </w:rPr>
        <w:t xml:space="preserve"> tækjab</w:t>
      </w:r>
      <w:r>
        <w:rPr>
          <w:rStyle w:val="normaltextrun"/>
        </w:rPr>
        <w:t>ú</w:t>
      </w:r>
      <w:r w:rsidRPr="008B2A45">
        <w:rPr>
          <w:rStyle w:val="normaltextrun"/>
        </w:rPr>
        <w:t xml:space="preserve">naði vörubifreiða </w:t>
      </w:r>
      <w:r>
        <w:rPr>
          <w:rStyle w:val="normaltextrun"/>
        </w:rPr>
        <w:t>í</w:t>
      </w:r>
      <w:r w:rsidRPr="008B2A45">
        <w:rPr>
          <w:rStyle w:val="normaltextrun"/>
        </w:rPr>
        <w:t xml:space="preserve"> vetrarþj</w:t>
      </w:r>
      <w:r>
        <w:rPr>
          <w:rStyle w:val="normaltextrun"/>
        </w:rPr>
        <w:t>ó</w:t>
      </w:r>
      <w:r w:rsidRPr="008B2A45">
        <w:rPr>
          <w:rStyle w:val="normaltextrun"/>
        </w:rPr>
        <w:t xml:space="preserve">nustu </w:t>
      </w:r>
      <w:r>
        <w:rPr>
          <w:rStyle w:val="normaltextrun"/>
        </w:rPr>
        <w:t>(</w:t>
      </w:r>
      <w:r w:rsidRPr="008B2A45">
        <w:rPr>
          <w:rStyle w:val="normaltextrun"/>
          <w:highlight w:val="yellow"/>
        </w:rPr>
        <w:t xml:space="preserve">5. </w:t>
      </w:r>
      <w:r>
        <w:rPr>
          <w:rStyle w:val="normaltextrun"/>
          <w:highlight w:val="yellow"/>
        </w:rPr>
        <w:t>ú</w:t>
      </w:r>
      <w:r w:rsidRPr="008B2A45">
        <w:rPr>
          <w:rStyle w:val="normaltextrun"/>
          <w:highlight w:val="yellow"/>
        </w:rPr>
        <w:t>tg</w:t>
      </w:r>
      <w:r>
        <w:rPr>
          <w:rStyle w:val="normaltextrun"/>
          <w:highlight w:val="yellow"/>
        </w:rPr>
        <w:t>á</w:t>
      </w:r>
      <w:r w:rsidRPr="008B2A45">
        <w:rPr>
          <w:rStyle w:val="normaltextrun"/>
          <w:highlight w:val="yellow"/>
        </w:rPr>
        <w:t>fa, september 2025</w:t>
      </w:r>
      <w:r>
        <w:rPr>
          <w:rStyle w:val="normaltextrun"/>
        </w:rPr>
        <w:t>)</w:t>
      </w:r>
      <w:r w:rsidRPr="008B2A45">
        <w:rPr>
          <w:rStyle w:val="normaltextrun"/>
        </w:rPr>
        <w:t>, m</w:t>
      </w:r>
      <w:r>
        <w:rPr>
          <w:rStyle w:val="normaltextrun"/>
        </w:rPr>
        <w:t>á</w:t>
      </w:r>
      <w:r w:rsidRPr="008B2A45">
        <w:rPr>
          <w:rStyle w:val="normaltextrun"/>
        </w:rPr>
        <w:t xml:space="preserve"> n</w:t>
      </w:r>
      <w:r>
        <w:rPr>
          <w:rStyle w:val="normaltextrun"/>
        </w:rPr>
        <w:t>ál</w:t>
      </w:r>
      <w:r w:rsidRPr="008B2A45">
        <w:rPr>
          <w:rStyle w:val="normaltextrun"/>
        </w:rPr>
        <w:t xml:space="preserve">gast </w:t>
      </w:r>
      <w:r>
        <w:rPr>
          <w:rStyle w:val="normaltextrun"/>
        </w:rPr>
        <w:t>á</w:t>
      </w:r>
      <w:r w:rsidRPr="008B2A45">
        <w:rPr>
          <w:rStyle w:val="normaltextrun"/>
        </w:rPr>
        <w:t xml:space="preserve"> heimas</w:t>
      </w:r>
      <w:r>
        <w:rPr>
          <w:rStyle w:val="normaltextrun"/>
        </w:rPr>
        <w:t>í</w:t>
      </w:r>
      <w:r w:rsidRPr="008B2A45">
        <w:rPr>
          <w:rStyle w:val="normaltextrun"/>
          <w:rFonts w:hint="eastAsia"/>
        </w:rPr>
        <w:t>ð</w:t>
      </w:r>
      <w:r w:rsidRPr="008B2A45">
        <w:rPr>
          <w:rStyle w:val="normaltextrun"/>
        </w:rPr>
        <w:t>u Vegagerðarinnar.</w:t>
      </w:r>
    </w:p>
    <w:p w14:paraId="32160ADA" w14:textId="43E8749A" w:rsidR="006E113C" w:rsidRPr="00EE173D" w:rsidRDefault="006E113C" w:rsidP="006E113C">
      <w:pPr>
        <w:pStyle w:val="BodyTextIndent"/>
        <w:ind w:left="0"/>
        <w:jc w:val="both"/>
        <w:rPr>
          <w:rStyle w:val="normaltextrun"/>
        </w:rPr>
      </w:pPr>
      <w:r w:rsidRPr="00EE173D">
        <w:rPr>
          <w:rStyle w:val="normaltextrun"/>
        </w:rPr>
        <w:t xml:space="preserve">Vökvakerfi </w:t>
      </w:r>
      <w:r w:rsidR="00DC3249" w:rsidRPr="00EE173D">
        <w:rPr>
          <w:rStyle w:val="normaltextrun"/>
        </w:rPr>
        <w:t>vetrarþjónustu</w:t>
      </w:r>
      <w:r w:rsidRPr="00EE173D">
        <w:rPr>
          <w:rStyle w:val="normaltextrun"/>
        </w:rPr>
        <w:t>búnaðar skal útbúið</w:t>
      </w:r>
      <w:r w:rsidRPr="00EE173D">
        <w:rPr>
          <w:rStyle w:val="normaltextrun"/>
          <w:rFonts w:ascii="Calibri" w:hAnsi="Calibri" w:cs="Calibri"/>
          <w:shd w:val="clear" w:color="auto" w:fill="FFFFFF"/>
        </w:rPr>
        <w:t> </w:t>
      </w:r>
      <w:r w:rsidRPr="00EE173D">
        <w:rPr>
          <w:rStyle w:val="normaltextrun"/>
          <w:rFonts w:ascii="Vegagerdin FK Grotesk SmItalic" w:hAnsi="Vegagerdin FK Grotesk SmItalic"/>
          <w:shd w:val="clear" w:color="auto" w:fill="FFFFFF"/>
        </w:rPr>
        <w:t>fjögurra slöngu kerfi með undirhaldi</w:t>
      </w:r>
      <w:r w:rsidRPr="00EE173D">
        <w:rPr>
          <w:rStyle w:val="normaltextrun"/>
          <w:rFonts w:ascii="Calibri" w:hAnsi="Calibri" w:cs="Calibri"/>
          <w:shd w:val="clear" w:color="auto" w:fill="FFFFFF"/>
        </w:rPr>
        <w:t> </w:t>
      </w:r>
      <w:r w:rsidRPr="00EE173D">
        <w:rPr>
          <w:rStyle w:val="normaltextrun"/>
          <w:rFonts w:ascii="Vegagerdin FK Grotesk SmItalic" w:hAnsi="Vegagerdin FK Grotesk SmItalic"/>
          <w:shd w:val="clear" w:color="auto" w:fill="FFFFFF"/>
        </w:rPr>
        <w:t xml:space="preserve">og skal það vera eftir staðli </w:t>
      </w:r>
      <w:r w:rsidRPr="00EE173D">
        <w:rPr>
          <w:rStyle w:val="normaltextrun"/>
          <w:rFonts w:ascii="Vegagerdin FK Grotesk SmItalic" w:hAnsi="Vegagerdin FK Grotesk SmItalic"/>
          <w:i/>
          <w:iCs/>
          <w:shd w:val="clear" w:color="auto" w:fill="FFFFFF"/>
        </w:rPr>
        <w:t>EN 15431</w:t>
      </w:r>
      <w:r w:rsidRPr="00EE173D">
        <w:rPr>
          <w:rStyle w:val="normaltextrun"/>
          <w:rFonts w:ascii="Vegagerdin FK Grotesk SmItalic" w:hAnsi="Vegagerdin FK Grotesk SmItalic"/>
          <w:shd w:val="clear" w:color="auto" w:fill="FFFFFF"/>
        </w:rPr>
        <w:t>.</w:t>
      </w:r>
    </w:p>
    <w:p w14:paraId="4A7AC92E" w14:textId="5D204E37" w:rsidR="00F85686" w:rsidRDefault="00F85686" w:rsidP="00F85686">
      <w:pPr>
        <w:pStyle w:val="Heading5"/>
      </w:pPr>
      <w:bookmarkStart w:id="44" w:name="_Toc223378624"/>
      <w:r>
        <w:t>Vetrarþjónustubúnaður</w:t>
      </w:r>
      <w:bookmarkEnd w:id="44"/>
    </w:p>
    <w:p w14:paraId="7402381C" w14:textId="598F259B" w:rsidR="008A35FB" w:rsidRPr="00836944" w:rsidRDefault="008A35FB" w:rsidP="008A35FB">
      <w:pPr>
        <w:pStyle w:val="BodyTextIndent"/>
        <w:ind w:left="0"/>
        <w:jc w:val="both"/>
        <w:rPr>
          <w:rStyle w:val="normaltextrun"/>
          <w:color w:val="EE0000"/>
        </w:rPr>
      </w:pPr>
      <w:r w:rsidRPr="00836944">
        <w:rPr>
          <w:rStyle w:val="normaltextrun"/>
          <w:color w:val="EE0000"/>
        </w:rPr>
        <w:t xml:space="preserve">Ef </w:t>
      </w:r>
      <w:r>
        <w:rPr>
          <w:rStyle w:val="normaltextrun"/>
          <w:color w:val="EE0000"/>
        </w:rPr>
        <w:t xml:space="preserve">kaupandi </w:t>
      </w:r>
      <w:r w:rsidRPr="00836944">
        <w:rPr>
          <w:rStyle w:val="normaltextrun"/>
          <w:color w:val="EE0000"/>
        </w:rPr>
        <w:t xml:space="preserve">leggur til </w:t>
      </w:r>
      <w:r>
        <w:rPr>
          <w:rStyle w:val="normaltextrun"/>
          <w:color w:val="EE0000"/>
        </w:rPr>
        <w:t>vetrarþjónustubúnað</w:t>
      </w:r>
      <w:r w:rsidRPr="00836944">
        <w:rPr>
          <w:rStyle w:val="normaltextrun"/>
          <w:color w:val="EE0000"/>
        </w:rPr>
        <w:t xml:space="preserve"> skal nota eftirfarandi texta</w:t>
      </w:r>
      <w:r>
        <w:rPr>
          <w:rStyle w:val="normaltextrun"/>
          <w:color w:val="EE0000"/>
        </w:rPr>
        <w:t>:</w:t>
      </w:r>
    </w:p>
    <w:p w14:paraId="15D26DB4" w14:textId="08F8ECFA" w:rsidR="008A35FB" w:rsidRPr="008A35FB" w:rsidRDefault="008A35FB" w:rsidP="009A2EC0">
      <w:pPr>
        <w:pStyle w:val="BodyTextIndent"/>
        <w:ind w:left="0"/>
        <w:jc w:val="both"/>
        <w:rPr>
          <w:rStyle w:val="normaltextrun"/>
        </w:rPr>
      </w:pPr>
      <w:r w:rsidRPr="008A35FB">
        <w:rPr>
          <w:rStyle w:val="normaltextrun"/>
        </w:rPr>
        <w:t xml:space="preserve">Á ekki við. </w:t>
      </w:r>
    </w:p>
    <w:p w14:paraId="1EE68B02" w14:textId="68F5E660" w:rsidR="009A2EC0" w:rsidRPr="00836944" w:rsidRDefault="009A2EC0" w:rsidP="009A2EC0">
      <w:pPr>
        <w:pStyle w:val="BodyTextIndent"/>
        <w:ind w:left="0"/>
        <w:jc w:val="both"/>
        <w:rPr>
          <w:rStyle w:val="normaltextrun"/>
          <w:color w:val="EE0000"/>
        </w:rPr>
      </w:pPr>
      <w:r w:rsidRPr="00836944">
        <w:rPr>
          <w:rStyle w:val="normaltextrun"/>
          <w:color w:val="EE0000"/>
        </w:rPr>
        <w:t xml:space="preserve">Ef verktaki leggur til </w:t>
      </w:r>
      <w:r w:rsidR="00330B7E">
        <w:rPr>
          <w:rStyle w:val="normaltextrun"/>
          <w:color w:val="EE0000"/>
        </w:rPr>
        <w:t>vetrarþjónustubúnað</w:t>
      </w:r>
      <w:r w:rsidRPr="00836944">
        <w:rPr>
          <w:rStyle w:val="normaltextrun"/>
          <w:color w:val="EE0000"/>
        </w:rPr>
        <w:t xml:space="preserve"> skal nota eftirfarandi texta</w:t>
      </w:r>
      <w:r w:rsidR="00330B7E">
        <w:rPr>
          <w:rStyle w:val="normaltextrun"/>
          <w:color w:val="EE0000"/>
        </w:rPr>
        <w:t>:</w:t>
      </w:r>
    </w:p>
    <w:p w14:paraId="0D6F8C05" w14:textId="6269E25E" w:rsidR="009A2EC0" w:rsidRDefault="00237863" w:rsidP="009A2EC0">
      <w:pPr>
        <w:pStyle w:val="BodyTextIndent"/>
        <w:ind w:left="0"/>
        <w:jc w:val="both"/>
        <w:rPr>
          <w:rStyle w:val="normaltextrun"/>
        </w:rPr>
      </w:pPr>
      <w:r>
        <w:rPr>
          <w:rStyle w:val="normaltextrun"/>
        </w:rPr>
        <w:t>Verktaki</w:t>
      </w:r>
      <w:r w:rsidR="009A2EC0" w:rsidRPr="00AF48BA">
        <w:rPr>
          <w:rStyle w:val="normaltextrun"/>
        </w:rPr>
        <w:t xml:space="preserve"> leggur til allan búnað til hálkuvarna og snjómoksturs, </w:t>
      </w:r>
      <w:r w:rsidR="009A2EC0">
        <w:rPr>
          <w:rStyle w:val="normaltextrun"/>
        </w:rPr>
        <w:t xml:space="preserve">alls </w:t>
      </w:r>
      <w:r w:rsidR="009A2EC0" w:rsidRPr="00DE648E">
        <w:rPr>
          <w:rStyle w:val="normaltextrun"/>
          <w:highlight w:val="yellow"/>
        </w:rPr>
        <w:t>(tilgreina fjölda)</w:t>
      </w:r>
      <w:r w:rsidR="009A2EC0">
        <w:rPr>
          <w:rStyle w:val="normaltextrun"/>
        </w:rPr>
        <w:t xml:space="preserve"> </w:t>
      </w:r>
      <w:r w:rsidR="009A2EC0" w:rsidRPr="00AF48BA">
        <w:rPr>
          <w:rStyle w:val="normaltextrun"/>
        </w:rPr>
        <w:t xml:space="preserve">sand/salt-/pækil dreifara tilbúna til festingar á pall eða grind vörubifreiða </w:t>
      </w:r>
      <w:r w:rsidR="009A2EC0" w:rsidRPr="00AF48BA">
        <w:rPr>
          <w:rStyle w:val="normaltextrun"/>
          <w:shd w:val="clear" w:color="auto" w:fill="FFFFFF" w:themeFill="background1"/>
        </w:rPr>
        <w:t xml:space="preserve">með ferilvöktun og stjórnbúnaði sem skilar notkunar- og afkastagögnum í rauntíma á öruggan hátt inn í tölvukerfi </w:t>
      </w:r>
      <w:r w:rsidR="00DA5857">
        <w:rPr>
          <w:rStyle w:val="normaltextrun"/>
          <w:shd w:val="clear" w:color="auto" w:fill="FFFFFF" w:themeFill="background1"/>
        </w:rPr>
        <w:t>kaupanda</w:t>
      </w:r>
      <w:r w:rsidR="00DA5857" w:rsidRPr="00AF48BA">
        <w:rPr>
          <w:rStyle w:val="normaltextrun"/>
          <w:shd w:val="clear" w:color="auto" w:fill="FFFFFF" w:themeFill="background1"/>
        </w:rPr>
        <w:t xml:space="preserve"> </w:t>
      </w:r>
      <w:r w:rsidR="009A2EC0" w:rsidRPr="00AF48BA">
        <w:rPr>
          <w:rStyle w:val="normaltextrun"/>
          <w:shd w:val="clear" w:color="auto" w:fill="FFFFFF" w:themeFill="background1"/>
        </w:rPr>
        <w:t xml:space="preserve">á DAU-sniði eða EN-15430 án leyfis- eða áskriftargjalda fyrir </w:t>
      </w:r>
      <w:r w:rsidR="00AD4F68">
        <w:rPr>
          <w:rStyle w:val="normaltextrun"/>
          <w:shd w:val="clear" w:color="auto" w:fill="FFFFFF" w:themeFill="background1"/>
        </w:rPr>
        <w:t>kaupanda</w:t>
      </w:r>
      <w:r w:rsidR="009A2EC0">
        <w:rPr>
          <w:rStyle w:val="normaltextrun"/>
          <w:shd w:val="clear" w:color="auto" w:fill="FFFFFF" w:themeFill="background1"/>
        </w:rPr>
        <w:t>.</w:t>
      </w:r>
      <w:r w:rsidR="009A2EC0" w:rsidRPr="00AF48BA">
        <w:rPr>
          <w:rStyle w:val="normaltextrun"/>
          <w:shd w:val="clear" w:color="auto" w:fill="FFFFFF" w:themeFill="background1"/>
        </w:rPr>
        <w:t xml:space="preserve"> Einnig</w:t>
      </w:r>
      <w:r w:rsidR="009A2EC0" w:rsidRPr="00AF48BA">
        <w:rPr>
          <w:rStyle w:val="normaltextrun"/>
        </w:rPr>
        <w:t xml:space="preserve"> skal </w:t>
      </w:r>
      <w:r>
        <w:rPr>
          <w:rStyle w:val="normaltextrun"/>
        </w:rPr>
        <w:t>verktaki</w:t>
      </w:r>
      <w:r w:rsidR="009A2EC0" w:rsidRPr="00AF48BA">
        <w:rPr>
          <w:rStyle w:val="normaltextrun"/>
        </w:rPr>
        <w:t xml:space="preserve"> leggja til </w:t>
      </w:r>
      <w:r w:rsidR="009A2EC0" w:rsidRPr="00866B8B">
        <w:rPr>
          <w:rStyle w:val="normaltextrun"/>
          <w:highlight w:val="yellow"/>
        </w:rPr>
        <w:t xml:space="preserve">(tilgreina fjölda) kastplóga, </w:t>
      </w:r>
      <w:r w:rsidR="009A2EC0">
        <w:rPr>
          <w:rStyle w:val="normaltextrun"/>
          <w:highlight w:val="yellow"/>
        </w:rPr>
        <w:t xml:space="preserve">(tilgreina fjölda) fjölplóga, </w:t>
      </w:r>
      <w:r w:rsidR="009A2EC0" w:rsidRPr="00866B8B">
        <w:rPr>
          <w:rStyle w:val="normaltextrun"/>
          <w:highlight w:val="yellow"/>
        </w:rPr>
        <w:t>(tilgreina fjölda) snjótennur, og (tilgreina fjölda) hliðarvængi</w:t>
      </w:r>
      <w:r w:rsidR="009A2EC0" w:rsidRPr="00AF48BA">
        <w:rPr>
          <w:rStyle w:val="normaltextrun"/>
        </w:rPr>
        <w:t>.</w:t>
      </w:r>
    </w:p>
    <w:p w14:paraId="4FF10EBC" w14:textId="441B3692" w:rsidR="009A2EC0" w:rsidRDefault="009A2EC0" w:rsidP="009A2EC0">
      <w:pPr>
        <w:pStyle w:val="BodyTextIndent"/>
        <w:ind w:left="0"/>
        <w:jc w:val="both"/>
        <w:rPr>
          <w:rStyle w:val="normaltextrun"/>
        </w:rPr>
      </w:pPr>
      <w:r w:rsidRPr="00AF48BA">
        <w:rPr>
          <w:rStyle w:val="normaltextrun"/>
        </w:rPr>
        <w:t>Verktaki skal sjá um að festa dreifara á bifreiðar og tengja við vökvakerfi bifreiðarinnar</w:t>
      </w:r>
      <w:r w:rsidRPr="005D6EC8">
        <w:rPr>
          <w:rStyle w:val="normaltextrun"/>
        </w:rPr>
        <w:t xml:space="preserve">. </w:t>
      </w:r>
      <w:r w:rsidRPr="00AF48BA">
        <w:rPr>
          <w:rStyle w:val="normaltextrun"/>
        </w:rPr>
        <w:t xml:space="preserve">Verktaki ber ábyrgð á og kostnað af öllum breytingum, tengingum og festingum búnaðar hvort sem </w:t>
      </w:r>
      <w:r w:rsidR="00800EE9">
        <w:rPr>
          <w:rStyle w:val="normaltextrun"/>
        </w:rPr>
        <w:t>kaupandi</w:t>
      </w:r>
      <w:r w:rsidRPr="00AF48BA">
        <w:rPr>
          <w:rStyle w:val="normaltextrun"/>
        </w:rPr>
        <w:t xml:space="preserve"> leggur búnaðinn til eða verktaki.</w:t>
      </w:r>
    </w:p>
    <w:p w14:paraId="0F437860" w14:textId="3C6D72E0" w:rsidR="00F53779" w:rsidRDefault="00F53779" w:rsidP="00F53779">
      <w:pPr>
        <w:pStyle w:val="BodyTextIndent"/>
        <w:ind w:left="0"/>
        <w:jc w:val="both"/>
        <w:rPr>
          <w:rStyle w:val="normaltextrun"/>
        </w:rPr>
      </w:pPr>
      <w:r w:rsidRPr="00AF48BA">
        <w:rPr>
          <w:rStyle w:val="normaltextrun"/>
        </w:rPr>
        <w:lastRenderedPageBreak/>
        <w:t xml:space="preserve">Verktaki skal </w:t>
      </w:r>
      <w:r>
        <w:rPr>
          <w:rStyle w:val="normaltextrun"/>
        </w:rPr>
        <w:t>leita</w:t>
      </w:r>
      <w:r w:rsidRPr="00AF48BA">
        <w:rPr>
          <w:rStyle w:val="normaltextrun"/>
        </w:rPr>
        <w:t xml:space="preserve"> samþykki</w:t>
      </w:r>
      <w:r>
        <w:rPr>
          <w:rStyle w:val="normaltextrun"/>
        </w:rPr>
        <w:t>s</w:t>
      </w:r>
      <w:r w:rsidRPr="00AF48BA">
        <w:rPr>
          <w:rStyle w:val="normaltextrun"/>
        </w:rPr>
        <w:t xml:space="preserve"> </w:t>
      </w:r>
      <w:r>
        <w:rPr>
          <w:rStyle w:val="normaltextrun"/>
        </w:rPr>
        <w:t>kaupanda</w:t>
      </w:r>
      <w:r w:rsidRPr="00AF48BA">
        <w:rPr>
          <w:rStyle w:val="normaltextrun"/>
        </w:rPr>
        <w:t xml:space="preserve"> fyrir þeim b</w:t>
      </w:r>
      <w:r>
        <w:rPr>
          <w:rStyle w:val="normaltextrun"/>
        </w:rPr>
        <w:t>únaði</w:t>
      </w:r>
      <w:r w:rsidRPr="00AF48BA">
        <w:rPr>
          <w:rStyle w:val="normaltextrun"/>
        </w:rPr>
        <w:t xml:space="preserve"> sem hann ætlar að nota</w:t>
      </w:r>
      <w:r>
        <w:rPr>
          <w:rStyle w:val="normaltextrun"/>
        </w:rPr>
        <w:t xml:space="preserve"> fyrir undirritun samnings</w:t>
      </w:r>
      <w:r w:rsidRPr="00AF48BA">
        <w:rPr>
          <w:rStyle w:val="normaltextrun"/>
        </w:rPr>
        <w:t>.</w:t>
      </w:r>
    </w:p>
    <w:p w14:paraId="4D39EDA5" w14:textId="77777777" w:rsidR="009A2EC0" w:rsidRPr="00E0797F" w:rsidRDefault="009A2EC0" w:rsidP="009A2EC0">
      <w:pPr>
        <w:pStyle w:val="BodyTextIndent"/>
        <w:ind w:left="0"/>
        <w:jc w:val="both"/>
        <w:rPr>
          <w:rFonts w:asciiTheme="majorHAnsi" w:hAnsiTheme="majorHAnsi"/>
          <w:color w:val="EE0000"/>
        </w:rPr>
      </w:pPr>
      <w:r w:rsidRPr="00E0797F">
        <w:rPr>
          <w:rFonts w:asciiTheme="majorHAnsi" w:hAnsiTheme="majorHAnsi"/>
          <w:color w:val="EE0000"/>
        </w:rPr>
        <w:t>Þetta er leiðbeinandi text</w:t>
      </w:r>
      <w:r>
        <w:rPr>
          <w:rFonts w:asciiTheme="majorHAnsi" w:hAnsiTheme="majorHAnsi"/>
          <w:color w:val="EE0000"/>
        </w:rPr>
        <w:t>i</w:t>
      </w:r>
      <w:r w:rsidRPr="00E0797F">
        <w:rPr>
          <w:rFonts w:asciiTheme="majorHAnsi" w:hAnsiTheme="majorHAnsi"/>
          <w:color w:val="EE0000"/>
        </w:rPr>
        <w:t xml:space="preserve"> sem skal birta yfir þann búnað sem verktaka skal </w:t>
      </w:r>
      <w:r>
        <w:rPr>
          <w:rFonts w:asciiTheme="majorHAnsi" w:hAnsiTheme="majorHAnsi"/>
          <w:color w:val="EE0000"/>
        </w:rPr>
        <w:t>leggja til</w:t>
      </w:r>
      <w:r w:rsidRPr="00E0797F">
        <w:rPr>
          <w:rFonts w:asciiTheme="majorHAnsi" w:hAnsiTheme="majorHAnsi"/>
          <w:color w:val="EE0000"/>
        </w:rPr>
        <w:t xml:space="preserve">. Mikilvægt er að farið sé vel yfir hvaða kröfur eru gerðar til búnaðarins og fjarlægja þann texta sem á ekki við (t.d. texti fyrir hliðarvæng fjarlægður ef ekki er gerð krafa um að verktaki </w:t>
      </w:r>
      <w:r>
        <w:rPr>
          <w:rFonts w:asciiTheme="majorHAnsi" w:hAnsiTheme="majorHAnsi"/>
          <w:color w:val="EE0000"/>
        </w:rPr>
        <w:t>leggi til</w:t>
      </w:r>
      <w:r w:rsidRPr="00E0797F">
        <w:rPr>
          <w:rFonts w:asciiTheme="majorHAnsi" w:hAnsiTheme="majorHAnsi"/>
          <w:color w:val="EE0000"/>
        </w:rPr>
        <w:t xml:space="preserve"> hliðarvæng). </w:t>
      </w:r>
    </w:p>
    <w:p w14:paraId="425EA031" w14:textId="4B22E84A" w:rsidR="009A2EC0" w:rsidRDefault="009A2EC0" w:rsidP="009A2EC0">
      <w:pPr>
        <w:pStyle w:val="BodyTextIndent2"/>
        <w:ind w:left="0"/>
        <w:jc w:val="both"/>
        <w:rPr>
          <w:rStyle w:val="normaltextrun"/>
          <w:rFonts w:asciiTheme="majorHAnsi" w:hAnsiTheme="majorHAnsi"/>
        </w:rPr>
      </w:pPr>
      <w:r>
        <w:rPr>
          <w:rStyle w:val="normaltextrun"/>
          <w:rFonts w:asciiTheme="majorHAnsi" w:hAnsiTheme="majorHAnsi"/>
        </w:rPr>
        <w:t xml:space="preserve">Hér eru tæknilegar upplýsingar um snjómokstursbúnað sem verktaki leggur til skal uppfylla: </w:t>
      </w:r>
    </w:p>
    <w:p w14:paraId="0AB8E1E2" w14:textId="77777777" w:rsidR="009A2EC0" w:rsidRPr="00AF48BA" w:rsidRDefault="009A2EC0" w:rsidP="009A2EC0">
      <w:pPr>
        <w:pStyle w:val="BodyTextIndent"/>
        <w:ind w:left="0"/>
        <w:jc w:val="both"/>
        <w:rPr>
          <w:i/>
          <w:u w:val="single"/>
        </w:rPr>
      </w:pPr>
      <w:r w:rsidRPr="00AF48BA">
        <w:rPr>
          <w:i/>
          <w:u w:val="single"/>
        </w:rPr>
        <w:t>Dreifari</w:t>
      </w:r>
    </w:p>
    <w:p w14:paraId="71BE4DD3" w14:textId="5314C026" w:rsidR="009A2EC0" w:rsidRPr="00AF48BA" w:rsidRDefault="13DAD753" w:rsidP="009A2EC0">
      <w:pPr>
        <w:pStyle w:val="BodyTextIndent"/>
        <w:ind w:left="0"/>
        <w:jc w:val="both"/>
        <w:rPr>
          <w:rStyle w:val="normaltextrun"/>
        </w:rPr>
      </w:pPr>
      <w:r w:rsidRPr="32890FC5">
        <w:rPr>
          <w:rStyle w:val="normaltextrun"/>
        </w:rPr>
        <w:t xml:space="preserve">Dreifarinn skal búinn stjórnbúnaði með ferilvöktun, aðgerðarskráningu og tengingu við kílómetramæli vörubifreiðar nánar tiltekið púlsgjafa ökurita fyrir </w:t>
      </w:r>
      <w:r w:rsidRPr="2EA09DAD">
        <w:rPr>
          <w:rStyle w:val="normaltextrun"/>
        </w:rPr>
        <w:t>akstur</w:t>
      </w:r>
      <w:r w:rsidR="3FF9B3FF" w:rsidRPr="2EA09DAD">
        <w:rPr>
          <w:rStyle w:val="normaltextrun"/>
        </w:rPr>
        <w:t>s</w:t>
      </w:r>
      <w:r w:rsidRPr="2EA09DAD">
        <w:rPr>
          <w:rStyle w:val="normaltextrun"/>
        </w:rPr>
        <w:t>tölur.</w:t>
      </w:r>
      <w:r w:rsidRPr="32890FC5">
        <w:rPr>
          <w:rStyle w:val="normaltextrun"/>
        </w:rPr>
        <w:t xml:space="preserve"> </w:t>
      </w:r>
      <w:r w:rsidR="009A2EC0" w:rsidRPr="00AF48BA">
        <w:rPr>
          <w:rStyle w:val="normaltextrun"/>
        </w:rPr>
        <w:t>Dreifibreidd og dreifiátt (til hliðar) skal vera stillanleg eftir breidd vegar</w:t>
      </w:r>
      <w:r w:rsidR="6577BA45" w:rsidRPr="32890FC5">
        <w:rPr>
          <w:rStyle w:val="normaltextrun"/>
        </w:rPr>
        <w:t>.</w:t>
      </w:r>
      <w:r w:rsidR="009A2EC0" w:rsidRPr="00AF48BA">
        <w:rPr>
          <w:rStyle w:val="normaltextrun"/>
        </w:rPr>
        <w:t xml:space="preserve"> </w:t>
      </w:r>
      <w:r w:rsidR="009A2EC0" w:rsidRPr="00E0797F">
        <w:rPr>
          <w:rFonts w:eastAsia="Calibri" w:cs="Times New Roman"/>
        </w:rPr>
        <w:t>Skráningarkerfi</w:t>
      </w:r>
      <w:r w:rsidR="009A2EC0" w:rsidRPr="00E0797F">
        <w:rPr>
          <w:rFonts w:eastAsia="Calibri" w:cs="Times New Roman" w:hint="eastAsia"/>
        </w:rPr>
        <w:t>ð</w:t>
      </w:r>
      <w:r w:rsidR="009A2EC0" w:rsidRPr="00E0797F">
        <w:rPr>
          <w:rFonts w:eastAsia="Calibri" w:cs="Times New Roman"/>
        </w:rPr>
        <w:t xml:space="preserve"> skal skila notkunar- og afkastag</w:t>
      </w:r>
      <w:r w:rsidR="009A2EC0" w:rsidRPr="00E0797F">
        <w:rPr>
          <w:rFonts w:eastAsia="Calibri" w:cs="Times New Roman" w:hint="eastAsia"/>
        </w:rPr>
        <w:t>ö</w:t>
      </w:r>
      <w:r w:rsidR="009A2EC0" w:rsidRPr="00E0797F">
        <w:rPr>
          <w:rFonts w:eastAsia="Calibri" w:cs="Times New Roman"/>
        </w:rPr>
        <w:t xml:space="preserve">gnum í </w:t>
      </w:r>
      <w:r w:rsidR="009A2EC0" w:rsidRPr="00E0797F">
        <w:rPr>
          <w:rFonts w:eastAsia="Calibri" w:cs="Times New Roman" w:hint="eastAsia"/>
        </w:rPr>
        <w:t>þ</w:t>
      </w:r>
      <w:r w:rsidR="009A2EC0" w:rsidRPr="00E0797F">
        <w:rPr>
          <w:rFonts w:eastAsia="Calibri" w:cs="Times New Roman"/>
        </w:rPr>
        <w:t>ví sem n</w:t>
      </w:r>
      <w:r w:rsidR="009A2EC0" w:rsidRPr="00E0797F">
        <w:rPr>
          <w:rFonts w:eastAsia="Calibri" w:cs="Times New Roman" w:hint="eastAsia"/>
        </w:rPr>
        <w:t>æ</w:t>
      </w:r>
      <w:r w:rsidR="009A2EC0" w:rsidRPr="00E0797F">
        <w:rPr>
          <w:rFonts w:eastAsia="Calibri" w:cs="Times New Roman"/>
        </w:rPr>
        <w:t xml:space="preserve">st rauntíma og á </w:t>
      </w:r>
      <w:r w:rsidR="009A2EC0" w:rsidRPr="00E0797F">
        <w:rPr>
          <w:rFonts w:eastAsia="Calibri" w:cs="Times New Roman" w:hint="eastAsia"/>
        </w:rPr>
        <w:t>ö</w:t>
      </w:r>
      <w:r w:rsidR="009A2EC0" w:rsidRPr="00E0797F">
        <w:rPr>
          <w:rFonts w:eastAsia="Calibri" w:cs="Times New Roman"/>
        </w:rPr>
        <w:t>ruggan hátt, me</w:t>
      </w:r>
      <w:r w:rsidR="009A2EC0" w:rsidRPr="00E0797F">
        <w:rPr>
          <w:rFonts w:eastAsia="Calibri" w:cs="Times New Roman" w:hint="eastAsia"/>
        </w:rPr>
        <w:t>ð</w:t>
      </w:r>
      <w:r w:rsidR="009A2EC0" w:rsidRPr="00E0797F">
        <w:rPr>
          <w:rFonts w:eastAsia="Calibri" w:cs="Times New Roman"/>
        </w:rPr>
        <w:t xml:space="preserve"> 4G e</w:t>
      </w:r>
      <w:r w:rsidR="009A2EC0" w:rsidRPr="00E0797F">
        <w:rPr>
          <w:rFonts w:eastAsia="Calibri" w:cs="Times New Roman" w:hint="eastAsia"/>
        </w:rPr>
        <w:t>ð</w:t>
      </w:r>
      <w:r w:rsidR="009A2EC0" w:rsidRPr="00E0797F">
        <w:rPr>
          <w:rFonts w:eastAsia="Calibri" w:cs="Times New Roman"/>
        </w:rPr>
        <w:t>a 5G netsambandi, inn á gagnasafn framlei</w:t>
      </w:r>
      <w:r w:rsidR="009A2EC0" w:rsidRPr="00E0797F">
        <w:rPr>
          <w:rFonts w:eastAsia="Calibri" w:cs="Times New Roman" w:hint="eastAsia"/>
        </w:rPr>
        <w:t>ð</w:t>
      </w:r>
      <w:r w:rsidR="009A2EC0" w:rsidRPr="00E0797F">
        <w:rPr>
          <w:rFonts w:eastAsia="Calibri" w:cs="Times New Roman"/>
        </w:rPr>
        <w:t>anda/</w:t>
      </w:r>
      <w:r w:rsidR="009A2EC0" w:rsidRPr="00E0797F">
        <w:rPr>
          <w:rFonts w:eastAsia="Calibri" w:cs="Times New Roman" w:hint="eastAsia"/>
        </w:rPr>
        <w:t>þ</w:t>
      </w:r>
      <w:r w:rsidR="009A2EC0" w:rsidRPr="00E0797F">
        <w:rPr>
          <w:rFonts w:eastAsia="Calibri" w:cs="Times New Roman"/>
        </w:rPr>
        <w:t>jónustua</w:t>
      </w:r>
      <w:r w:rsidR="009A2EC0" w:rsidRPr="00E0797F">
        <w:rPr>
          <w:rFonts w:eastAsia="Calibri" w:cs="Times New Roman" w:hint="eastAsia"/>
        </w:rPr>
        <w:t>ð</w:t>
      </w:r>
      <w:r w:rsidR="009A2EC0" w:rsidRPr="00E0797F">
        <w:rPr>
          <w:rFonts w:eastAsia="Calibri" w:cs="Times New Roman"/>
        </w:rPr>
        <w:t>ila dreifarans.</w:t>
      </w:r>
      <w:r w:rsidR="009A2EC0" w:rsidRPr="00BC3757">
        <w:t xml:space="preserve"> </w:t>
      </w:r>
      <w:r w:rsidR="009A2EC0" w:rsidRPr="0017083B">
        <w:rPr>
          <w:rStyle w:val="normaltextrun"/>
          <w:highlight w:val="lightGray"/>
        </w:rPr>
        <w:t>(</w:t>
      </w:r>
      <w:r w:rsidR="009A2EC0" w:rsidRPr="00AF48BA">
        <w:rPr>
          <w:rStyle w:val="normaltextrun"/>
        </w:rPr>
        <w:t xml:space="preserve">Vegagerðin skal fá aðgang að gögnum </w:t>
      </w:r>
      <w:r w:rsidR="009A2EC0" w:rsidRPr="000C0626">
        <w:rPr>
          <w:rStyle w:val="normaltextrun"/>
        </w:rPr>
        <w:t>dreifarans til að sækja og lesa gögnin inn á eigin gagnagrunn, sjá</w:t>
      </w:r>
      <w:r w:rsidR="009A2EC0" w:rsidRPr="000C0626">
        <w:rPr>
          <w:rStyle w:val="normaltextrun"/>
          <w:i/>
          <w:iCs/>
        </w:rPr>
        <w:t xml:space="preserve"> EYD-4356: Upplýsingar á grundvelli ferilvöktunar</w:t>
      </w:r>
      <w:r w:rsidR="009A2EC0" w:rsidRPr="000C0626">
        <w:rPr>
          <w:rStyle w:val="normaltextrun"/>
        </w:rPr>
        <w:t>. Séu áskriftargjöld á gagnaþjónustu hjá</w:t>
      </w:r>
      <w:r w:rsidR="009A2EC0" w:rsidRPr="00AF48BA">
        <w:rPr>
          <w:rStyle w:val="normaltextrun"/>
        </w:rPr>
        <w:t xml:space="preserve"> framleiðanda skulu þau vera innifalin í einingaverði </w:t>
      </w:r>
      <w:r w:rsidR="001A1ABE">
        <w:rPr>
          <w:rStyle w:val="normaltextrun"/>
        </w:rPr>
        <w:t>verktaka</w:t>
      </w:r>
      <w:r w:rsidR="009A2EC0" w:rsidRPr="00AF48BA">
        <w:rPr>
          <w:rStyle w:val="normaltextrun"/>
        </w:rPr>
        <w:t xml:space="preserve">. Ferilvöktunargögn skulu vera birtanleg </w:t>
      </w:r>
      <w:r w:rsidR="009A2EC0" w:rsidRPr="00BC3757">
        <w:rPr>
          <w:rStyle w:val="normaltextrun"/>
        </w:rPr>
        <w:t xml:space="preserve">í </w:t>
      </w:r>
      <w:r w:rsidR="009A2EC0" w:rsidRPr="00E0797F">
        <w:rPr>
          <w:rStyle w:val="normaltextrun"/>
        </w:rPr>
        <w:t xml:space="preserve">ferilvöktunarkerfi </w:t>
      </w:r>
      <w:r w:rsidR="001A1ABE">
        <w:rPr>
          <w:rStyle w:val="normaltextrun"/>
        </w:rPr>
        <w:t>kaupanda</w:t>
      </w:r>
      <w:r w:rsidR="009A2EC0" w:rsidRPr="00E0797F">
        <w:rPr>
          <w:rStyle w:val="normaltextrun"/>
        </w:rPr>
        <w:t xml:space="preserve"> </w:t>
      </w:r>
      <w:r w:rsidR="009A2EC0" w:rsidRPr="00AF48BA">
        <w:rPr>
          <w:rStyle w:val="normaltextrun"/>
        </w:rPr>
        <w:t>og þurfa að lágmarki að innihalda auðkenni dreifara, dags- og tímasetningu, staðsetningu, ekna vegalengd skv. kílómetramæli (odo-meter, ökuritapúls), tegund hálkuvarnarefnis, magn  af dreifðu efni, dreifibreidd efnis og merki um stöðu snjótanna (framtönn/plógur og undirtönn).</w:t>
      </w:r>
    </w:p>
    <w:p w14:paraId="2CBC96BB" w14:textId="77777777" w:rsidR="009A2EC0" w:rsidRDefault="009A2EC0" w:rsidP="009A2EC0">
      <w:pPr>
        <w:pStyle w:val="BodyTextIndent"/>
        <w:ind w:left="0"/>
        <w:jc w:val="both"/>
        <w:rPr>
          <w:rStyle w:val="eop"/>
        </w:rPr>
      </w:pPr>
      <w:r w:rsidRPr="00E0797F">
        <w:rPr>
          <w:rStyle w:val="normaltextrun"/>
        </w:rPr>
        <w:t>Birtingarkerfið</w:t>
      </w:r>
      <w:r w:rsidRPr="00BC3757">
        <w:rPr>
          <w:rStyle w:val="normaltextrun"/>
        </w:rPr>
        <w:t xml:space="preserve"> </w:t>
      </w:r>
      <w:r w:rsidRPr="00AF48BA">
        <w:rPr>
          <w:rStyle w:val="normaltextrun"/>
        </w:rPr>
        <w:t>getur tekið við gögnum á DAU sniði og gögnum skv. EN 15430</w:t>
      </w:r>
      <w:r w:rsidRPr="00AF48BA">
        <w:rPr>
          <w:rStyle w:val="eop"/>
        </w:rPr>
        <w:t>.</w:t>
      </w:r>
    </w:p>
    <w:p w14:paraId="79B39781" w14:textId="1413B6B9" w:rsidR="003F614D" w:rsidRPr="00CA7862" w:rsidRDefault="003F614D" w:rsidP="003F614D">
      <w:pPr>
        <w:pStyle w:val="BodyTextIndent"/>
        <w:ind w:left="0"/>
        <w:jc w:val="both"/>
        <w:rPr>
          <w:rStyle w:val="normaltextrun"/>
          <w:color w:val="EE0000"/>
        </w:rPr>
      </w:pPr>
      <w:r>
        <w:rPr>
          <w:color w:val="EE0000"/>
        </w:rPr>
        <w:t xml:space="preserve">Til eru tvær mismunandi gerðir af dreifurum. Sú fyrri er dreifari sem getur dreift einungis sand/salti eða dreift sand/salt og pækil samtímis, stærð pækiltanks er ca. 3.000L. Sú seinni er </w:t>
      </w:r>
      <w:r w:rsidR="26413A6A" w:rsidRPr="6A0CA73F">
        <w:rPr>
          <w:color w:val="EE0000"/>
        </w:rPr>
        <w:t>c</w:t>
      </w:r>
      <w:r w:rsidRPr="6A0CA73F">
        <w:rPr>
          <w:color w:val="EE0000"/>
        </w:rPr>
        <w:t>ombi</w:t>
      </w:r>
      <w:r>
        <w:rPr>
          <w:color w:val="EE0000"/>
        </w:rPr>
        <w:t xml:space="preserve"> dreifari, hann hefur sömu eiginleika og hefðbundinn dreifari auk þess að dreifa einungis pækli, stærð pækiltanks á combi dreifurum er a.m.k. 8.000L. Hér þarf að tilgreina hvaða tegund dreifara kaupandi leggur til verksins ásamt tæknilegum upplýsingum. </w:t>
      </w:r>
    </w:p>
    <w:p w14:paraId="59EF602B" w14:textId="2CCE88D0" w:rsidR="009A2EC0" w:rsidRPr="00AF48BA" w:rsidRDefault="009A2EC0" w:rsidP="009A2EC0">
      <w:pPr>
        <w:pStyle w:val="BodyTextIndent"/>
        <w:ind w:left="0"/>
        <w:jc w:val="both"/>
        <w:rPr>
          <w:rStyle w:val="normaltextrun"/>
        </w:rPr>
      </w:pPr>
      <w:r>
        <w:rPr>
          <w:rStyle w:val="normaltextrun"/>
        </w:rPr>
        <w:t>(</w:t>
      </w:r>
      <w:r w:rsidRPr="002555A6">
        <w:rPr>
          <w:rStyle w:val="normaltextrun"/>
          <w:highlight w:val="yellow"/>
        </w:rPr>
        <w:t xml:space="preserve">Dreifari fyrir sand/salt </w:t>
      </w:r>
      <w:r>
        <w:rPr>
          <w:rStyle w:val="normaltextrun"/>
          <w:highlight w:val="yellow"/>
        </w:rPr>
        <w:t>o</w:t>
      </w:r>
      <w:r w:rsidRPr="002555A6">
        <w:rPr>
          <w:rStyle w:val="normaltextrun"/>
          <w:highlight w:val="yellow"/>
        </w:rPr>
        <w:t>g pækil eða Combi-dreifari fyrir sand/salt og pækil)</w:t>
      </w:r>
      <w:r w:rsidRPr="00AF48BA">
        <w:rPr>
          <w:rStyle w:val="normaltextrun"/>
        </w:rPr>
        <w:t xml:space="preserve"> skal rúma </w:t>
      </w:r>
      <w:r w:rsidRPr="00AF48BA">
        <w:rPr>
          <w:rStyle w:val="normaltextrun"/>
          <w:highlight w:val="yellow"/>
        </w:rPr>
        <w:t>4-7</w:t>
      </w:r>
      <w:r w:rsidRPr="00AF48BA">
        <w:rPr>
          <w:rStyle w:val="normaltextrun"/>
        </w:rPr>
        <w:t xml:space="preserve"> </w:t>
      </w:r>
      <w:r w:rsidRPr="00AF48BA">
        <w:rPr>
          <w:rStyle w:val="normaltextrun"/>
          <w:highlight w:val="yellow"/>
        </w:rPr>
        <w:t>m3</w:t>
      </w:r>
      <w:r w:rsidRPr="00AF48BA">
        <w:rPr>
          <w:rStyle w:val="normaltextrun"/>
        </w:rPr>
        <w:t xml:space="preserve"> salt og </w:t>
      </w:r>
      <w:r>
        <w:rPr>
          <w:rStyle w:val="normaltextrun"/>
          <w:highlight w:val="yellow"/>
        </w:rPr>
        <w:t>3.000</w:t>
      </w:r>
      <w:r w:rsidRPr="00AF48BA">
        <w:rPr>
          <w:rStyle w:val="normaltextrun"/>
          <w:highlight w:val="yellow"/>
        </w:rPr>
        <w:t>-11.000 L</w:t>
      </w:r>
      <w:r w:rsidRPr="00AF48BA">
        <w:rPr>
          <w:rStyle w:val="normaltextrun"/>
        </w:rPr>
        <w:t xml:space="preserve"> pækil með dreifidiski og sprautugreiðu</w:t>
      </w:r>
      <w:r w:rsidR="63931B2B" w:rsidRPr="35545FC0">
        <w:rPr>
          <w:rStyle w:val="normaltextrun"/>
        </w:rPr>
        <w:t xml:space="preserve"> </w:t>
      </w:r>
      <w:r w:rsidRPr="00AF48BA">
        <w:rPr>
          <w:rStyle w:val="normaltextrun"/>
        </w:rPr>
        <w:t>Stjórnbúnaður dreifara skal útbúinn möguleika á forsniðinni GPS-stýrðri dreifingu.</w:t>
      </w:r>
    </w:p>
    <w:p w14:paraId="4F494276" w14:textId="77777777" w:rsidR="009A2EC0" w:rsidRPr="00AF48BA" w:rsidRDefault="009A2EC0" w:rsidP="009A2EC0">
      <w:pPr>
        <w:pStyle w:val="BodyTextIndent"/>
        <w:ind w:left="0"/>
        <w:jc w:val="both"/>
        <w:rPr>
          <w:i/>
          <w:u w:val="single"/>
        </w:rPr>
      </w:pPr>
      <w:r w:rsidRPr="00AF48BA">
        <w:rPr>
          <w:i/>
          <w:u w:val="single"/>
        </w:rPr>
        <w:t>Kastplógur</w:t>
      </w:r>
    </w:p>
    <w:p w14:paraId="488797D6" w14:textId="77777777" w:rsidR="009A2EC0" w:rsidRPr="00AF48BA" w:rsidRDefault="009A2EC0" w:rsidP="009A2EC0">
      <w:pPr>
        <w:pStyle w:val="BodyTextIndent"/>
        <w:ind w:left="0"/>
        <w:jc w:val="both"/>
      </w:pPr>
      <w:r w:rsidRPr="00AF48BA">
        <w:rPr>
          <w:rStyle w:val="normaltextrun"/>
        </w:rPr>
        <w:t xml:space="preserve">Kastplógur skal vera með mokstursbreidd a.m.k. </w:t>
      </w:r>
      <w:r w:rsidRPr="00AF48BA">
        <w:rPr>
          <w:rStyle w:val="normaltextrun"/>
          <w:highlight w:val="yellow"/>
        </w:rPr>
        <w:t>2800 mm</w:t>
      </w:r>
      <w:r w:rsidRPr="00AF48BA">
        <w:rPr>
          <w:rStyle w:val="normaltextrun"/>
        </w:rPr>
        <w:t>, með stillanlegum hjólum til að hlífa slitlagi. Skynjari skal vera á vinnustöðu tannar til tengingar við aðgerðarskráningarkerfi.</w:t>
      </w:r>
    </w:p>
    <w:p w14:paraId="14D8C6F5" w14:textId="77777777" w:rsidR="009A2EC0" w:rsidRPr="00AF48BA" w:rsidRDefault="009A2EC0" w:rsidP="009A2EC0">
      <w:pPr>
        <w:pStyle w:val="BodyTextIndent"/>
        <w:ind w:left="0"/>
        <w:jc w:val="both"/>
        <w:rPr>
          <w:i/>
          <w:u w:val="single"/>
        </w:rPr>
      </w:pPr>
      <w:r w:rsidRPr="00AF48BA">
        <w:rPr>
          <w:i/>
          <w:u w:val="single"/>
        </w:rPr>
        <w:t>Snjótönn</w:t>
      </w:r>
    </w:p>
    <w:p w14:paraId="5B557327" w14:textId="77777777" w:rsidR="009A2EC0" w:rsidRPr="00AF48BA" w:rsidRDefault="009A2EC0" w:rsidP="009A2EC0">
      <w:pPr>
        <w:pStyle w:val="BodyTextIndent"/>
        <w:ind w:left="0"/>
        <w:jc w:val="both"/>
      </w:pPr>
      <w:r w:rsidRPr="00AF48BA">
        <w:rPr>
          <w:rStyle w:val="normaltextrun"/>
        </w:rPr>
        <w:t xml:space="preserve">Snjótönn skal vera skekkjanleg í báðar áttir með vinnslubreidd a.m.k. </w:t>
      </w:r>
      <w:r w:rsidRPr="00AF48BA">
        <w:rPr>
          <w:rStyle w:val="normaltextrun"/>
          <w:highlight w:val="yellow"/>
        </w:rPr>
        <w:t>2800 mm</w:t>
      </w:r>
      <w:r w:rsidRPr="00AF48BA">
        <w:rPr>
          <w:rStyle w:val="normaltextrun"/>
        </w:rPr>
        <w:t>, með stillanlegum hjólum til að hlífa slitlagi. Snjótönn skal hafa krapablað aftan við aðalblað, og skal niðurþrýstingur á því vera stillanlegur úr ökumannssæti. Skynjari skal vera á vinnustöðu tannar til tengingar við aðgerðarskráningarkerfi.</w:t>
      </w:r>
    </w:p>
    <w:p w14:paraId="782F8A50" w14:textId="77777777" w:rsidR="009A2EC0" w:rsidRPr="00AF48BA" w:rsidRDefault="009A2EC0" w:rsidP="009A2EC0">
      <w:pPr>
        <w:pStyle w:val="BodyTextIndent"/>
        <w:ind w:left="0"/>
        <w:jc w:val="both"/>
        <w:rPr>
          <w:i/>
          <w:u w:val="single"/>
        </w:rPr>
      </w:pPr>
      <w:r w:rsidRPr="00AF48BA">
        <w:rPr>
          <w:i/>
          <w:u w:val="single"/>
        </w:rPr>
        <w:t>Hliðarvængur</w:t>
      </w:r>
    </w:p>
    <w:p w14:paraId="52DA1586" w14:textId="77777777" w:rsidR="009A2EC0" w:rsidRPr="00AF48BA" w:rsidRDefault="009A2EC0" w:rsidP="009A2EC0">
      <w:pPr>
        <w:pStyle w:val="BodyTextIndent"/>
        <w:ind w:left="0"/>
        <w:jc w:val="both"/>
      </w:pPr>
      <w:r w:rsidRPr="00AF48BA">
        <w:lastRenderedPageBreak/>
        <w:t xml:space="preserve">Hliðarvængur skal vera á hægri hlið framan við afturás. Vinnslubreidd skal vera a.m.k. </w:t>
      </w:r>
      <w:r w:rsidRPr="00AF48BA">
        <w:rPr>
          <w:highlight w:val="yellow"/>
        </w:rPr>
        <w:t>2400 mm</w:t>
      </w:r>
      <w:r w:rsidRPr="00AF48BA">
        <w:t xml:space="preserve">. Gul blikkandi vinnuljós skulu vera á hliðarvæng auk stöðugs ljósmerkis sem markar fulla breidd vængsins. </w:t>
      </w:r>
    </w:p>
    <w:p w14:paraId="13789644" w14:textId="77777777" w:rsidR="009A2EC0" w:rsidRPr="00AF48BA" w:rsidRDefault="009A2EC0" w:rsidP="009A2EC0">
      <w:pPr>
        <w:pStyle w:val="BodyTextIndent"/>
        <w:ind w:left="0"/>
        <w:jc w:val="both"/>
        <w:rPr>
          <w:rStyle w:val="normaltextrun"/>
          <w:u w:val="single"/>
        </w:rPr>
      </w:pPr>
      <w:r w:rsidRPr="00AF48BA">
        <w:rPr>
          <w:rStyle w:val="normaltextrun"/>
          <w:u w:val="single"/>
        </w:rPr>
        <w:t>Öryggismál</w:t>
      </w:r>
    </w:p>
    <w:p w14:paraId="1429675A" w14:textId="77777777" w:rsidR="009A2EC0" w:rsidRPr="000C0626" w:rsidRDefault="009A2EC0" w:rsidP="009A2EC0">
      <w:pPr>
        <w:pStyle w:val="BodyTextIndent"/>
        <w:ind w:left="0"/>
        <w:jc w:val="both"/>
        <w:rPr>
          <w:rStyle w:val="SubtleEmphasis"/>
          <w:i w:val="0"/>
          <w:iCs w:val="0"/>
          <w:color w:val="auto"/>
        </w:rPr>
      </w:pPr>
      <w:r w:rsidRPr="000C0626">
        <w:rPr>
          <w:rStyle w:val="SubtleEmphasis"/>
          <w:i w:val="0"/>
          <w:iCs w:val="0"/>
          <w:color w:val="auto"/>
        </w:rPr>
        <w:t xml:space="preserve">Á öllum bifreiðum og tækjum skulu vera tvö gul viðvörunarljós og eitt ofan og aftan á dreifara. Þau skulu vera sýnileg bæði að framan og að aftan þegar bifreið er í vinnu (sjá grein </w:t>
      </w:r>
      <w:r w:rsidRPr="000C0626">
        <w:rPr>
          <w:rStyle w:val="SubtleEmphasis"/>
          <w:color w:val="auto"/>
        </w:rPr>
        <w:t>23 Öryggis- og heilbrigðisráðstafanir í Bók A – Útboðslýsing og almennir samningsskilmálar</w:t>
      </w:r>
      <w:r w:rsidRPr="000C0626">
        <w:rPr>
          <w:rStyle w:val="SubtleEmphasis"/>
          <w:i w:val="0"/>
          <w:iCs w:val="0"/>
          <w:color w:val="auto"/>
        </w:rPr>
        <w:t>). Aftan á hliðarvæng skulu vera leifturljós a.m.k. á miðju hafi, auk stöðugs ljósmerkis sem markar fulla breidd vængsins.</w:t>
      </w:r>
    </w:p>
    <w:p w14:paraId="136EA776" w14:textId="77777777" w:rsidR="009A2EC0" w:rsidRPr="000C0626" w:rsidRDefault="009A2EC0" w:rsidP="009A2EC0">
      <w:pPr>
        <w:pStyle w:val="BodyTextIndent"/>
        <w:ind w:left="0"/>
        <w:jc w:val="both"/>
        <w:rPr>
          <w:rFonts w:asciiTheme="majorHAnsi" w:hAnsiTheme="majorHAnsi"/>
          <w:u w:val="single"/>
        </w:rPr>
      </w:pPr>
      <w:r w:rsidRPr="000C0626">
        <w:rPr>
          <w:rFonts w:asciiTheme="majorHAnsi" w:hAnsiTheme="majorHAnsi"/>
          <w:u w:val="single"/>
        </w:rPr>
        <w:t>Festingar og tengingar</w:t>
      </w:r>
    </w:p>
    <w:p w14:paraId="7DAABAAE" w14:textId="34A8546A" w:rsidR="008019C2" w:rsidRPr="00D44ED1" w:rsidRDefault="008019C2" w:rsidP="008019C2">
      <w:pPr>
        <w:pStyle w:val="BodyTextIndent"/>
        <w:ind w:left="0"/>
        <w:jc w:val="both"/>
        <w:rPr>
          <w:rStyle w:val="normaltextrun"/>
        </w:rPr>
      </w:pPr>
      <w:r w:rsidRPr="000C0626">
        <w:rPr>
          <w:rStyle w:val="normaltextrun"/>
        </w:rPr>
        <w:t xml:space="preserve">Vökvakerfi </w:t>
      </w:r>
      <w:r w:rsidR="00F35678" w:rsidRPr="000C0626">
        <w:rPr>
          <w:rStyle w:val="normaltextrun"/>
        </w:rPr>
        <w:t>vetrarþjónustu</w:t>
      </w:r>
      <w:r w:rsidRPr="000C0626">
        <w:rPr>
          <w:rStyle w:val="normaltextrun"/>
        </w:rPr>
        <w:t>búnaðar skal útbúið</w:t>
      </w:r>
      <w:r w:rsidRPr="000C0626">
        <w:rPr>
          <w:rStyle w:val="normaltextrun"/>
          <w:rFonts w:ascii="Calibri" w:hAnsi="Calibri" w:cs="Calibri"/>
          <w:shd w:val="clear" w:color="auto" w:fill="FFFFFF"/>
        </w:rPr>
        <w:t> </w:t>
      </w:r>
      <w:r w:rsidRPr="000C0626">
        <w:rPr>
          <w:rStyle w:val="normaltextrun"/>
          <w:rFonts w:ascii="Vegagerdin FK Grotesk SmItalic" w:hAnsi="Vegagerdin FK Grotesk SmItalic"/>
          <w:shd w:val="clear" w:color="auto" w:fill="FFFFFF"/>
        </w:rPr>
        <w:t>fjögurra slöngu kerfi með undirhaldi</w:t>
      </w:r>
      <w:r w:rsidRPr="000C0626">
        <w:rPr>
          <w:rStyle w:val="normaltextrun"/>
          <w:rFonts w:ascii="Calibri" w:hAnsi="Calibri" w:cs="Calibri"/>
          <w:shd w:val="clear" w:color="auto" w:fill="FFFFFF"/>
        </w:rPr>
        <w:t> </w:t>
      </w:r>
      <w:r w:rsidRPr="000C0626">
        <w:rPr>
          <w:rStyle w:val="normaltextrun"/>
          <w:rFonts w:ascii="Vegagerdin FK Grotesk SmItalic" w:hAnsi="Vegagerdin FK Grotesk SmItalic"/>
          <w:shd w:val="clear" w:color="auto" w:fill="FFFFFF"/>
        </w:rPr>
        <w:t>og skal það vera eftir staðli EN 15431.</w:t>
      </w:r>
    </w:p>
    <w:p w14:paraId="3C5D0BFB" w14:textId="77777777" w:rsidR="00714B19" w:rsidRPr="00714B19" w:rsidRDefault="00714B19" w:rsidP="00714B19">
      <w:pPr>
        <w:pStyle w:val="BodyTextIndent2"/>
        <w:ind w:left="0"/>
        <w:rPr>
          <w:lang w:val="de-DE"/>
        </w:rPr>
      </w:pPr>
    </w:p>
    <w:p w14:paraId="5F8661B6" w14:textId="6D537D5A" w:rsidR="00F85686" w:rsidRPr="00154246" w:rsidRDefault="00F85686" w:rsidP="00F85686">
      <w:pPr>
        <w:pStyle w:val="Heading5"/>
      </w:pPr>
      <w:bookmarkStart w:id="45" w:name="_Toc223378625"/>
      <w:r>
        <w:t>Ámokstursvél</w:t>
      </w:r>
      <w:bookmarkEnd w:id="45"/>
      <w:r>
        <w:t xml:space="preserve"> </w:t>
      </w:r>
    </w:p>
    <w:p w14:paraId="18C5FA98" w14:textId="77777777" w:rsidR="00BF251F" w:rsidRPr="00941D5C" w:rsidRDefault="00BF251F" w:rsidP="00226DDF">
      <w:pPr>
        <w:pStyle w:val="BodyTextIndent"/>
        <w:ind w:left="0"/>
        <w:jc w:val="both"/>
        <w:rPr>
          <w:rStyle w:val="normaltextrun"/>
          <w:color w:val="EE0000"/>
        </w:rPr>
      </w:pPr>
      <w:r w:rsidRPr="00941D5C">
        <w:rPr>
          <w:rStyle w:val="normaltextrun"/>
          <w:color w:val="EE0000"/>
        </w:rPr>
        <w:t xml:space="preserve">Ef verktaki leggur til vél við ámokstur hálkuvarnarefnis skal nota eftirfarandi texta: </w:t>
      </w:r>
    </w:p>
    <w:p w14:paraId="7E2B45DF" w14:textId="1B611D68" w:rsidR="00BF251F" w:rsidRDefault="00BF251F" w:rsidP="00226DDF">
      <w:pPr>
        <w:pStyle w:val="BodyTextIndent"/>
        <w:ind w:left="0"/>
        <w:jc w:val="both"/>
        <w:rPr>
          <w:rStyle w:val="normaltextrun"/>
        </w:rPr>
      </w:pPr>
      <w:bookmarkStart w:id="46" w:name="_Hlk98758805"/>
      <w:r w:rsidRPr="00AF48BA">
        <w:rPr>
          <w:rStyle w:val="normaltextrun"/>
        </w:rPr>
        <w:t xml:space="preserve">Verktaki skal leggja til </w:t>
      </w:r>
      <w:r w:rsidR="00A6744E" w:rsidRPr="00941D5C">
        <w:rPr>
          <w:rStyle w:val="normaltextrun"/>
          <w:highlight w:val="yellow"/>
        </w:rPr>
        <w:t xml:space="preserve">(tilgreina fjölda) </w:t>
      </w:r>
      <w:r w:rsidRPr="00941D5C">
        <w:rPr>
          <w:rStyle w:val="normaltextrun"/>
          <w:highlight w:val="yellow"/>
        </w:rPr>
        <w:t>vél</w:t>
      </w:r>
      <w:r w:rsidR="008A6FA7" w:rsidRPr="00941D5C">
        <w:rPr>
          <w:rStyle w:val="normaltextrun"/>
          <w:highlight w:val="yellow"/>
        </w:rPr>
        <w:t>/vélar</w:t>
      </w:r>
      <w:r w:rsidRPr="00AF48BA">
        <w:rPr>
          <w:rStyle w:val="normaltextrun"/>
        </w:rPr>
        <w:t xml:space="preserve"> til ámoksturs hálkuvarnarefnis. </w:t>
      </w:r>
    </w:p>
    <w:p w14:paraId="21CEB061" w14:textId="6467D15C" w:rsidR="00A15AE8" w:rsidRPr="000C0626" w:rsidRDefault="00C25178" w:rsidP="00A15AE8">
      <w:pPr>
        <w:pStyle w:val="BodyTextIndent"/>
        <w:ind w:left="0"/>
        <w:jc w:val="both"/>
        <w:rPr>
          <w:rStyle w:val="normaltextrun"/>
        </w:rPr>
      </w:pPr>
      <w:r>
        <w:rPr>
          <w:rStyle w:val="normaltextrun"/>
        </w:rPr>
        <w:t>Ámokstursvél</w:t>
      </w:r>
      <w:r w:rsidR="00A15AE8" w:rsidRPr="00AF48BA">
        <w:rPr>
          <w:rStyle w:val="normaltextrun"/>
        </w:rPr>
        <w:t xml:space="preserve"> sk</w:t>
      </w:r>
      <w:r>
        <w:rPr>
          <w:rStyle w:val="normaltextrun"/>
        </w:rPr>
        <w:t>al</w:t>
      </w:r>
      <w:r w:rsidR="00A15AE8" w:rsidRPr="00AF48BA">
        <w:rPr>
          <w:rStyle w:val="normaltextrun"/>
        </w:rPr>
        <w:t xml:space="preserve"> hafa gilda </w:t>
      </w:r>
      <w:r w:rsidR="5B0D162B" w:rsidRPr="3B33AF02">
        <w:rPr>
          <w:rStyle w:val="normaltextrun"/>
        </w:rPr>
        <w:t>Vinnueftirlitsskoðun/</w:t>
      </w:r>
      <w:r w:rsidR="127BF508" w:rsidRPr="3B33AF02">
        <w:rPr>
          <w:rStyle w:val="normaltextrun"/>
        </w:rPr>
        <w:t>vinnuvélaskráningu.</w:t>
      </w:r>
      <w:r w:rsidR="00A63C8C">
        <w:rPr>
          <w:rStyle w:val="normaltextrun"/>
        </w:rPr>
        <w:t xml:space="preserve"> </w:t>
      </w:r>
      <w:r w:rsidR="00EF69DA">
        <w:rPr>
          <w:rStyle w:val="normaltextrun"/>
        </w:rPr>
        <w:t>Efsti punktur</w:t>
      </w:r>
      <w:r w:rsidR="00A63C8C">
        <w:rPr>
          <w:rStyle w:val="normaltextrun"/>
        </w:rPr>
        <w:t xml:space="preserve"> </w:t>
      </w:r>
      <w:r w:rsidR="005A4590">
        <w:rPr>
          <w:rStyle w:val="normaltextrun"/>
        </w:rPr>
        <w:t>dreifara</w:t>
      </w:r>
      <w:r w:rsidR="00C638DC">
        <w:rPr>
          <w:rStyle w:val="normaltextrun"/>
        </w:rPr>
        <w:t xml:space="preserve"> á vetrarþjónustubifreið</w:t>
      </w:r>
      <w:r w:rsidR="005A4590">
        <w:rPr>
          <w:rStyle w:val="normaltextrun"/>
        </w:rPr>
        <w:t xml:space="preserve"> getur náð allt að </w:t>
      </w:r>
      <w:r w:rsidR="00463BD9">
        <w:rPr>
          <w:rStyle w:val="normaltextrun"/>
        </w:rPr>
        <w:t>3,</w:t>
      </w:r>
      <w:r w:rsidR="12BFFB3C" w:rsidRPr="2FF95B02">
        <w:rPr>
          <w:rStyle w:val="normaltextrun"/>
        </w:rPr>
        <w:t>4</w:t>
      </w:r>
      <w:r w:rsidR="005A4590">
        <w:rPr>
          <w:rStyle w:val="normaltextrun"/>
        </w:rPr>
        <w:t xml:space="preserve"> m </w:t>
      </w:r>
      <w:r w:rsidR="00C638DC">
        <w:rPr>
          <w:rStyle w:val="normaltextrun"/>
        </w:rPr>
        <w:t xml:space="preserve">hæð </w:t>
      </w:r>
      <w:r w:rsidR="005A4590">
        <w:rPr>
          <w:rStyle w:val="normaltextrun"/>
        </w:rPr>
        <w:t xml:space="preserve">og þarf stærð ámokstursvélar </w:t>
      </w:r>
      <w:r w:rsidR="003162A6">
        <w:rPr>
          <w:rStyle w:val="normaltextrun"/>
        </w:rPr>
        <w:t>að miðast við það til að valda ekki skemmdum á dreifuru</w:t>
      </w:r>
      <w:r w:rsidR="000616D5">
        <w:rPr>
          <w:rStyle w:val="normaltextrun"/>
        </w:rPr>
        <w:t>m</w:t>
      </w:r>
      <w:r w:rsidR="00463BD9">
        <w:rPr>
          <w:rStyle w:val="normaltextrun"/>
        </w:rPr>
        <w:t xml:space="preserve"> við </w:t>
      </w:r>
      <w:r w:rsidR="00463BD9" w:rsidRPr="000C0626">
        <w:rPr>
          <w:rStyle w:val="normaltextrun"/>
        </w:rPr>
        <w:t>ámokstur</w:t>
      </w:r>
      <w:r w:rsidR="000616D5" w:rsidRPr="000C0626">
        <w:rPr>
          <w:rStyle w:val="normaltextrun"/>
        </w:rPr>
        <w:t xml:space="preserve">. </w:t>
      </w:r>
    </w:p>
    <w:p w14:paraId="088454B6" w14:textId="77777777" w:rsidR="005810DA" w:rsidRPr="000C0626" w:rsidRDefault="00255974" w:rsidP="00255974">
      <w:pPr>
        <w:pStyle w:val="BodyTextIndent2"/>
        <w:ind w:left="0"/>
        <w:jc w:val="both"/>
        <w:rPr>
          <w:rFonts w:eastAsia="Times" w:cs="Times"/>
          <w:color w:val="000000" w:themeColor="text2"/>
        </w:rPr>
      </w:pPr>
      <w:r w:rsidRPr="000C0626">
        <w:rPr>
          <w:rFonts w:eastAsia="Times" w:cs="Times"/>
          <w:color w:val="000000" w:themeColor="text2"/>
        </w:rPr>
        <w:t>Ámokstur (vél og tækjamaður) hálkuvarnarefnis í dreifara skal innifali</w:t>
      </w:r>
      <w:r w:rsidR="0F90C242" w:rsidRPr="000C0626">
        <w:rPr>
          <w:rFonts w:eastAsia="Times" w:cs="Times"/>
          <w:color w:val="000000" w:themeColor="text2"/>
        </w:rPr>
        <w:t>nn</w:t>
      </w:r>
      <w:r w:rsidRPr="000C0626">
        <w:rPr>
          <w:rFonts w:eastAsia="Times" w:cs="Times"/>
          <w:color w:val="000000" w:themeColor="text2"/>
        </w:rPr>
        <w:t xml:space="preserve"> í einingaverði </w:t>
      </w:r>
      <w:r w:rsidRPr="000C0626">
        <w:rPr>
          <w:rStyle w:val="normaltextrun"/>
          <w:i/>
          <w:iCs/>
        </w:rPr>
        <w:t>tilboðsliðar 1, Vetrarþjónusta, aðgerð með vörubíl, Tilv. 92.21</w:t>
      </w:r>
      <w:r w:rsidRPr="000C0626">
        <w:rPr>
          <w:rFonts w:eastAsia="Times" w:cs="Times"/>
          <w:color w:val="000000" w:themeColor="text2"/>
        </w:rPr>
        <w:t xml:space="preserve">. </w:t>
      </w:r>
    </w:p>
    <w:p w14:paraId="7799EA17" w14:textId="77777777" w:rsidR="005810DA" w:rsidRPr="003A10F3" w:rsidRDefault="005810DA" w:rsidP="005810DA">
      <w:pPr>
        <w:pStyle w:val="BodyTextIndent2"/>
        <w:ind w:left="0"/>
        <w:jc w:val="both"/>
        <w:rPr>
          <w:rStyle w:val="normaltextrun"/>
          <w:color w:val="EE0000"/>
        </w:rPr>
      </w:pPr>
      <w:r w:rsidRPr="000C0626">
        <w:rPr>
          <w:rStyle w:val="normaltextrun"/>
          <w:color w:val="EE0000"/>
        </w:rPr>
        <w:t>Þar sem er pækilstöð skal bæta við eftirfarandi setningu:</w:t>
      </w:r>
      <w:r w:rsidRPr="003A10F3">
        <w:rPr>
          <w:rStyle w:val="normaltextrun"/>
          <w:color w:val="EE0000"/>
        </w:rPr>
        <w:t xml:space="preserve"> </w:t>
      </w:r>
    </w:p>
    <w:p w14:paraId="580CAD90" w14:textId="1E88FDFB" w:rsidR="00255974" w:rsidRDefault="00255974" w:rsidP="00255974">
      <w:pPr>
        <w:pStyle w:val="BodyTextIndent2"/>
        <w:ind w:left="0"/>
        <w:jc w:val="both"/>
        <w:rPr>
          <w:rStyle w:val="normaltextrun"/>
        </w:rPr>
      </w:pPr>
      <w:r w:rsidRPr="005810DA">
        <w:rPr>
          <w:rStyle w:val="normaltextrun"/>
        </w:rPr>
        <w:t xml:space="preserve">Einnig skal innifalið í einingarverðinu vinna við framleiðslu hálkuvarnarpækils með búnaði, sem er að mestu leyti sjálfvirkur og </w:t>
      </w:r>
      <w:r w:rsidR="00DA5857" w:rsidRPr="005810DA">
        <w:rPr>
          <w:rStyle w:val="normaltextrun"/>
        </w:rPr>
        <w:t xml:space="preserve">kaupandi </w:t>
      </w:r>
      <w:r w:rsidRPr="005810DA">
        <w:rPr>
          <w:rStyle w:val="normaltextrun"/>
        </w:rPr>
        <w:t>leggur til.</w:t>
      </w:r>
    </w:p>
    <w:p w14:paraId="2CFAFF04" w14:textId="2CE7CCAE" w:rsidR="009A2EC0" w:rsidRPr="00E0797F" w:rsidRDefault="009A2EC0" w:rsidP="00BC3757">
      <w:pPr>
        <w:pStyle w:val="BodyTextIndent"/>
        <w:ind w:left="0"/>
        <w:jc w:val="both"/>
        <w:rPr>
          <w:rStyle w:val="normaltextrun"/>
          <w:color w:val="F04632" w:themeColor="accent5"/>
        </w:rPr>
      </w:pPr>
      <w:r w:rsidRPr="00E0797F">
        <w:rPr>
          <w:rStyle w:val="normaltextrun"/>
          <w:color w:val="F04632" w:themeColor="accent5"/>
        </w:rPr>
        <w:t>Ef kaupandi leggur til ámokstursvél skal nota:</w:t>
      </w:r>
    </w:p>
    <w:p w14:paraId="0B1E2697" w14:textId="275D6FD6" w:rsidR="009A2EC0" w:rsidRDefault="009A2EC0" w:rsidP="009A2EC0">
      <w:pPr>
        <w:pStyle w:val="BodyTextIndent"/>
        <w:ind w:left="0"/>
        <w:jc w:val="both"/>
        <w:rPr>
          <w:rStyle w:val="normaltextrun"/>
        </w:rPr>
      </w:pPr>
      <w:r>
        <w:rPr>
          <w:rStyle w:val="normaltextrun"/>
        </w:rPr>
        <w:t>Á ekki við</w:t>
      </w:r>
      <w:r w:rsidR="00A15AE8">
        <w:rPr>
          <w:rStyle w:val="normaltextrun"/>
        </w:rPr>
        <w:t>.</w:t>
      </w:r>
    </w:p>
    <w:p w14:paraId="571E2870" w14:textId="06606DCE" w:rsidR="005C434E" w:rsidRPr="0077494E" w:rsidRDefault="00862FE5" w:rsidP="00B05070">
      <w:pPr>
        <w:pStyle w:val="Heading3"/>
        <w:rPr>
          <w:rStyle w:val="normaltextrun"/>
          <w:b w:val="0"/>
        </w:rPr>
      </w:pPr>
      <w:r w:rsidRPr="00B05070">
        <w:t xml:space="preserve"> </w:t>
      </w:r>
      <w:bookmarkStart w:id="47" w:name="_Toc223378626"/>
      <w:r w:rsidRPr="00B05070">
        <w:t>Magntölur og uppgjör</w:t>
      </w:r>
      <w:bookmarkEnd w:id="47"/>
    </w:p>
    <w:p w14:paraId="6DD1B1F9" w14:textId="71C31849" w:rsidR="002C0101" w:rsidRDefault="003A6EF3" w:rsidP="003A6EF3">
      <w:pPr>
        <w:pStyle w:val="BodyTextIndent2"/>
        <w:ind w:left="0"/>
        <w:jc w:val="both"/>
      </w:pPr>
      <w:r w:rsidRPr="00C15A29">
        <w:t xml:space="preserve">Uppgjör fer fram </w:t>
      </w:r>
      <w:r w:rsidRPr="00DB3D79">
        <w:t>á</w:t>
      </w:r>
      <w:r w:rsidRPr="00C15A29">
        <w:t xml:space="preserve"> grundvelli gagna </w:t>
      </w:r>
      <w:r w:rsidRPr="00DB3D79">
        <w:t>ú</w:t>
      </w:r>
      <w:r w:rsidRPr="00C15A29">
        <w:t>r ferilvöktunarb</w:t>
      </w:r>
      <w:r w:rsidRPr="00DB3D79">
        <w:t>ú</w:t>
      </w:r>
      <w:r w:rsidRPr="00C15A29">
        <w:t>naði nema s</w:t>
      </w:r>
      <w:r w:rsidRPr="00DB3D79">
        <w:t>é</w:t>
      </w:r>
      <w:r w:rsidRPr="00C15A29">
        <w:t xml:space="preserve">rstakar </w:t>
      </w:r>
      <w:r w:rsidRPr="00DB3D79">
        <w:t>á</w:t>
      </w:r>
      <w:r w:rsidRPr="00C15A29">
        <w:t>stæður s</w:t>
      </w:r>
      <w:r w:rsidRPr="00DB3D79">
        <w:t>é</w:t>
      </w:r>
      <w:r w:rsidRPr="00C15A29">
        <w:t>u fyrir hendi sem torveldi sl</w:t>
      </w:r>
      <w:r w:rsidRPr="00DB3D79">
        <w:t>í</w:t>
      </w:r>
      <w:r w:rsidRPr="00C15A29">
        <w:t xml:space="preserve">kt. </w:t>
      </w:r>
      <w:r w:rsidRPr="00DB3D79">
        <w:t>Í</w:t>
      </w:r>
      <w:r w:rsidRPr="00C15A29">
        <w:t xml:space="preserve"> sl</w:t>
      </w:r>
      <w:r w:rsidRPr="00DB3D79">
        <w:t>í</w:t>
      </w:r>
      <w:r w:rsidRPr="00C15A29">
        <w:t xml:space="preserve">kum tilfellum fer uppgjör fram </w:t>
      </w:r>
      <w:r w:rsidRPr="00DB3D79">
        <w:t>á</w:t>
      </w:r>
      <w:r w:rsidRPr="00C15A29">
        <w:t xml:space="preserve"> grundvelli </w:t>
      </w:r>
      <w:r w:rsidR="00986480">
        <w:t>kílómetrastöðu</w:t>
      </w:r>
      <w:r w:rsidRPr="00C15A29">
        <w:t xml:space="preserve">, sem </w:t>
      </w:r>
      <w:r w:rsidR="00986480">
        <w:t xml:space="preserve">send eru </w:t>
      </w:r>
      <w:r w:rsidR="00086D5A">
        <w:t>með SMS-smáskilaboðum í upphafi og lok hvers útkalls</w:t>
      </w:r>
      <w:r w:rsidRPr="00C15A29">
        <w:t xml:space="preserve">. </w:t>
      </w:r>
      <w:r w:rsidR="008922C3">
        <w:t>Kaupandi</w:t>
      </w:r>
      <w:r w:rsidRPr="00C15A29">
        <w:t xml:space="preserve"> getur ákveðið að regluleg skil á gögnum um notkun tækja verði með rafrænum hætti, t.d. um farsímanet. </w:t>
      </w:r>
    </w:p>
    <w:p w14:paraId="1ED1372F" w14:textId="400E52D7" w:rsidR="00A91D9B" w:rsidRDefault="003A6EF3" w:rsidP="003A6EF3">
      <w:pPr>
        <w:pStyle w:val="BodyTextIndent2"/>
        <w:ind w:left="0"/>
        <w:jc w:val="both"/>
      </w:pPr>
      <w:r w:rsidRPr="00C15A29">
        <w:t>S</w:t>
      </w:r>
      <w:r w:rsidRPr="00DB3D79">
        <w:t>é</w:t>
      </w:r>
      <w:r w:rsidRPr="00C15A29">
        <w:t xml:space="preserve"> afgerandi munur </w:t>
      </w:r>
      <w:r w:rsidRPr="00DB3D79">
        <w:t>á</w:t>
      </w:r>
      <w:r w:rsidRPr="00C15A29">
        <w:t xml:space="preserve"> magni milli </w:t>
      </w:r>
      <w:r w:rsidR="00660D0F">
        <w:t>innsendr</w:t>
      </w:r>
      <w:r w:rsidR="00A91D9B">
        <w:t>ar</w:t>
      </w:r>
      <w:r w:rsidR="00660D0F">
        <w:t xml:space="preserve"> kílómetrastöðu (í upphafi og lok útkalls)</w:t>
      </w:r>
      <w:r w:rsidR="008922C3">
        <w:t xml:space="preserve"> </w:t>
      </w:r>
      <w:r w:rsidRPr="00C15A29">
        <w:t xml:space="preserve">og ferilvöktunarkerfis verða magntölur </w:t>
      </w:r>
      <w:r w:rsidRPr="00DB3D79">
        <w:t>ú</w:t>
      </w:r>
      <w:r w:rsidRPr="00C15A29">
        <w:t>r ferilvöktunarkerfinu l</w:t>
      </w:r>
      <w:r w:rsidRPr="00DB3D79">
        <w:t>á</w:t>
      </w:r>
      <w:r w:rsidRPr="00C15A29">
        <w:t>tnar r</w:t>
      </w:r>
      <w:r w:rsidRPr="00DB3D79">
        <w:t>áð</w:t>
      </w:r>
      <w:r w:rsidRPr="00C15A29">
        <w:t xml:space="preserve">a </w:t>
      </w:r>
      <w:r w:rsidRPr="00DB3D79">
        <w:t>í</w:t>
      </w:r>
      <w:r w:rsidRPr="00C15A29">
        <w:t xml:space="preserve"> uppgjöri við verktaka nema lj</w:t>
      </w:r>
      <w:r w:rsidRPr="00DB3D79">
        <w:t>ó</w:t>
      </w:r>
      <w:r w:rsidRPr="00C15A29">
        <w:t>st sé að ferilvöktunarkerfi hafi ekki verið virkt umrætt t</w:t>
      </w:r>
      <w:r w:rsidRPr="00DB3D79">
        <w:t xml:space="preserve">ímabil. </w:t>
      </w:r>
    </w:p>
    <w:p w14:paraId="08B34AC4" w14:textId="59A5954F" w:rsidR="00E0015C" w:rsidRDefault="00E0015C" w:rsidP="003A6EF3">
      <w:pPr>
        <w:pStyle w:val="BodyTextIndent2"/>
        <w:ind w:left="0"/>
        <w:jc w:val="both"/>
      </w:pPr>
      <w:r>
        <w:lastRenderedPageBreak/>
        <w:t>Uppgjör</w:t>
      </w:r>
      <w:r w:rsidR="003E3565">
        <w:t xml:space="preserve"> skal lokið af hálfu </w:t>
      </w:r>
      <w:r w:rsidR="008922C3">
        <w:t>kaupanda</w:t>
      </w:r>
      <w:r w:rsidR="003E3565">
        <w:t xml:space="preserve"> innan </w:t>
      </w:r>
      <w:r w:rsidR="001C108A">
        <w:t>7</w:t>
      </w:r>
      <w:r w:rsidR="003E3565">
        <w:t xml:space="preserve"> virkra daga </w:t>
      </w:r>
      <w:r w:rsidR="00057576">
        <w:t xml:space="preserve">eftir að </w:t>
      </w:r>
      <w:r w:rsidR="00711769">
        <w:t>uppgjörstímabili l</w:t>
      </w:r>
      <w:r w:rsidR="00B70CDC">
        <w:t>ý</w:t>
      </w:r>
      <w:r w:rsidR="00711769">
        <w:t xml:space="preserve">kur. </w:t>
      </w:r>
      <w:r w:rsidR="00ED276B">
        <w:t xml:space="preserve">Með uppgjöri er átt við yfirferð útkalla skv. ferilvöktunargögnum og </w:t>
      </w:r>
      <w:r w:rsidR="00A6029E">
        <w:t xml:space="preserve">verkframvinda </w:t>
      </w:r>
      <w:r w:rsidR="00ED276B">
        <w:t>sen</w:t>
      </w:r>
      <w:r w:rsidR="00D858FF">
        <w:t>d</w:t>
      </w:r>
      <w:r w:rsidR="00ED276B">
        <w:t xml:space="preserve"> til verktaka til samþykktar</w:t>
      </w:r>
      <w:r w:rsidR="0047457C">
        <w:t xml:space="preserve">. </w:t>
      </w:r>
    </w:p>
    <w:p w14:paraId="3179DC49" w14:textId="7240E887" w:rsidR="003A6EF3" w:rsidRPr="00B05070" w:rsidRDefault="003A6EF3" w:rsidP="00B05070">
      <w:pPr>
        <w:pStyle w:val="Heading3"/>
      </w:pPr>
      <w:bookmarkStart w:id="48" w:name="_Toc223378627"/>
      <w:r w:rsidRPr="00B05070">
        <w:t>Reiknireglur við uppgjör á vetrarþjónustu</w:t>
      </w:r>
      <w:bookmarkEnd w:id="48"/>
      <w:r w:rsidRPr="00B05070">
        <w:t xml:space="preserve"> </w:t>
      </w:r>
    </w:p>
    <w:p w14:paraId="6E05C267" w14:textId="77777777" w:rsidR="003A6EF3" w:rsidRDefault="003A6EF3" w:rsidP="003A6EF3">
      <w:pPr>
        <w:pStyle w:val="BodyTextIndent2"/>
        <w:ind w:left="0"/>
        <w:jc w:val="both"/>
      </w:pPr>
      <w:r w:rsidRPr="00AF48BA">
        <w:t xml:space="preserve">Verktaki fær greitt í samræmi við eftirfarandi reiknireglur: </w:t>
      </w:r>
    </w:p>
    <w:p w14:paraId="3BD6CDD3" w14:textId="1D6CF67F" w:rsidR="00E12C32" w:rsidRPr="00E12C32" w:rsidRDefault="00E12C32" w:rsidP="003A6EF3">
      <w:pPr>
        <w:pStyle w:val="BodyTextIndent2"/>
        <w:ind w:left="0"/>
        <w:jc w:val="both"/>
        <w:rPr>
          <w:b/>
          <w:bCs/>
        </w:rPr>
      </w:pPr>
      <w:r>
        <w:rPr>
          <w:b/>
          <w:bCs/>
        </w:rPr>
        <w:t>Breytilegur hluti samnings:</w:t>
      </w:r>
    </w:p>
    <w:p w14:paraId="0C1A1CE0" w14:textId="7FBB1458" w:rsidR="003A6EF3" w:rsidRDefault="00330659" w:rsidP="007C4001">
      <w:pPr>
        <w:pStyle w:val="BodyTextIndent2"/>
        <w:ind w:left="2155" w:hanging="2155"/>
        <w:jc w:val="both"/>
        <w:rPr>
          <w:rStyle w:val="normaltextrun"/>
        </w:rPr>
      </w:pPr>
      <w:r>
        <w:rPr>
          <w:rStyle w:val="normaltextrun"/>
          <w:u w:val="single"/>
        </w:rPr>
        <w:t xml:space="preserve">Eknir kílómetrar: </w:t>
      </w:r>
      <w:r w:rsidR="007C4001" w:rsidRPr="007C4001">
        <w:tab/>
      </w:r>
      <w:r w:rsidR="007C4001" w:rsidRPr="007C4001">
        <w:tab/>
      </w:r>
      <w:r w:rsidR="003A6EF3" w:rsidRPr="00AF48BA">
        <w:rPr>
          <w:rStyle w:val="normaltextrun"/>
        </w:rPr>
        <w:t xml:space="preserve">Í fyrsta lagi gefur verktaki upp einingarverð fyrir hvern ekinn kílómetra. Það einingarverð er margfaldað með áætluðu heildarmagni samnings á snjómoksturstímabilinu. </w:t>
      </w:r>
    </w:p>
    <w:p w14:paraId="60D2812F" w14:textId="6EBB74EE" w:rsidR="003A6EF3" w:rsidRDefault="00330659" w:rsidP="007C4001">
      <w:pPr>
        <w:pStyle w:val="BodyTextIndent2"/>
        <w:ind w:left="2155" w:hanging="2155"/>
        <w:jc w:val="both"/>
        <w:rPr>
          <w:rStyle w:val="normaltextrun"/>
        </w:rPr>
      </w:pPr>
      <w:r w:rsidRPr="007C4001">
        <w:rPr>
          <w:rStyle w:val="normaltextrun"/>
          <w:u w:val="single"/>
        </w:rPr>
        <w:t>Biðtími vélamanna:</w:t>
      </w:r>
      <w:r>
        <w:rPr>
          <w:rStyle w:val="normaltextrun"/>
        </w:rPr>
        <w:t xml:space="preserve"> </w:t>
      </w:r>
      <w:r w:rsidR="007C4001">
        <w:rPr>
          <w:rStyle w:val="normaltextrun"/>
        </w:rPr>
        <w:tab/>
      </w:r>
      <w:r w:rsidR="003A6EF3" w:rsidRPr="00AF48BA">
        <w:rPr>
          <w:rStyle w:val="normaltextrun"/>
        </w:rPr>
        <w:t xml:space="preserve">Í öðru lagi gefur verktaki upp einingarverð fyrir biðtíma vélamanna. Það einingarverð er margfaldað með áætluðum fjölda biðtíma á snjómoksturstímabilinu. </w:t>
      </w:r>
    </w:p>
    <w:p w14:paraId="06B2D0AE" w14:textId="77777777" w:rsidR="003A6EF3" w:rsidRDefault="003A6EF3" w:rsidP="003A6EF3">
      <w:pPr>
        <w:pStyle w:val="BodyTextIndent2"/>
        <w:ind w:left="0"/>
        <w:jc w:val="both"/>
        <w:rPr>
          <w:rStyle w:val="normaltextrun"/>
        </w:rPr>
      </w:pPr>
      <w:r w:rsidRPr="00AF48BA">
        <w:rPr>
          <w:rStyle w:val="normaltextrun"/>
        </w:rPr>
        <w:t>Þessir tveir liðir mynda breytilegan hluta</w:t>
      </w:r>
      <w:r>
        <w:rPr>
          <w:rStyle w:val="normaltextrun"/>
        </w:rPr>
        <w:t xml:space="preserve"> samnings</w:t>
      </w:r>
      <w:r w:rsidRPr="00AF48BA">
        <w:rPr>
          <w:rStyle w:val="normaltextrun"/>
        </w:rPr>
        <w:t xml:space="preserve">. </w:t>
      </w:r>
    </w:p>
    <w:p w14:paraId="458F200E" w14:textId="0FE4F628" w:rsidR="00E12C32" w:rsidRPr="00E12C32" w:rsidRDefault="00E12C32" w:rsidP="003A6EF3">
      <w:pPr>
        <w:pStyle w:val="BodyTextIndent2"/>
        <w:ind w:left="0"/>
        <w:jc w:val="both"/>
        <w:rPr>
          <w:rStyle w:val="normaltextrun"/>
          <w:b/>
          <w:bCs/>
        </w:rPr>
      </w:pPr>
      <w:r>
        <w:rPr>
          <w:rStyle w:val="normaltextrun"/>
          <w:b/>
          <w:bCs/>
        </w:rPr>
        <w:t>Fastur hluti samnings:</w:t>
      </w:r>
    </w:p>
    <w:p w14:paraId="14FC4635" w14:textId="339E7C9D" w:rsidR="003A6EF3" w:rsidRPr="0067384F" w:rsidRDefault="00227D91" w:rsidP="003A6EF3">
      <w:pPr>
        <w:pStyle w:val="BodyTextIndent2"/>
        <w:ind w:left="0"/>
        <w:jc w:val="both"/>
      </w:pPr>
      <w:r>
        <w:rPr>
          <w:rStyle w:val="normaltextrun"/>
        </w:rPr>
        <w:t>V</w:t>
      </w:r>
      <w:r w:rsidR="003A6EF3" w:rsidRPr="00AF48BA">
        <w:rPr>
          <w:rStyle w:val="normaltextrun"/>
        </w:rPr>
        <w:t>erktaki</w:t>
      </w:r>
      <w:r>
        <w:rPr>
          <w:rStyle w:val="normaltextrun"/>
        </w:rPr>
        <w:t xml:space="preserve"> </w:t>
      </w:r>
      <w:r w:rsidR="00233D89">
        <w:rPr>
          <w:rStyle w:val="normaltextrun"/>
        </w:rPr>
        <w:t>ge</w:t>
      </w:r>
      <w:r w:rsidR="00FE1086">
        <w:rPr>
          <w:rStyle w:val="normaltextrun"/>
        </w:rPr>
        <w:t>fur upp einingarverð</w:t>
      </w:r>
      <w:r w:rsidR="003A6EF3" w:rsidRPr="00AF48BA">
        <w:rPr>
          <w:rStyle w:val="normaltextrun"/>
        </w:rPr>
        <w:t xml:space="preserve"> í fastan hluta samnings</w:t>
      </w:r>
      <w:r w:rsidR="00363A63">
        <w:rPr>
          <w:rStyle w:val="normaltextrun"/>
        </w:rPr>
        <w:t xml:space="preserve">. Það er einingarverð fyrir </w:t>
      </w:r>
      <w:r w:rsidR="00E03D90">
        <w:rPr>
          <w:rStyle w:val="normaltextrun"/>
        </w:rPr>
        <w:t xml:space="preserve">viðverugjald </w:t>
      </w:r>
      <w:r w:rsidR="00363A63">
        <w:rPr>
          <w:rStyle w:val="normaltextrun"/>
        </w:rPr>
        <w:t>vetrarþjónustubifreiðar og mannskap</w:t>
      </w:r>
      <w:r w:rsidR="002670CF">
        <w:rPr>
          <w:rStyle w:val="normaltextrun"/>
        </w:rPr>
        <w:t>ar</w:t>
      </w:r>
      <w:r w:rsidR="00363A63">
        <w:rPr>
          <w:rStyle w:val="normaltextrun"/>
        </w:rPr>
        <w:t xml:space="preserve"> sem gengur vaktir m.v. þjónustutíma </w:t>
      </w:r>
      <w:r w:rsidR="00E03D90">
        <w:rPr>
          <w:rStyle w:val="normaltextrun"/>
        </w:rPr>
        <w:t>yfir allt viðverutíma</w:t>
      </w:r>
      <w:r w:rsidR="00265FC9">
        <w:rPr>
          <w:rStyle w:val="normaltextrun"/>
        </w:rPr>
        <w:t>bilið</w:t>
      </w:r>
      <w:r w:rsidR="003A6EF3" w:rsidRPr="00AF48BA">
        <w:rPr>
          <w:rStyle w:val="normaltextrun"/>
        </w:rPr>
        <w:t>. Gerð er krafa um að fasti hlutinn sé á bilinu 20% til 50% af heildartilboðsfjárhæð, sem samanstendur af</w:t>
      </w:r>
      <w:r w:rsidR="007963AF">
        <w:rPr>
          <w:rStyle w:val="normaltextrun"/>
        </w:rPr>
        <w:t xml:space="preserve"> liðum 1-3 í verkþáttalýsingu.</w:t>
      </w:r>
      <w:r w:rsidR="003A6EF3" w:rsidRPr="00AF48BA">
        <w:rPr>
          <w:rStyle w:val="normaltextrun"/>
        </w:rPr>
        <w:t xml:space="preserve"> </w:t>
      </w:r>
    </w:p>
    <w:p w14:paraId="2D1E0C10" w14:textId="7771F54B" w:rsidR="003A6EF3" w:rsidRDefault="001170E8" w:rsidP="003A6EF3">
      <w:pPr>
        <w:pStyle w:val="BodyTextIndent2"/>
        <w:ind w:left="0"/>
        <w:jc w:val="both"/>
      </w:pPr>
      <w:r w:rsidRPr="007B66E2">
        <w:t>Magntölur tilgreindar í tilboðsskrá, ákvarða ekki lokagreiðslu.</w:t>
      </w:r>
    </w:p>
    <w:p w14:paraId="1310AEB9" w14:textId="77777777" w:rsidR="003A6EF3" w:rsidRPr="00AF48BA" w:rsidRDefault="003A6EF3" w:rsidP="003A6EF3">
      <w:pPr>
        <w:pStyle w:val="Heading4"/>
        <w:numPr>
          <w:ilvl w:val="0"/>
          <w:numId w:val="0"/>
        </w:numPr>
        <w:rPr>
          <w:rStyle w:val="eop"/>
        </w:rPr>
      </w:pPr>
      <w:bookmarkStart w:id="49" w:name="_Toc223378628"/>
      <w:r w:rsidRPr="00AF48BA">
        <w:rPr>
          <w:rStyle w:val="eop"/>
        </w:rPr>
        <w:t>Endurskoðun á heildarmagni vetrarþjónustusamnings</w:t>
      </w:r>
      <w:bookmarkEnd w:id="49"/>
    </w:p>
    <w:p w14:paraId="1760B7BA" w14:textId="45090207" w:rsidR="003A6EF3" w:rsidRPr="00AF48BA" w:rsidRDefault="003A6EF3" w:rsidP="003A6EF3">
      <w:pPr>
        <w:pStyle w:val="BodyTextIndent2"/>
        <w:ind w:left="0"/>
        <w:jc w:val="both"/>
        <w:rPr>
          <w:sz w:val="22"/>
        </w:rPr>
      </w:pPr>
      <w:r w:rsidRPr="00AF48BA">
        <w:t xml:space="preserve">Heildarmagn samnings (áætlað akstursmagn) verður ekki endurskoðað á samningstímanum nema komi til meiriháttar breytinga á snjómokstursreglum </w:t>
      </w:r>
      <w:r w:rsidR="00CD126C">
        <w:t>kaupanda</w:t>
      </w:r>
      <w:r w:rsidRPr="00AF48BA">
        <w:rPr>
          <w:sz w:val="22"/>
        </w:rPr>
        <w:t xml:space="preserve"> </w:t>
      </w:r>
    </w:p>
    <w:p w14:paraId="664F97C4" w14:textId="39997156" w:rsidR="0012733B" w:rsidRPr="00AF48BA" w:rsidRDefault="00226DDF" w:rsidP="00C25178">
      <w:pPr>
        <w:pStyle w:val="Heading2"/>
      </w:pPr>
      <w:bookmarkStart w:id="50" w:name="_Toc223378629"/>
      <w:r>
        <w:t>E</w:t>
      </w:r>
      <w:r w:rsidR="008B166B">
        <w:t>f</w:t>
      </w:r>
      <w:r w:rsidR="0012733B" w:rsidRPr="00AF48BA">
        <w:t>nistökusvæði</w:t>
      </w:r>
      <w:bookmarkEnd w:id="50"/>
    </w:p>
    <w:p w14:paraId="0D1772CA" w14:textId="57C2D8A9" w:rsidR="0012733B" w:rsidRPr="00AF48BA" w:rsidRDefault="0012733B" w:rsidP="004E074C">
      <w:r w:rsidRPr="00AF48BA">
        <w:t>Á ekki við.</w:t>
      </w:r>
    </w:p>
    <w:p w14:paraId="39B832DB" w14:textId="600BA4A0" w:rsidR="00BF251F" w:rsidRPr="00735591" w:rsidRDefault="00BF251F" w:rsidP="0038622E">
      <w:pPr>
        <w:pStyle w:val="Heading1"/>
        <w:numPr>
          <w:ilvl w:val="0"/>
          <w:numId w:val="0"/>
        </w:numPr>
        <w:ind w:left="360" w:hanging="360"/>
        <w:rPr>
          <w:lang w:val="is-IS"/>
        </w:rPr>
      </w:pPr>
      <w:bookmarkStart w:id="51" w:name="_Toc223378630"/>
      <w:bookmarkEnd w:id="46"/>
      <w:r w:rsidRPr="00735591">
        <w:rPr>
          <w:lang w:val="is-IS"/>
        </w:rPr>
        <w:lastRenderedPageBreak/>
        <w:t>Verklýsin</w:t>
      </w:r>
      <w:r w:rsidR="0012733B" w:rsidRPr="00735591">
        <w:rPr>
          <w:lang w:val="is-IS"/>
        </w:rPr>
        <w:t>g</w:t>
      </w:r>
      <w:r w:rsidR="00650181">
        <w:rPr>
          <w:lang w:val="is-IS"/>
        </w:rPr>
        <w:t>/verkþáttaskrá</w:t>
      </w:r>
      <w:bookmarkEnd w:id="51"/>
    </w:p>
    <w:p w14:paraId="4A1BAD37" w14:textId="1EAE9053" w:rsidR="0012733B" w:rsidRPr="00735591" w:rsidRDefault="0012733B" w:rsidP="0012733B">
      <w:pPr>
        <w:rPr>
          <w:color w:val="EE0000"/>
        </w:rPr>
      </w:pPr>
      <w:r w:rsidRPr="00735591">
        <w:rPr>
          <w:color w:val="EE0000"/>
        </w:rPr>
        <w:t>Seinni hluti útboðs- og verklýsingar (grein 8) er verklýsing</w:t>
      </w:r>
      <w:r w:rsidR="00591B59">
        <w:rPr>
          <w:color w:val="EE0000"/>
        </w:rPr>
        <w:t>/verkþáttalýsing</w:t>
      </w:r>
      <w:r w:rsidRPr="00735591">
        <w:rPr>
          <w:color w:val="EE0000"/>
        </w:rPr>
        <w:t xml:space="preserve"> fyrir viðkomandi verk þar sem greint er frá hvað er innifalið í verkþáttum, kröfum til efnis og vinnubragða, prófunum, nákvæmniskröfur, uppgjörsaðferð og mælieiningum uppgjörs. Verklýsing er oftast í sama hefti og útboðslýsing, en getur einnig verið sér</w:t>
      </w:r>
      <w:r w:rsidR="00A91D9B" w:rsidRPr="00735591">
        <w:rPr>
          <w:color w:val="EE0000"/>
        </w:rPr>
        <w:t xml:space="preserve"> </w:t>
      </w:r>
      <w:r w:rsidRPr="00735591">
        <w:rPr>
          <w:color w:val="EE0000"/>
        </w:rPr>
        <w:t>hefti í viðamiklum útboðum.</w:t>
      </w:r>
    </w:p>
    <w:p w14:paraId="08B2B022" w14:textId="6DB7D689" w:rsidR="0012733B" w:rsidRPr="00AF48BA" w:rsidRDefault="0012733B" w:rsidP="00683D25">
      <w:pPr>
        <w:pStyle w:val="Heading2"/>
        <w:numPr>
          <w:ilvl w:val="0"/>
          <w:numId w:val="0"/>
        </w:numPr>
      </w:pPr>
      <w:bookmarkStart w:id="52" w:name="_Toc223378631"/>
      <w:r w:rsidRPr="00AF48BA">
        <w:t>Lýsing einstakra liða í tilboðsskrá</w:t>
      </w:r>
      <w:bookmarkEnd w:id="52"/>
    </w:p>
    <w:p w14:paraId="79D365DE" w14:textId="5878711D" w:rsidR="0012733B" w:rsidRPr="00160190" w:rsidRDefault="0012733B" w:rsidP="004E074C">
      <w:pPr>
        <w:jc w:val="both"/>
        <w:rPr>
          <w:strike/>
          <w:color w:val="EE0000"/>
        </w:rPr>
      </w:pPr>
      <w:r w:rsidRPr="00160190">
        <w:rPr>
          <w:color w:val="EE0000"/>
        </w:rPr>
        <w:t xml:space="preserve">Hér er komið </w:t>
      </w:r>
      <w:r w:rsidR="00A91D9B" w:rsidRPr="00160190">
        <w:rPr>
          <w:color w:val="EE0000"/>
        </w:rPr>
        <w:t>að því að semja</w:t>
      </w:r>
      <w:r w:rsidRPr="00160190">
        <w:rPr>
          <w:color w:val="EE0000"/>
        </w:rPr>
        <w:t xml:space="preserve"> verklýsing</w:t>
      </w:r>
      <w:r w:rsidR="00A91D9B" w:rsidRPr="00160190">
        <w:rPr>
          <w:color w:val="EE0000"/>
        </w:rPr>
        <w:t>u</w:t>
      </w:r>
      <w:r w:rsidRPr="00160190">
        <w:rPr>
          <w:color w:val="EE0000"/>
        </w:rPr>
        <w:t xml:space="preserve"> og er nauðsynlegt að gera tilboðsskrá fyrir verkið ef það er ekki þegar búið. Hafi verið byrjað á því að gera tilboðsskrá eða kostnaðaráætlun þarf að yfirfara hana og gæta þess að samræmi sé milli hennar og þess hluta útboðslýsingar sem fjallað hefur verið um hér að framan. Þegar lokið hefur verið við gerð tilboðsskrárinnar skal henni </w:t>
      </w:r>
      <w:r w:rsidR="00A91D9B" w:rsidRPr="00160190">
        <w:rPr>
          <w:color w:val="EE0000"/>
        </w:rPr>
        <w:t>lýst</w:t>
      </w:r>
      <w:r w:rsidRPr="00160190">
        <w:rPr>
          <w:color w:val="EE0000"/>
        </w:rPr>
        <w:t xml:space="preserve"> í </w:t>
      </w:r>
      <w:r w:rsidR="00763619">
        <w:rPr>
          <w:color w:val="EE0000"/>
        </w:rPr>
        <w:t>bók B, Verklýsing og verkþáttalýsing</w:t>
      </w:r>
      <w:r w:rsidRPr="00160190">
        <w:rPr>
          <w:color w:val="EE0000"/>
        </w:rPr>
        <w:t>, sem er lýsing á einstökum verkþáttum verksins.</w:t>
      </w:r>
    </w:p>
    <w:p w14:paraId="3DF7DEEC" w14:textId="77777777" w:rsidR="0012733B" w:rsidRPr="00160190" w:rsidRDefault="0012733B" w:rsidP="004E074C">
      <w:pPr>
        <w:jc w:val="both"/>
        <w:rPr>
          <w:color w:val="EE0000"/>
        </w:rPr>
      </w:pPr>
      <w:r w:rsidRPr="00160190">
        <w:rPr>
          <w:color w:val="EE0000"/>
        </w:rPr>
        <w:t>Hefja skal greinina með eftirfarandi skýringu:</w:t>
      </w:r>
    </w:p>
    <w:p w14:paraId="692FE583" w14:textId="77777777" w:rsidR="0012733B" w:rsidRPr="00AF48BA" w:rsidRDefault="0012733B" w:rsidP="004E074C">
      <w:pPr>
        <w:jc w:val="both"/>
      </w:pPr>
      <w:r w:rsidRPr="00AF48BA">
        <w:t>Hér á eftir verður fjallað um einstaka liði verklýsingar. Allur kostnaður vegna mælinga og rannsókna á efnum og/eða vinnu skal innifalinn í einingaverðum einstakra verkþátta hér á eftir.</w:t>
      </w:r>
    </w:p>
    <w:p w14:paraId="6D84D45D" w14:textId="4DE93D05" w:rsidR="0012733B" w:rsidRPr="00AF48BA" w:rsidRDefault="0012733B" w:rsidP="004E074C">
      <w:pPr>
        <w:jc w:val="both"/>
      </w:pPr>
      <w:r w:rsidRPr="00403D4C">
        <w:t xml:space="preserve">Tilboðsskrá er í heftinu </w:t>
      </w:r>
      <w:r w:rsidRPr="00403D4C">
        <w:rPr>
          <w:i/>
          <w:iCs/>
        </w:rPr>
        <w:t>Tilboðs</w:t>
      </w:r>
      <w:r w:rsidR="000C0626" w:rsidRPr="00403D4C">
        <w:rPr>
          <w:i/>
          <w:iCs/>
        </w:rPr>
        <w:t>bók</w:t>
      </w:r>
      <w:r w:rsidRPr="00403D4C">
        <w:t xml:space="preserve"> </w:t>
      </w:r>
      <w:r w:rsidR="00A91D9B" w:rsidRPr="00403D4C">
        <w:t xml:space="preserve">og </w:t>
      </w:r>
      <w:r w:rsidRPr="00403D4C">
        <w:t>er samsett úr greiðsluliðum fyrir hvern verkhluta og er kaflaskipt í samræmi við það.</w:t>
      </w:r>
    </w:p>
    <w:p w14:paraId="1BD3E4B4" w14:textId="6C095243" w:rsidR="0012733B" w:rsidRPr="00AF48BA" w:rsidRDefault="0012733B" w:rsidP="004E074C">
      <w:pPr>
        <w:jc w:val="both"/>
      </w:pPr>
      <w:r w:rsidRPr="00AF48BA">
        <w:t>Í verklýsingu er orðið „fyrirmæli“ og orðasambandið „að mæla fyrir um“ notað án frekari skýringa um öll bindandi fyrirmæli í verksamningi, verklýsingu</w:t>
      </w:r>
      <w:r w:rsidR="00C9361A" w:rsidRPr="00AF48BA">
        <w:t xml:space="preserve"> </w:t>
      </w:r>
      <w:r w:rsidRPr="00AF48BA">
        <w:t>og á uppdráttum eins og við á hverju sinni.</w:t>
      </w:r>
      <w:r w:rsidRPr="00AF48BA">
        <w:rPr>
          <w:strike/>
        </w:rPr>
        <w:t xml:space="preserve"> </w:t>
      </w:r>
    </w:p>
    <w:p w14:paraId="450A65B2" w14:textId="77777777" w:rsidR="0012733B" w:rsidRPr="00AF48BA" w:rsidRDefault="0012733B" w:rsidP="004E074C">
      <w:pPr>
        <w:jc w:val="both"/>
        <w:rPr>
          <w:strike/>
        </w:rPr>
      </w:pPr>
      <w:r w:rsidRPr="00AF48BA">
        <w:t xml:space="preserve">Texta verklýsingarinnar er skipt niður í svið. Á undan fyrstu málsgrein í hverju sviði er feitletrað tákn fyrir viðkomandi svið. Eftirtalin svið eru notuð: </w:t>
      </w:r>
    </w:p>
    <w:p w14:paraId="10C9FC2E" w14:textId="77777777" w:rsidR="0012733B" w:rsidRPr="00C851AD" w:rsidRDefault="0012733B" w:rsidP="004E074C">
      <w:pPr>
        <w:jc w:val="both"/>
        <w:rPr>
          <w:b/>
        </w:rPr>
      </w:pPr>
      <w:r w:rsidRPr="00C851AD">
        <w:rPr>
          <w:b/>
        </w:rPr>
        <w:t>a) Verksvið</w:t>
      </w:r>
    </w:p>
    <w:p w14:paraId="2FDC28AF" w14:textId="77777777" w:rsidR="0012733B" w:rsidRPr="00AF48BA" w:rsidRDefault="0012733B" w:rsidP="004E074C">
      <w:pPr>
        <w:jc w:val="both"/>
      </w:pPr>
      <w:r w:rsidRPr="00AF48BA">
        <w:t>Skilgreining á verkþættinum, hvað er innifalið í honum eða undanskilið.</w:t>
      </w:r>
    </w:p>
    <w:p w14:paraId="38B53800" w14:textId="77777777" w:rsidR="0012733B" w:rsidRPr="00C851AD" w:rsidRDefault="0012733B" w:rsidP="004E074C">
      <w:pPr>
        <w:jc w:val="both"/>
        <w:rPr>
          <w:b/>
        </w:rPr>
      </w:pPr>
      <w:r w:rsidRPr="00C851AD">
        <w:rPr>
          <w:b/>
        </w:rPr>
        <w:t>b) Efniskröfur</w:t>
      </w:r>
    </w:p>
    <w:p w14:paraId="1B323CB5" w14:textId="77777777" w:rsidR="0012733B" w:rsidRPr="00AF48BA" w:rsidRDefault="0012733B" w:rsidP="004E074C">
      <w:pPr>
        <w:jc w:val="both"/>
      </w:pPr>
      <w:r w:rsidRPr="00AF48BA">
        <w:t>Kröfur til efnis sem má nota, vísanir í staðla o.þ.h.</w:t>
      </w:r>
    </w:p>
    <w:p w14:paraId="175463D5" w14:textId="77777777" w:rsidR="0012733B" w:rsidRPr="00C851AD" w:rsidRDefault="0012733B" w:rsidP="004E074C">
      <w:pPr>
        <w:jc w:val="both"/>
        <w:rPr>
          <w:b/>
        </w:rPr>
      </w:pPr>
      <w:r w:rsidRPr="00C851AD">
        <w:rPr>
          <w:b/>
        </w:rPr>
        <w:t>c) Vinnugæði</w:t>
      </w:r>
    </w:p>
    <w:p w14:paraId="1B869A5A" w14:textId="77777777" w:rsidR="0012733B" w:rsidRPr="00AF48BA" w:rsidRDefault="0012733B" w:rsidP="004E074C">
      <w:pPr>
        <w:jc w:val="both"/>
      </w:pPr>
      <w:r w:rsidRPr="00AF48BA">
        <w:t>Kröfur til verklags, vinnugæða og tækja.</w:t>
      </w:r>
    </w:p>
    <w:p w14:paraId="3D08B643" w14:textId="77777777" w:rsidR="0012733B" w:rsidRPr="00C851AD" w:rsidRDefault="0012733B" w:rsidP="004E074C">
      <w:pPr>
        <w:jc w:val="both"/>
        <w:rPr>
          <w:b/>
        </w:rPr>
      </w:pPr>
      <w:r w:rsidRPr="00C851AD">
        <w:rPr>
          <w:b/>
        </w:rPr>
        <w:t>d) Prófanir</w:t>
      </w:r>
    </w:p>
    <w:p w14:paraId="12450D0C" w14:textId="77777777" w:rsidR="0012733B" w:rsidRPr="00AF48BA" w:rsidRDefault="0012733B" w:rsidP="004E074C">
      <w:pPr>
        <w:jc w:val="both"/>
      </w:pPr>
      <w:r w:rsidRPr="00AF48BA">
        <w:t>Ákvæði um hvaða atriði skuli prófa og hvernig.</w:t>
      </w:r>
    </w:p>
    <w:p w14:paraId="1CD33324" w14:textId="77777777" w:rsidR="0012733B" w:rsidRPr="00AF48BA" w:rsidRDefault="0012733B" w:rsidP="004E074C">
      <w:pPr>
        <w:jc w:val="both"/>
      </w:pPr>
      <w:r w:rsidRPr="00AF48BA">
        <w:rPr>
          <w:b/>
        </w:rPr>
        <w:t>e</w:t>
      </w:r>
      <w:r w:rsidRPr="00C851AD">
        <w:rPr>
          <w:b/>
        </w:rPr>
        <w:t>) Nákvæmniskröfur, frávik</w:t>
      </w:r>
      <w:r w:rsidRPr="00AF48BA">
        <w:t xml:space="preserve"> </w:t>
      </w:r>
    </w:p>
    <w:p w14:paraId="6D5DA40C" w14:textId="77777777" w:rsidR="0012733B" w:rsidRPr="00AF48BA" w:rsidRDefault="0012733B" w:rsidP="004E074C">
      <w:pPr>
        <w:jc w:val="both"/>
      </w:pPr>
      <w:r w:rsidRPr="00AF48BA">
        <w:t>Ákvæði um nákvæmniskröfur og leyfileg frávik frá fyrirskrifuðum stærðum.</w:t>
      </w:r>
    </w:p>
    <w:p w14:paraId="3C6B5480" w14:textId="77777777" w:rsidR="0012733B" w:rsidRPr="00AF48BA" w:rsidRDefault="0012733B" w:rsidP="004E074C">
      <w:pPr>
        <w:jc w:val="both"/>
      </w:pPr>
    </w:p>
    <w:p w14:paraId="7C957AF4" w14:textId="77777777" w:rsidR="0012733B" w:rsidRPr="00C851AD" w:rsidRDefault="0012733B" w:rsidP="004E074C">
      <w:pPr>
        <w:jc w:val="both"/>
        <w:rPr>
          <w:b/>
        </w:rPr>
      </w:pPr>
      <w:r w:rsidRPr="00C851AD">
        <w:rPr>
          <w:b/>
        </w:rPr>
        <w:t>f) Uppgjör, mælieiningar</w:t>
      </w:r>
    </w:p>
    <w:p w14:paraId="0D9AD549" w14:textId="77777777" w:rsidR="0012733B" w:rsidRPr="00AF48BA" w:rsidRDefault="0012733B" w:rsidP="004E074C">
      <w:pPr>
        <w:jc w:val="both"/>
      </w:pPr>
      <w:r w:rsidRPr="00AF48BA">
        <w:t>Fyrirmæli um mælieiningu, hvað skuli mælt og hvernig til að ákvarða magn til greiðslu fyrir viðkomandi verkþátt og tilhögun uppgjörs.</w:t>
      </w:r>
    </w:p>
    <w:p w14:paraId="5D4F01FF" w14:textId="77777777" w:rsidR="0012733B" w:rsidRPr="00AF48BA" w:rsidRDefault="0012733B" w:rsidP="004E074C">
      <w:pPr>
        <w:jc w:val="both"/>
      </w:pPr>
      <w:r w:rsidRPr="00AF48BA">
        <w:t xml:space="preserve">Hver kafli verklýsingar hefst að öllu jöfnu á almennri verklýsingu fyrir viðkomandi kafla og er hann ekki tilboðsliður. Í framhaldi af almennri verklýsingu er sérlýsing tilboðsliða. Lýsing almennrar verklýsingar gildir fyrir alla verkþætti hans með þeim breytingum og viðbótum, sem fram kunna að koma í viðkomandi tilboðsliðum. Ef engin lýsing er í tilboðslið gildir almenna verklýsingin. </w:t>
      </w:r>
    </w:p>
    <w:p w14:paraId="1C55E1E5" w14:textId="77777777" w:rsidR="0012733B" w:rsidRPr="00160190" w:rsidRDefault="0012733B" w:rsidP="004E074C">
      <w:pPr>
        <w:jc w:val="both"/>
        <w:rPr>
          <w:color w:val="EE0000"/>
        </w:rPr>
      </w:pPr>
      <w:r w:rsidRPr="00160190">
        <w:rPr>
          <w:color w:val="EE0000"/>
        </w:rPr>
        <w:t xml:space="preserve">Tryggja þarf að ef einhver atriði er frábrugðin, sérstök eða óvanaleg að um þau sé fjallað og þeim lýst. </w:t>
      </w:r>
    </w:p>
    <w:p w14:paraId="7FDB5B0F" w14:textId="77777777" w:rsidR="0012733B" w:rsidRPr="00160190" w:rsidRDefault="0012733B" w:rsidP="004E074C">
      <w:pPr>
        <w:jc w:val="both"/>
        <w:rPr>
          <w:strike/>
          <w:color w:val="EE0000"/>
        </w:rPr>
      </w:pPr>
      <w:r w:rsidRPr="00160190">
        <w:rPr>
          <w:color w:val="EE0000"/>
        </w:rPr>
        <w:t>Vegna samanburðar á einingaverðum er ekki heimilt að nota aðrar uppgjörseiningar en eru í verkþáttaskrá.</w:t>
      </w:r>
      <w:r w:rsidRPr="00160190">
        <w:rPr>
          <w:strike/>
          <w:color w:val="EE0000"/>
        </w:rPr>
        <w:t xml:space="preserve"> </w:t>
      </w:r>
    </w:p>
    <w:p w14:paraId="391880C1" w14:textId="77777777" w:rsidR="00A91D9B" w:rsidRPr="00160190" w:rsidRDefault="00A91D9B" w:rsidP="004E074C">
      <w:pPr>
        <w:jc w:val="both"/>
        <w:rPr>
          <w:strike/>
          <w:color w:val="EE0000"/>
        </w:rPr>
      </w:pPr>
    </w:p>
    <w:p w14:paraId="1012A33E" w14:textId="0ECA95FE" w:rsidR="008746ED" w:rsidRPr="00ED7539" w:rsidRDefault="008746ED" w:rsidP="004E074C">
      <w:pPr>
        <w:jc w:val="both"/>
        <w:rPr>
          <w:color w:val="0070C0"/>
        </w:rPr>
      </w:pPr>
    </w:p>
    <w:p w14:paraId="68C70AB3" w14:textId="0461902A" w:rsidR="0012733B" w:rsidRPr="00AF48BA" w:rsidRDefault="00CB40C7" w:rsidP="00735591">
      <w:pPr>
        <w:pStyle w:val="f3nnmers"/>
        <w:ind w:left="0"/>
      </w:pPr>
      <w:bookmarkStart w:id="53" w:name="_Toc223378632"/>
      <w:r>
        <w:t>Tilboðsl</w:t>
      </w:r>
      <w:r w:rsidR="0012733B" w:rsidRPr="00AF48BA">
        <w:t xml:space="preserve">iður 1 </w:t>
      </w:r>
      <w:r w:rsidR="0063328A">
        <w:tab/>
      </w:r>
      <w:r w:rsidR="0063328A" w:rsidRPr="00AF48BA">
        <w:t>92.21</w:t>
      </w:r>
      <w:r w:rsidR="0063328A">
        <w:t xml:space="preserve"> </w:t>
      </w:r>
      <w:r w:rsidR="0012733B" w:rsidRPr="00AF48BA">
        <w:t>Vetrarþjónusta, aðgerð með vörubíl</w:t>
      </w:r>
      <w:bookmarkEnd w:id="53"/>
      <w:r w:rsidR="0012733B" w:rsidRPr="00AF48BA">
        <w:t xml:space="preserve"> </w:t>
      </w:r>
    </w:p>
    <w:p w14:paraId="5251B2B8" w14:textId="140F0420" w:rsidR="0012733B" w:rsidRPr="00AF48BA" w:rsidRDefault="0012733B" w:rsidP="004E074C">
      <w:pPr>
        <w:pStyle w:val="BodyTextIndent"/>
        <w:numPr>
          <w:ilvl w:val="0"/>
          <w:numId w:val="33"/>
        </w:numPr>
        <w:rPr>
          <w:rStyle w:val="normaltextrun"/>
          <w:b/>
          <w:bCs/>
          <w:iCs/>
        </w:rPr>
      </w:pPr>
      <w:r w:rsidRPr="00AF48BA">
        <w:rPr>
          <w:rStyle w:val="normaltextrun"/>
          <w:b/>
          <w:bCs/>
          <w:iCs/>
        </w:rPr>
        <w:t>Verksvið</w:t>
      </w:r>
    </w:p>
    <w:p w14:paraId="23422512" w14:textId="77777777" w:rsidR="0012733B" w:rsidRPr="00AF48BA" w:rsidRDefault="0012733B" w:rsidP="00160190">
      <w:pPr>
        <w:pStyle w:val="BodyTextIndent"/>
        <w:ind w:left="0"/>
        <w:jc w:val="both"/>
        <w:rPr>
          <w:rStyle w:val="normaltextrun"/>
          <w:color w:val="0070C0"/>
        </w:rPr>
      </w:pPr>
      <w:r w:rsidRPr="00160190">
        <w:rPr>
          <w:rStyle w:val="normaltextrun"/>
          <w:color w:val="EE0000"/>
        </w:rPr>
        <w:t xml:space="preserve">Ef verktaki sér um ámokstur hálkuvarnarefnis skal nota eftirfarandi texta: </w:t>
      </w:r>
    </w:p>
    <w:p w14:paraId="3B94F06B" w14:textId="397FEB9B" w:rsidR="0012733B" w:rsidRPr="00AF48BA" w:rsidRDefault="0012733B" w:rsidP="00160190">
      <w:pPr>
        <w:pStyle w:val="BodyTextIndent"/>
        <w:ind w:left="0"/>
        <w:jc w:val="both"/>
        <w:rPr>
          <w:rStyle w:val="normaltextrun"/>
        </w:rPr>
      </w:pPr>
      <w:r w:rsidRPr="00AF48BA">
        <w:rPr>
          <w:rStyle w:val="normaltextrun"/>
        </w:rPr>
        <w:t xml:space="preserve">Verkþátturinn innifelur ámokstur hálkuvarnarefnis, alla vinnu við snjómokstur með kastplógum, snjótönnum og ísrif með undirtönnum ásamt vinnu við hálkuvarnir með sand/saltdreifurum </w:t>
      </w:r>
      <w:r w:rsidR="00436DE3">
        <w:rPr>
          <w:rStyle w:val="normaltextrun"/>
        </w:rPr>
        <w:t>og/</w:t>
      </w:r>
      <w:r w:rsidRPr="00AF48BA">
        <w:rPr>
          <w:rStyle w:val="normaltextrun"/>
        </w:rPr>
        <w:t>eða pækildreifara. Mokstur vegamóta og útskota skal innifalinn í tilboðsverði.</w:t>
      </w:r>
    </w:p>
    <w:p w14:paraId="07A98BF4" w14:textId="77777777" w:rsidR="0012733B" w:rsidRPr="00160190" w:rsidRDefault="0012733B" w:rsidP="00160190">
      <w:pPr>
        <w:pStyle w:val="BodyTextIndent"/>
        <w:ind w:left="0"/>
        <w:jc w:val="both"/>
        <w:rPr>
          <w:rStyle w:val="normaltextrun"/>
          <w:color w:val="EE0000"/>
        </w:rPr>
      </w:pPr>
      <w:r w:rsidRPr="00160190">
        <w:rPr>
          <w:rStyle w:val="normaltextrun"/>
          <w:color w:val="EE0000"/>
        </w:rPr>
        <w:t xml:space="preserve">Ef verktaki sér </w:t>
      </w:r>
      <w:r w:rsidRPr="00160190">
        <w:rPr>
          <w:rStyle w:val="normaltextrun"/>
          <w:color w:val="EE0000"/>
          <w:u w:val="single"/>
        </w:rPr>
        <w:t>ekki</w:t>
      </w:r>
      <w:r w:rsidRPr="00160190">
        <w:rPr>
          <w:rStyle w:val="normaltextrun"/>
          <w:color w:val="EE0000"/>
        </w:rPr>
        <w:t xml:space="preserve"> um ámokstur hálkuvarnarefnis skal nota eftirfarandi texta: </w:t>
      </w:r>
    </w:p>
    <w:p w14:paraId="0E6AC36B" w14:textId="3570A554" w:rsidR="0012733B" w:rsidRPr="00AF48BA" w:rsidRDefault="0012733B" w:rsidP="00160190">
      <w:pPr>
        <w:pStyle w:val="BodyTextIndent"/>
        <w:ind w:left="0"/>
        <w:jc w:val="both"/>
        <w:rPr>
          <w:rStyle w:val="normaltextrun"/>
        </w:rPr>
      </w:pPr>
      <w:r w:rsidRPr="00AF48BA">
        <w:rPr>
          <w:rStyle w:val="normaltextrun"/>
        </w:rPr>
        <w:t xml:space="preserve">Verkþátturinn innifelur alla vinnu við snjómokstur með kastplógum, snjótönnum og ísrif með undirtönnum ásamt vinnu við hálkuvarnir með sand/saltdreifurum </w:t>
      </w:r>
      <w:r w:rsidR="00F609DA">
        <w:rPr>
          <w:rStyle w:val="normaltextrun"/>
        </w:rPr>
        <w:t>og/</w:t>
      </w:r>
      <w:r w:rsidRPr="00AF48BA">
        <w:rPr>
          <w:rStyle w:val="normaltextrun"/>
        </w:rPr>
        <w:t>eða pækildreifara. Mokstur vegamóta og útskota skal innifalinn í tilboðsverði.</w:t>
      </w:r>
    </w:p>
    <w:p w14:paraId="4D9DBBFF" w14:textId="0E0A3585" w:rsidR="0012733B" w:rsidRPr="00AF48BA" w:rsidRDefault="0012733B" w:rsidP="004E074C">
      <w:pPr>
        <w:pStyle w:val="BodyTextIndent"/>
        <w:jc w:val="both"/>
        <w:rPr>
          <w:rStyle w:val="normaltextrun"/>
          <w:b/>
          <w:bCs/>
          <w:i/>
        </w:rPr>
      </w:pPr>
      <w:r w:rsidRPr="00AF48BA">
        <w:rPr>
          <w:rStyle w:val="normaltextrun"/>
          <w:b/>
          <w:bCs/>
        </w:rPr>
        <w:t>c)</w:t>
      </w:r>
      <w:r w:rsidR="4E1FC226" w:rsidRPr="6A0CA73F">
        <w:rPr>
          <w:rStyle w:val="normaltextrun"/>
          <w:b/>
          <w:bCs/>
        </w:rPr>
        <w:t xml:space="preserve">   </w:t>
      </w:r>
      <w:r w:rsidRPr="00AF48BA">
        <w:tab/>
      </w:r>
      <w:r w:rsidRPr="00AF48BA">
        <w:rPr>
          <w:rStyle w:val="normaltextrun"/>
          <w:b/>
          <w:bCs/>
        </w:rPr>
        <w:t>Vinnugæði</w:t>
      </w:r>
    </w:p>
    <w:p w14:paraId="374209AB" w14:textId="77777777" w:rsidR="0012733B" w:rsidRDefault="0012733B" w:rsidP="00160190">
      <w:pPr>
        <w:pStyle w:val="BodyTextIndent"/>
        <w:ind w:left="0"/>
        <w:jc w:val="both"/>
        <w:rPr>
          <w:rStyle w:val="normaltextrun"/>
        </w:rPr>
      </w:pPr>
      <w:r w:rsidRPr="00AF48BA">
        <w:rPr>
          <w:rStyle w:val="normaltextrun"/>
        </w:rPr>
        <w:t xml:space="preserve">Veg skal moka í fullri breidd, sem er að lágmarki 250 mm frá stikum, nema mælt sé fyrir um annað. Þar sem akbraut er afmörkuð með kantsteinum skal mokað þétt að kantsteini. </w:t>
      </w:r>
    </w:p>
    <w:p w14:paraId="7B79AB67" w14:textId="16835EEE" w:rsidR="0012733B" w:rsidRDefault="0012733B" w:rsidP="00160190">
      <w:pPr>
        <w:pStyle w:val="BodyTextIndent"/>
        <w:ind w:left="0"/>
        <w:jc w:val="both"/>
        <w:rPr>
          <w:rStyle w:val="normaltextrun"/>
        </w:rPr>
      </w:pPr>
      <w:r w:rsidRPr="00AF48BA">
        <w:rPr>
          <w:rStyle w:val="normaltextrun"/>
        </w:rPr>
        <w:t>Við snjómokstur skal aka á þeim hraða sem skilar mestum árangri við hreinsun vegarins og kastar snjónum sem lengst frá vegi, þó með tilliti til aðstæðna í nálægð vegar. Þegar vörubifreið er búin hliðarvæng til aukinnar vinnslubreiddar við mokstur sk</w:t>
      </w:r>
      <w:r w:rsidR="00460267">
        <w:rPr>
          <w:rStyle w:val="normaltextrun"/>
        </w:rPr>
        <w:t>a</w:t>
      </w:r>
      <w:r w:rsidRPr="00AF48BA">
        <w:rPr>
          <w:rStyle w:val="normaltextrun"/>
        </w:rPr>
        <w:t>l hann ávallt nýttur.</w:t>
      </w:r>
    </w:p>
    <w:p w14:paraId="31BBC8B7" w14:textId="1C23EBA0" w:rsidR="00051B91" w:rsidRPr="00AF48BA" w:rsidRDefault="0012733B" w:rsidP="00160190">
      <w:pPr>
        <w:pStyle w:val="BodyTextIndent"/>
        <w:ind w:left="0"/>
        <w:jc w:val="both"/>
      </w:pPr>
      <w:r w:rsidRPr="00AF48BA">
        <w:rPr>
          <w:rStyle w:val="normaltextrun"/>
        </w:rPr>
        <w:t>Moka skal vegamót, vigtunarplön, snúningsplön og útskot jafnóðum ef kostur er. Verktaki skal við snjómokstur og hálkuvörn sýna annarri umferð og umhverfi vegarins fyllstu tillitssemi. Koma skal í veg fyrir að snjór frá snjótönn lendi á bifreiðum, vegfarendum, húsum eða öðrum mannvirkjum og vegbúnaði í grennd við veg.</w:t>
      </w:r>
    </w:p>
    <w:p w14:paraId="042724A3" w14:textId="77777777" w:rsidR="0012733B" w:rsidRDefault="0012733B" w:rsidP="00160190">
      <w:pPr>
        <w:pStyle w:val="BodyTextIndent"/>
        <w:ind w:left="0"/>
        <w:jc w:val="both"/>
        <w:rPr>
          <w:rStyle w:val="normaltextrun"/>
        </w:rPr>
      </w:pPr>
      <w:r w:rsidRPr="00AF48BA">
        <w:rPr>
          <w:rStyle w:val="normaltextrun"/>
        </w:rPr>
        <w:lastRenderedPageBreak/>
        <w:t>Þegar notuð er undirtönn ein sér eða samhliða framtönn skal aka á þeim hraða sem skilar mestum árangri við hreinsun vegarins. Leitast skal við að stjórna þrýstingi á undirtönn þannig að hún valdi ekki skaða á slitlögum eða yfirborðsmerkingum.</w:t>
      </w:r>
    </w:p>
    <w:p w14:paraId="6CB5415A" w14:textId="040B66E9" w:rsidR="0012733B" w:rsidRPr="00AF48BA" w:rsidRDefault="0012733B" w:rsidP="00160190">
      <w:pPr>
        <w:pStyle w:val="BodyTextIndent"/>
        <w:ind w:left="0"/>
        <w:jc w:val="both"/>
      </w:pPr>
      <w:r w:rsidRPr="00AF48BA">
        <w:rPr>
          <w:rStyle w:val="normaltextrun"/>
        </w:rPr>
        <w:t xml:space="preserve">Gerð, magn og dreifibreidd hálkuvarnarefnis sem notað er skal vera í samræmi við almenn fyrirmæli </w:t>
      </w:r>
      <w:r w:rsidR="00926ED6">
        <w:rPr>
          <w:rStyle w:val="normaltextrun"/>
        </w:rPr>
        <w:t>kaupanda</w:t>
      </w:r>
      <w:r w:rsidRPr="00AF48BA">
        <w:rPr>
          <w:rStyle w:val="normaltextrun"/>
        </w:rPr>
        <w:t xml:space="preserve"> eða samkvæmt nánari leiðbeiningum hverju sinni. Við hálkuvörn skal aka á þeim hraða sem gefur besta raun við dreifingu salts, sands eða pækils. Þegar hliðarvindur hefur áhrif á kaststefnu hálkuvarnarefna ber verktaka að gera ráðstafanir til að lágmarka sóun þeirra út fyrir akbraut. </w:t>
      </w:r>
    </w:p>
    <w:p w14:paraId="7FEB9AB6" w14:textId="77777777" w:rsidR="0012733B" w:rsidRPr="00AF48BA" w:rsidRDefault="0012733B" w:rsidP="005436A0">
      <w:pPr>
        <w:pStyle w:val="BodyTextIndent"/>
        <w:ind w:left="0"/>
        <w:jc w:val="both"/>
        <w:rPr>
          <w:rStyle w:val="normaltextrun"/>
          <w:u w:val="single"/>
        </w:rPr>
      </w:pPr>
      <w:bookmarkStart w:id="54" w:name="_Hlk94519363"/>
      <w:r w:rsidRPr="00AF48BA">
        <w:rPr>
          <w:rStyle w:val="normaltextrun"/>
          <w:u w:val="single"/>
        </w:rPr>
        <w:t>Öryggismál</w:t>
      </w:r>
    </w:p>
    <w:p w14:paraId="0C9B2BE3" w14:textId="27DA15DF" w:rsidR="0012733B" w:rsidRPr="00AF48BA" w:rsidRDefault="0012733B">
      <w:pPr>
        <w:pStyle w:val="BodyTextIndent"/>
        <w:ind w:left="0"/>
        <w:jc w:val="both"/>
        <w:rPr>
          <w:rStyle w:val="SubtleEmphasis"/>
          <w:i w:val="0"/>
          <w:iCs w:val="0"/>
          <w:color w:val="auto"/>
        </w:rPr>
      </w:pPr>
      <w:r w:rsidRPr="00AF48BA">
        <w:rPr>
          <w:rStyle w:val="SubtleEmphasis"/>
          <w:i w:val="0"/>
          <w:iCs w:val="0"/>
          <w:color w:val="auto"/>
        </w:rPr>
        <w:t xml:space="preserve">Starfsmenn skulu klæðast viðurkenndum </w:t>
      </w:r>
      <w:r w:rsidR="00E24C43" w:rsidRPr="00AF48BA">
        <w:rPr>
          <w:rStyle w:val="SubtleEmphasis"/>
          <w:i w:val="0"/>
          <w:iCs w:val="0"/>
          <w:color w:val="auto"/>
        </w:rPr>
        <w:t xml:space="preserve">endurskinsfatnaði </w:t>
      </w:r>
      <w:r w:rsidRPr="00AF48BA">
        <w:rPr>
          <w:rStyle w:val="SubtleEmphasis"/>
          <w:i w:val="0"/>
          <w:iCs w:val="0"/>
          <w:color w:val="auto"/>
        </w:rPr>
        <w:t>ef þeir yfirgefa bílinn (sjá</w:t>
      </w:r>
      <w:r w:rsidR="00C034A7">
        <w:rPr>
          <w:rStyle w:val="SubtleEmphasis"/>
          <w:i w:val="0"/>
          <w:iCs w:val="0"/>
          <w:color w:val="auto"/>
        </w:rPr>
        <w:t xml:space="preserve"> </w:t>
      </w:r>
      <w:r w:rsidR="00E37421" w:rsidRPr="00460267">
        <w:rPr>
          <w:rStyle w:val="SubtleEmphasis"/>
          <w:i w:val="0"/>
          <w:iCs w:val="0"/>
          <w:color w:val="auto"/>
        </w:rPr>
        <w:t>grein</w:t>
      </w:r>
      <w:r w:rsidR="00E37421" w:rsidRPr="00460267">
        <w:rPr>
          <w:rStyle w:val="SubtleEmphasis"/>
          <w:color w:val="auto"/>
        </w:rPr>
        <w:t xml:space="preserve"> 23 Öryggis- og heilbrigðisráðstafanir í Bók A</w:t>
      </w:r>
      <w:r w:rsidR="00BE0A89" w:rsidRPr="00460267">
        <w:rPr>
          <w:rStyle w:val="SubtleEmphasis"/>
          <w:color w:val="auto"/>
        </w:rPr>
        <w:t xml:space="preserve"> – Útboðslýsing og almennir samningsskilmálar</w:t>
      </w:r>
      <w:r w:rsidRPr="00460267">
        <w:rPr>
          <w:rStyle w:val="SubtleEmphasis"/>
          <w:i w:val="0"/>
          <w:iCs w:val="0"/>
          <w:color w:val="auto"/>
        </w:rPr>
        <w:t>).</w:t>
      </w:r>
    </w:p>
    <w:bookmarkEnd w:id="54"/>
    <w:p w14:paraId="34C54532" w14:textId="77777777" w:rsidR="00BE16B4" w:rsidRDefault="0012733B">
      <w:pPr>
        <w:pStyle w:val="BodyTextIndent"/>
        <w:ind w:left="0"/>
        <w:jc w:val="both"/>
        <w:rPr>
          <w:rStyle w:val="SubtleEmphasis"/>
          <w:i w:val="0"/>
          <w:iCs w:val="0"/>
          <w:color w:val="auto"/>
        </w:rPr>
      </w:pPr>
      <w:r w:rsidRPr="00AF48BA">
        <w:rPr>
          <w:rStyle w:val="SubtleEmphasis"/>
          <w:i w:val="0"/>
          <w:iCs w:val="0"/>
          <w:color w:val="auto"/>
        </w:rPr>
        <w:t xml:space="preserve">Starfsmenn í snjómokstri skulu tafarlaust tilkynna vaktstöð um mannlausar bifreiðar á fáförnum leiðum ef ætla má að bifreiðarnar hafi verið yfirgefnar vegna veðurs, ófærðar eða bilunar. </w:t>
      </w:r>
    </w:p>
    <w:p w14:paraId="71D08546" w14:textId="1CB783F5" w:rsidR="0012733B" w:rsidRPr="00AF48BA" w:rsidRDefault="0012733B" w:rsidP="0080457B">
      <w:pPr>
        <w:pStyle w:val="BodyTextIndent"/>
        <w:ind w:left="0"/>
        <w:jc w:val="both"/>
        <w:rPr>
          <w:rStyle w:val="SubtleEmphasis"/>
          <w:i w:val="0"/>
          <w:iCs w:val="0"/>
          <w:color w:val="auto"/>
        </w:rPr>
      </w:pPr>
      <w:r w:rsidRPr="00AF48BA">
        <w:rPr>
          <w:rStyle w:val="SubtleEmphasis"/>
          <w:i w:val="0"/>
          <w:iCs w:val="0"/>
          <w:color w:val="auto"/>
        </w:rPr>
        <w:t>Starfsmaður í snjómokstri sem kemur að snjóflóði eða verður var við fallandi snjóflóð svo og vatnavexti eða skemmdir á vegamannvirkjum vegna vatnsflóða skal strax láta vaktstöð vita og bíða frekari fyrirmæla.</w:t>
      </w:r>
    </w:p>
    <w:p w14:paraId="6649C8FE" w14:textId="77777777" w:rsidR="0012733B" w:rsidRPr="00AF48BA" w:rsidRDefault="0012733B" w:rsidP="0080457B">
      <w:pPr>
        <w:pStyle w:val="BodyTextIndent"/>
        <w:ind w:left="0"/>
        <w:jc w:val="both"/>
        <w:rPr>
          <w:rStyle w:val="normaltextrun"/>
          <w:u w:val="single"/>
        </w:rPr>
      </w:pPr>
      <w:r w:rsidRPr="00AF48BA">
        <w:rPr>
          <w:rStyle w:val="normaltextrun"/>
          <w:u w:val="single"/>
        </w:rPr>
        <w:t>Þjónustuflokkur</w:t>
      </w:r>
    </w:p>
    <w:p w14:paraId="37B0B5A1" w14:textId="18CC64DF" w:rsidR="0012733B" w:rsidRPr="00AF48BA" w:rsidRDefault="0012733B" w:rsidP="0080457B">
      <w:pPr>
        <w:pStyle w:val="BodyTextIndent"/>
        <w:ind w:left="0"/>
        <w:jc w:val="both"/>
        <w:rPr>
          <w:i/>
        </w:rPr>
      </w:pPr>
      <w:r w:rsidRPr="00460267">
        <w:t xml:space="preserve">Þjónustuflokkar útboðskafla í vetrarþjónustu eru skilgreindir í </w:t>
      </w:r>
      <w:r w:rsidR="0040196C" w:rsidRPr="00460267">
        <w:t>grein</w:t>
      </w:r>
      <w:r w:rsidR="0040196C" w:rsidRPr="00460267">
        <w:rPr>
          <w:i/>
          <w:iCs/>
        </w:rPr>
        <w:t xml:space="preserve"> </w:t>
      </w:r>
      <w:r w:rsidR="001C374B" w:rsidRPr="00460267">
        <w:rPr>
          <w:i/>
          <w:iCs/>
        </w:rPr>
        <w:t>2</w:t>
      </w:r>
      <w:r w:rsidR="0040196C" w:rsidRPr="00460267">
        <w:rPr>
          <w:i/>
          <w:iCs/>
        </w:rPr>
        <w:t>.2.1 Þjónustuleiðir, vinnureglur</w:t>
      </w:r>
      <w:r w:rsidRPr="00460267">
        <w:rPr>
          <w:i/>
        </w:rPr>
        <w:t>.</w:t>
      </w:r>
    </w:p>
    <w:p w14:paraId="169E66D5" w14:textId="65A4C742" w:rsidR="0012733B" w:rsidRPr="00AF48BA" w:rsidRDefault="0012733B" w:rsidP="0080457B">
      <w:pPr>
        <w:pStyle w:val="BodyTextIndent"/>
        <w:ind w:left="0"/>
        <w:jc w:val="both"/>
        <w:rPr>
          <w:b/>
          <w:bCs/>
        </w:rPr>
      </w:pPr>
      <w:r w:rsidRPr="00AF48BA">
        <w:rPr>
          <w:rStyle w:val="normaltextrun"/>
          <w:b/>
          <w:bCs/>
        </w:rPr>
        <w:t>f)</w:t>
      </w:r>
      <w:r w:rsidR="241E9D8A" w:rsidRPr="6A0CA73F">
        <w:rPr>
          <w:rStyle w:val="normaltextrun"/>
          <w:b/>
          <w:bCs/>
        </w:rPr>
        <w:t xml:space="preserve">  </w:t>
      </w:r>
      <w:r>
        <w:tab/>
      </w:r>
      <w:r w:rsidRPr="00AF48BA">
        <w:rPr>
          <w:b/>
          <w:bCs/>
        </w:rPr>
        <w:t>Uppgjör, mælieiningar</w:t>
      </w:r>
    </w:p>
    <w:p w14:paraId="5BA6EB22" w14:textId="77777777" w:rsidR="004C5D5F" w:rsidRDefault="00AA2DE3" w:rsidP="00AA2DE3">
      <w:pPr>
        <w:pStyle w:val="BodyTextIndent2"/>
        <w:ind w:left="0"/>
        <w:jc w:val="both"/>
        <w:rPr>
          <w:rStyle w:val="normaltextrun"/>
        </w:rPr>
      </w:pPr>
      <w:r w:rsidRPr="00AF48BA">
        <w:rPr>
          <w:rStyle w:val="normaltextrun"/>
        </w:rPr>
        <w:t xml:space="preserve">Fyrir hvert uppgjörstímabil (hálfsmánaðarlega) er akstur gerður upp á einingarverði tilboðs. Verkmagn umfram áætlað heildarmagn samnings (&gt;100%) er gert upp á einingarverði tilboðs. </w:t>
      </w:r>
    </w:p>
    <w:p w14:paraId="6FA50446" w14:textId="2B8D0288" w:rsidR="00AA2DE3" w:rsidRDefault="00AA2DE3" w:rsidP="00AA2DE3">
      <w:pPr>
        <w:pStyle w:val="BodyTextIndent2"/>
        <w:ind w:left="0"/>
        <w:jc w:val="both"/>
        <w:rPr>
          <w:rStyle w:val="normaltextrun"/>
        </w:rPr>
      </w:pPr>
      <w:r w:rsidRPr="00AF48BA">
        <w:rPr>
          <w:rStyle w:val="normaltextrun"/>
        </w:rPr>
        <w:t xml:space="preserve">Engin lágmarksgreiðsla til verktaka er skilgreind í þessum tilboðslið. </w:t>
      </w:r>
    </w:p>
    <w:p w14:paraId="28A1D59C" w14:textId="080D8054" w:rsidR="00AA2DE3" w:rsidRPr="00990498" w:rsidRDefault="00AA2DE3" w:rsidP="00AA2DE3">
      <w:pPr>
        <w:pStyle w:val="BodyTextIndent2"/>
        <w:ind w:left="0"/>
        <w:jc w:val="both"/>
        <w:rPr>
          <w:rStyle w:val="eop"/>
        </w:rPr>
      </w:pPr>
      <w:r w:rsidRPr="00AF48BA">
        <w:rPr>
          <w:rStyle w:val="normaltextrun"/>
        </w:rPr>
        <w:t xml:space="preserve">Uppgjör vetrarþjónustu á vegum utan sem innan skilgreindra þjónustuleiða eða utan skilgreinds þjónustutíma vegna tilfærslu snjómokstursdaga fellur undir uppgjör breytilega hluta samnings. Einnig uppgjör fyrir vetrarþjónustu yfir svæðamörk (opin </w:t>
      </w:r>
      <w:r w:rsidR="00D951E4">
        <w:rPr>
          <w:rStyle w:val="normaltextrun"/>
        </w:rPr>
        <w:t>útboðsmörk</w:t>
      </w:r>
      <w:r w:rsidRPr="00AF48BA">
        <w:rPr>
          <w:rStyle w:val="normaltextrun"/>
        </w:rPr>
        <w:t xml:space="preserve">). </w:t>
      </w:r>
    </w:p>
    <w:p w14:paraId="771AAFD5" w14:textId="5B878713" w:rsidR="00FF2574" w:rsidRPr="00AF48BA" w:rsidRDefault="00FF2574">
      <w:pPr>
        <w:pStyle w:val="BodyTextIndent"/>
        <w:ind w:left="0"/>
        <w:jc w:val="both"/>
        <w:rPr>
          <w:rStyle w:val="normaltextrun"/>
        </w:rPr>
      </w:pPr>
      <w:r w:rsidRPr="2B5A5E1A">
        <w:rPr>
          <w:rStyle w:val="normaltextrun"/>
        </w:rPr>
        <w:t>Uppgjör miðast við ekna kílómetra á þjónustuleið, ekki er greitt fyrir akstur utan þjónustuleiðar</w:t>
      </w:r>
      <w:r w:rsidR="009640AB">
        <w:rPr>
          <w:rStyle w:val="normaltextrun"/>
        </w:rPr>
        <w:t>, nema e</w:t>
      </w:r>
      <w:r w:rsidR="00C83658">
        <w:rPr>
          <w:rStyle w:val="normaltextrun"/>
        </w:rPr>
        <w:t>f</w:t>
      </w:r>
      <w:r w:rsidR="009640AB">
        <w:rPr>
          <w:rStyle w:val="normaltextrun"/>
        </w:rPr>
        <w:t xml:space="preserve"> beiðni kemur frá </w:t>
      </w:r>
      <w:r w:rsidR="00AD5E43">
        <w:rPr>
          <w:rStyle w:val="normaltextrun"/>
        </w:rPr>
        <w:t>kaupanda</w:t>
      </w:r>
      <w:r w:rsidR="009640AB">
        <w:rPr>
          <w:rStyle w:val="normaltextrun"/>
        </w:rPr>
        <w:t xml:space="preserve"> </w:t>
      </w:r>
      <w:r w:rsidR="00F80612">
        <w:rPr>
          <w:rStyle w:val="normaltextrun"/>
        </w:rPr>
        <w:t>um að framkvæma vinnu inn á önnur samningssvæði (opin útboðsmörk)</w:t>
      </w:r>
      <w:r w:rsidR="00C83658">
        <w:rPr>
          <w:rStyle w:val="normaltextrun"/>
        </w:rPr>
        <w:t>.</w:t>
      </w:r>
    </w:p>
    <w:p w14:paraId="55D867A7" w14:textId="77777777" w:rsidR="00FF2574" w:rsidRDefault="00FF2574" w:rsidP="00FF2574">
      <w:pPr>
        <w:pStyle w:val="BodyTextIndent"/>
        <w:ind w:left="0"/>
        <w:jc w:val="both"/>
        <w:rPr>
          <w:rStyle w:val="normaltextrun"/>
        </w:rPr>
      </w:pPr>
      <w:r w:rsidRPr="00AF48BA">
        <w:rPr>
          <w:rStyle w:val="normaltextrun"/>
        </w:rPr>
        <w:t>Mælieining: km</w:t>
      </w:r>
    </w:p>
    <w:p w14:paraId="1B018F70" w14:textId="1E5B5DF8" w:rsidR="0012733B" w:rsidRPr="00A30F9B" w:rsidRDefault="00CB40C7" w:rsidP="00A30F9B">
      <w:pPr>
        <w:pStyle w:val="f3nnmers"/>
        <w:ind w:left="0"/>
        <w:rPr>
          <w:rStyle w:val="normaltextrun"/>
        </w:rPr>
      </w:pPr>
      <w:bookmarkStart w:id="55" w:name="_Toc223378633"/>
      <w:r>
        <w:rPr>
          <w:rStyle w:val="normaltextrun"/>
        </w:rPr>
        <w:t>Tilboðsl</w:t>
      </w:r>
      <w:r w:rsidR="0012733B" w:rsidRPr="00AF48BA">
        <w:rPr>
          <w:rStyle w:val="normaltextrun"/>
        </w:rPr>
        <w:t xml:space="preserve">iður 2 </w:t>
      </w:r>
      <w:r w:rsidR="008C0D77">
        <w:rPr>
          <w:rStyle w:val="normaltextrun"/>
        </w:rPr>
        <w:tab/>
      </w:r>
      <w:r w:rsidR="009679C3" w:rsidRPr="00AF48BA">
        <w:rPr>
          <w:rStyle w:val="normaltextrun"/>
        </w:rPr>
        <w:t>92.8</w:t>
      </w:r>
      <w:r w:rsidR="009679C3">
        <w:rPr>
          <w:rStyle w:val="normaltextrun"/>
        </w:rPr>
        <w:t xml:space="preserve"> </w:t>
      </w:r>
      <w:r w:rsidR="007C2559">
        <w:rPr>
          <w:rStyle w:val="normaltextrun"/>
        </w:rPr>
        <w:t xml:space="preserve">Vetrarþjónusta, </w:t>
      </w:r>
      <w:r w:rsidR="0012733B" w:rsidRPr="00AF48BA">
        <w:rPr>
          <w:rStyle w:val="normaltextrun"/>
        </w:rPr>
        <w:t>Biðtími bifreiðarstjór</w:t>
      </w:r>
      <w:r w:rsidR="00C0248C">
        <w:rPr>
          <w:rStyle w:val="normaltextrun"/>
        </w:rPr>
        <w:t>a</w:t>
      </w:r>
      <w:bookmarkEnd w:id="55"/>
      <w:r w:rsidR="0012733B" w:rsidRPr="00AF48BA">
        <w:rPr>
          <w:rStyle w:val="normaltextrun"/>
        </w:rPr>
        <w:t xml:space="preserve"> </w:t>
      </w:r>
    </w:p>
    <w:p w14:paraId="26D51232" w14:textId="3C385A01" w:rsidR="0012733B" w:rsidRPr="001F3D61" w:rsidRDefault="0012733B" w:rsidP="001F3D61">
      <w:pPr>
        <w:pStyle w:val="BodyTextIndent"/>
        <w:numPr>
          <w:ilvl w:val="0"/>
          <w:numId w:val="34"/>
        </w:numPr>
        <w:ind w:left="993" w:hanging="426"/>
        <w:jc w:val="both"/>
        <w:rPr>
          <w:rStyle w:val="normaltextrun"/>
          <w:b/>
          <w:bCs/>
          <w:iCs/>
        </w:rPr>
      </w:pPr>
      <w:r w:rsidRPr="0080457B">
        <w:rPr>
          <w:rStyle w:val="normaltextrun"/>
          <w:b/>
          <w:bCs/>
          <w:iCs/>
        </w:rPr>
        <w:t>Verksvið</w:t>
      </w:r>
    </w:p>
    <w:p w14:paraId="5727BE90" w14:textId="77777777" w:rsidR="0012733B" w:rsidRDefault="0012733B">
      <w:pPr>
        <w:pStyle w:val="BodyTextIndent"/>
        <w:ind w:left="0"/>
        <w:jc w:val="both"/>
        <w:rPr>
          <w:rStyle w:val="normaltextrun"/>
        </w:rPr>
      </w:pPr>
      <w:r w:rsidRPr="00AF48BA">
        <w:rPr>
          <w:rStyle w:val="normaltextrun"/>
        </w:rPr>
        <w:t xml:space="preserve">Verkþátturinn innifelur tímagjald bifreiðastjóra/vélamanna í biðtíma og vegna aukinnar viðveru í þeim tilfellum sem greiðslur eiga við. </w:t>
      </w:r>
    </w:p>
    <w:p w14:paraId="0958FD6A" w14:textId="77777777" w:rsidR="00056250" w:rsidRPr="00AF48BA" w:rsidRDefault="00056250" w:rsidP="0080457B">
      <w:pPr>
        <w:pStyle w:val="BodyTextIndent"/>
        <w:ind w:left="0"/>
        <w:jc w:val="both"/>
      </w:pPr>
    </w:p>
    <w:p w14:paraId="2AC66F35" w14:textId="4FDC5E63" w:rsidR="0012733B" w:rsidRPr="00AF48BA" w:rsidRDefault="0012733B" w:rsidP="0080457B">
      <w:pPr>
        <w:pStyle w:val="BodyTextIndent"/>
        <w:ind w:left="0"/>
        <w:jc w:val="both"/>
      </w:pPr>
      <w:r w:rsidRPr="00AF48BA">
        <w:rPr>
          <w:rStyle w:val="normaltextrun"/>
        </w:rPr>
        <w:lastRenderedPageBreak/>
        <w:t xml:space="preserve">Óski </w:t>
      </w:r>
      <w:r w:rsidR="00A548D9">
        <w:rPr>
          <w:rStyle w:val="normaltextrun"/>
        </w:rPr>
        <w:t>kaupandi</w:t>
      </w:r>
      <w:r w:rsidRPr="00AF48BA">
        <w:rPr>
          <w:rStyle w:val="normaltextrun"/>
        </w:rPr>
        <w:t xml:space="preserve"> eftir því að verktaki hætti aðgerðum og bíði frekari fyrirmæla á vettvangi t.d. í óveðri þá greiðir </w:t>
      </w:r>
      <w:r w:rsidR="00DA5857">
        <w:rPr>
          <w:rStyle w:val="normaltextrun"/>
        </w:rPr>
        <w:t>kaupandi</w:t>
      </w:r>
      <w:r w:rsidR="00DA5857" w:rsidRPr="00AF48BA">
        <w:rPr>
          <w:rStyle w:val="normaltextrun"/>
        </w:rPr>
        <w:t xml:space="preserve"> </w:t>
      </w:r>
      <w:r w:rsidRPr="00AF48BA">
        <w:rPr>
          <w:rStyle w:val="normaltextrun"/>
        </w:rPr>
        <w:t>biðtímagjald fyrir bifreiðastjóra/vélamann í biðtíma.</w:t>
      </w:r>
    </w:p>
    <w:p w14:paraId="6D583DB5" w14:textId="1788BDD1" w:rsidR="0012733B" w:rsidRDefault="0012733B" w:rsidP="001F3D61">
      <w:pPr>
        <w:pStyle w:val="BodyTextIndent"/>
        <w:ind w:left="993" w:hanging="426"/>
        <w:jc w:val="both"/>
        <w:rPr>
          <w:b/>
          <w:bCs/>
        </w:rPr>
      </w:pPr>
      <w:r w:rsidRPr="00AF48BA">
        <w:rPr>
          <w:rStyle w:val="normaltextrun"/>
          <w:b/>
          <w:bCs/>
        </w:rPr>
        <w:t>f)</w:t>
      </w:r>
      <w:r w:rsidR="21117443" w:rsidRPr="6A0CA73F">
        <w:rPr>
          <w:rStyle w:val="normaltextrun"/>
          <w:b/>
          <w:bCs/>
        </w:rPr>
        <w:t xml:space="preserve">  </w:t>
      </w:r>
      <w:r>
        <w:tab/>
      </w:r>
      <w:r w:rsidRPr="00AF48BA">
        <w:rPr>
          <w:b/>
          <w:bCs/>
        </w:rPr>
        <w:t>Uppgjör, mælieiningar</w:t>
      </w:r>
    </w:p>
    <w:p w14:paraId="6C5D5EC5" w14:textId="77777777" w:rsidR="00205E22" w:rsidRDefault="00F45947" w:rsidP="00F45947">
      <w:pPr>
        <w:pStyle w:val="BodyTextIndent2"/>
        <w:ind w:left="0"/>
        <w:jc w:val="both"/>
        <w:rPr>
          <w:rStyle w:val="normaltextrun"/>
        </w:rPr>
      </w:pPr>
      <w:r w:rsidRPr="00AF48BA">
        <w:rPr>
          <w:rStyle w:val="normaltextrun"/>
        </w:rPr>
        <w:t xml:space="preserve">Tímagjald margfaldað með áætluðum fjölda klukkustunda í bið á snjómoksturstímabilinu myndar tilboðsfjárhæð liðarins. Fyrir hvert uppgjörstímabil (hálfsmánaðarlega) er biðtími gerður upp á tímagjaldi tilboðs. </w:t>
      </w:r>
    </w:p>
    <w:p w14:paraId="4D2D6952" w14:textId="0FEC03E0" w:rsidR="00F45947" w:rsidRPr="00AF48BA" w:rsidRDefault="00F45947" w:rsidP="00F45947">
      <w:pPr>
        <w:pStyle w:val="BodyTextIndent2"/>
        <w:ind w:left="0"/>
        <w:jc w:val="both"/>
        <w:rPr>
          <w:rStyle w:val="eop"/>
          <w:rFonts w:cs="Vegagerdin FK Grotesk"/>
          <w:b/>
          <w:color w:val="000000"/>
          <w:szCs w:val="20"/>
        </w:rPr>
      </w:pPr>
      <w:r w:rsidRPr="00AF48BA">
        <w:rPr>
          <w:rStyle w:val="normaltextrun"/>
        </w:rPr>
        <w:t xml:space="preserve">Engin lágmarksgreiðsla til verktaka er skilgreind í þessum tilboðslið. </w:t>
      </w:r>
    </w:p>
    <w:p w14:paraId="6D444AFA" w14:textId="1638A5E2" w:rsidR="0012733B" w:rsidRPr="00AF48BA" w:rsidRDefault="0012733B">
      <w:pPr>
        <w:pStyle w:val="BodyTextIndent"/>
        <w:ind w:left="0"/>
        <w:jc w:val="both"/>
        <w:rPr>
          <w:rStyle w:val="normaltextrun"/>
        </w:rPr>
      </w:pPr>
      <w:r w:rsidRPr="00AF48BA">
        <w:rPr>
          <w:rStyle w:val="normaltextrun"/>
        </w:rPr>
        <w:t>Uppgjör miðast við klst.</w:t>
      </w:r>
    </w:p>
    <w:p w14:paraId="6FFD4D55" w14:textId="77777777" w:rsidR="0012733B" w:rsidRPr="00AF48BA" w:rsidRDefault="0012733B" w:rsidP="001F3D61">
      <w:pPr>
        <w:pStyle w:val="BodyTextIndent"/>
        <w:ind w:left="0"/>
        <w:jc w:val="both"/>
        <w:rPr>
          <w:rStyle w:val="normaltextrun"/>
        </w:rPr>
      </w:pPr>
      <w:r w:rsidRPr="00AF48BA">
        <w:rPr>
          <w:rStyle w:val="normaltextrun"/>
        </w:rPr>
        <w:t>Mælieining: klst.</w:t>
      </w:r>
    </w:p>
    <w:p w14:paraId="638CA119" w14:textId="77777777" w:rsidR="0012733B" w:rsidRPr="00AF48BA" w:rsidRDefault="0012733B" w:rsidP="001F3D61">
      <w:pPr>
        <w:pStyle w:val="BodyTextIndent2"/>
        <w:ind w:left="0"/>
        <w:rPr>
          <w:rFonts w:asciiTheme="majorHAnsi" w:hAnsiTheme="majorHAnsi"/>
          <w:i/>
          <w:iCs/>
        </w:rPr>
      </w:pPr>
    </w:p>
    <w:p w14:paraId="250D3997" w14:textId="63E09E28" w:rsidR="0012733B" w:rsidRPr="00AF48BA" w:rsidRDefault="00CB40C7" w:rsidP="001F3D61">
      <w:pPr>
        <w:pStyle w:val="f3nnmers"/>
        <w:ind w:left="0"/>
      </w:pPr>
      <w:bookmarkStart w:id="56" w:name="_Toc98935108"/>
      <w:bookmarkStart w:id="57" w:name="_Toc223378634"/>
      <w:r>
        <w:t>Tilboðsl</w:t>
      </w:r>
      <w:r w:rsidR="0012733B" w:rsidRPr="00AF48BA">
        <w:t>iður 3</w:t>
      </w:r>
      <w:r w:rsidR="00A30F9B">
        <w:tab/>
      </w:r>
      <w:r w:rsidR="00A30F9B" w:rsidRPr="00AF48BA">
        <w:t>92.26</w:t>
      </w:r>
      <w:r w:rsidR="00A30F9B">
        <w:t xml:space="preserve"> </w:t>
      </w:r>
      <w:r w:rsidR="007C2559">
        <w:t xml:space="preserve">Vetrarþjónusta, </w:t>
      </w:r>
      <w:r w:rsidR="0012733B" w:rsidRPr="00AF48BA">
        <w:t>Viðvera vörubifreiðar</w:t>
      </w:r>
      <w:bookmarkEnd w:id="57"/>
      <w:r w:rsidR="0012733B" w:rsidRPr="00AF48BA">
        <w:t xml:space="preserve"> </w:t>
      </w:r>
      <w:bookmarkEnd w:id="56"/>
    </w:p>
    <w:p w14:paraId="076712DA" w14:textId="6FA31AE5" w:rsidR="0012733B" w:rsidRPr="00AF48BA" w:rsidRDefault="0012733B" w:rsidP="001F3D61">
      <w:pPr>
        <w:pStyle w:val="BodyTextIndent"/>
        <w:ind w:left="993" w:hanging="426"/>
        <w:rPr>
          <w:rStyle w:val="normaltextrun"/>
          <w:rFonts w:cs="Vegagerdin FK Grotesk"/>
          <w:b/>
          <w:color w:val="000000"/>
        </w:rPr>
      </w:pPr>
      <w:r w:rsidRPr="00AF48BA">
        <w:rPr>
          <w:rStyle w:val="normaltextrun"/>
          <w:b/>
          <w:bCs/>
        </w:rPr>
        <w:t>a)</w:t>
      </w:r>
      <w:r w:rsidRPr="00AF48BA">
        <w:tab/>
      </w:r>
      <w:r w:rsidR="2B11CCC8" w:rsidRPr="6A0CA73F">
        <w:rPr>
          <w:rStyle w:val="normaltextrun"/>
          <w:b/>
          <w:bCs/>
        </w:rPr>
        <w:t xml:space="preserve">  </w:t>
      </w:r>
      <w:r w:rsidRPr="00AF48BA">
        <w:rPr>
          <w:rStyle w:val="normaltextrun"/>
          <w:b/>
          <w:bCs/>
        </w:rPr>
        <w:t>Verksvið</w:t>
      </w:r>
    </w:p>
    <w:p w14:paraId="184AE321" w14:textId="732788BA" w:rsidR="0012733B" w:rsidRPr="00AF48BA" w:rsidRDefault="0012733B" w:rsidP="001F3D61">
      <w:pPr>
        <w:pStyle w:val="BodyTextIndent"/>
        <w:ind w:left="0"/>
      </w:pPr>
      <w:r w:rsidRPr="00AF48BA">
        <w:rPr>
          <w:rStyle w:val="normaltextrun"/>
        </w:rPr>
        <w:t>Verkþátturinn innifelur allan kostnað vegna viðveru (daggjald) vörub</w:t>
      </w:r>
      <w:r w:rsidR="00056250">
        <w:rPr>
          <w:rStyle w:val="normaltextrun"/>
        </w:rPr>
        <w:t>ifreiðar</w:t>
      </w:r>
      <w:r w:rsidRPr="00AF48BA">
        <w:rPr>
          <w:rStyle w:val="normaltextrun"/>
        </w:rPr>
        <w:t xml:space="preserve"> í vetrarþjónustu. Uppgjör miðast við daggjald á hver</w:t>
      </w:r>
      <w:r w:rsidR="00056250">
        <w:rPr>
          <w:rStyle w:val="normaltextrun"/>
        </w:rPr>
        <w:t>ja</w:t>
      </w:r>
      <w:r w:rsidRPr="00AF48BA">
        <w:rPr>
          <w:rStyle w:val="normaltextrun"/>
        </w:rPr>
        <w:t xml:space="preserve"> vöru</w:t>
      </w:r>
      <w:r w:rsidR="00056250">
        <w:rPr>
          <w:rStyle w:val="normaltextrun"/>
        </w:rPr>
        <w:t>bifreið</w:t>
      </w:r>
      <w:r w:rsidRPr="00AF48BA">
        <w:rPr>
          <w:rStyle w:val="normaltextrun"/>
        </w:rPr>
        <w:t xml:space="preserve"> á hverju tímabili (13-16</w:t>
      </w:r>
      <w:r w:rsidR="00460267">
        <w:rPr>
          <w:rStyle w:val="normaltextrun"/>
        </w:rPr>
        <w:t xml:space="preserve">  </w:t>
      </w:r>
      <w:r w:rsidRPr="00AF48BA">
        <w:rPr>
          <w:rStyle w:val="normaltextrun"/>
        </w:rPr>
        <w:t>dagar á uppgjörstímabili)</w:t>
      </w:r>
      <w:r w:rsidR="00973FFE">
        <w:rPr>
          <w:rStyle w:val="normaltextrun"/>
        </w:rPr>
        <w:t>.</w:t>
      </w:r>
    </w:p>
    <w:p w14:paraId="371EF7F5" w14:textId="709C48B3" w:rsidR="0012733B" w:rsidRPr="00AF48BA" w:rsidRDefault="0012733B" w:rsidP="001F3D61">
      <w:pPr>
        <w:pStyle w:val="BodyTextIndent"/>
        <w:ind w:left="993" w:hanging="426"/>
        <w:rPr>
          <w:rStyle w:val="normaltextrun"/>
          <w:b/>
          <w:bCs/>
        </w:rPr>
      </w:pPr>
      <w:r w:rsidRPr="00AF48BA">
        <w:rPr>
          <w:rStyle w:val="normaltextrun"/>
          <w:b/>
          <w:bCs/>
        </w:rPr>
        <w:t>f)</w:t>
      </w:r>
      <w:r w:rsidR="2220AF9D" w:rsidRPr="6A0CA73F">
        <w:rPr>
          <w:rStyle w:val="normaltextrun"/>
          <w:b/>
          <w:bCs/>
        </w:rPr>
        <w:t xml:space="preserve">  </w:t>
      </w:r>
      <w:r>
        <w:tab/>
      </w:r>
      <w:r w:rsidRPr="00AF48BA">
        <w:rPr>
          <w:b/>
          <w:bCs/>
        </w:rPr>
        <w:t>Uppgjör, mælieiningar</w:t>
      </w:r>
      <w:r w:rsidRPr="00AF48BA">
        <w:rPr>
          <w:rStyle w:val="normaltextrun"/>
          <w:b/>
          <w:bCs/>
        </w:rPr>
        <w:t xml:space="preserve"> </w:t>
      </w:r>
    </w:p>
    <w:p w14:paraId="7DF9ED34" w14:textId="78D31026" w:rsidR="0004103F" w:rsidRPr="00633F1B" w:rsidRDefault="0004103F" w:rsidP="0004103F">
      <w:pPr>
        <w:pStyle w:val="BodyTextIndent2"/>
        <w:ind w:left="0"/>
        <w:jc w:val="both"/>
      </w:pPr>
      <w:r w:rsidRPr="0058409A">
        <w:rPr>
          <w:rStyle w:val="normaltextrun"/>
        </w:rPr>
        <w:t xml:space="preserve">Fastur hluti samnings greiðist eftir fjölda viðverudaga og fjölda bíla á verktíma hálfsmánaðarlega á snjómoksturstímabilinu óháð verkmagni, þó í samræmi við staðfesta viðveru vörubifreiða á hverju </w:t>
      </w:r>
      <w:r w:rsidR="00696561">
        <w:rPr>
          <w:rStyle w:val="normaltextrun"/>
        </w:rPr>
        <w:t>uppgjörs</w:t>
      </w:r>
      <w:r w:rsidRPr="0058409A">
        <w:rPr>
          <w:rStyle w:val="normaltextrun"/>
        </w:rPr>
        <w:t xml:space="preserve">tímabili fyrir sig. Fastur hluti samnings er skilyrtur viðveru </w:t>
      </w:r>
      <w:r w:rsidRPr="009D6FA0">
        <w:t>tiltekinna mokstursbifreiða sem skráðar eru í verkið og</w:t>
      </w:r>
      <w:r w:rsidRPr="009D6FA0" w:rsidDel="00983D60">
        <w:t xml:space="preserve"> </w:t>
      </w:r>
      <w:r w:rsidRPr="009D6FA0">
        <w:t xml:space="preserve">skerðist þannig hlutfallslega verði dráttur á því að </w:t>
      </w:r>
      <w:r w:rsidR="00696561" w:rsidRPr="009D6FA0">
        <w:t>bifreið</w:t>
      </w:r>
      <w:r w:rsidRPr="009D6FA0">
        <w:t xml:space="preserve"> séu tilbúin til vetrarþjónustu við </w:t>
      </w:r>
      <w:r w:rsidRPr="00460267">
        <w:t xml:space="preserve">upphaf tímabils, eða hverfa úr þjónustu á tímabilinu, eins og nánar er lýst í </w:t>
      </w:r>
      <w:r w:rsidR="00F879F1" w:rsidRPr="00460267">
        <w:t>grein</w:t>
      </w:r>
      <w:r w:rsidR="00F879F1" w:rsidRPr="00460267">
        <w:rPr>
          <w:i/>
          <w:iCs/>
        </w:rPr>
        <w:t xml:space="preserve"> </w:t>
      </w:r>
      <w:r w:rsidR="001572B7" w:rsidRPr="00460267">
        <w:rPr>
          <w:i/>
          <w:iCs/>
        </w:rPr>
        <w:t>2.6</w:t>
      </w:r>
      <w:r w:rsidR="00F879F1" w:rsidRPr="00460267">
        <w:rPr>
          <w:i/>
          <w:iCs/>
        </w:rPr>
        <w:t xml:space="preserve"> Verktímabil</w:t>
      </w:r>
      <w:r w:rsidR="001A640C" w:rsidRPr="00460267">
        <w:t xml:space="preserve">. </w:t>
      </w:r>
      <w:r w:rsidRPr="00460267">
        <w:t xml:space="preserve">Hlutdeild hverrar vörubifreiðar í föstum hluta samnings tekur mið af skilgreindu viðverutímabili skv. </w:t>
      </w:r>
      <w:r w:rsidR="00FB4077" w:rsidRPr="00460267">
        <w:t>grein</w:t>
      </w:r>
      <w:r w:rsidR="00FB4077" w:rsidRPr="00460267">
        <w:rPr>
          <w:i/>
          <w:iCs/>
        </w:rPr>
        <w:t xml:space="preserve"> </w:t>
      </w:r>
      <w:r w:rsidR="001572B7" w:rsidRPr="00460267">
        <w:rPr>
          <w:i/>
          <w:iCs/>
        </w:rPr>
        <w:t>2.6</w:t>
      </w:r>
      <w:r w:rsidR="00FB4077" w:rsidRPr="00460267">
        <w:rPr>
          <w:i/>
          <w:iCs/>
        </w:rPr>
        <w:t xml:space="preserve"> Verktímabil</w:t>
      </w:r>
      <w:r w:rsidRPr="00460267">
        <w:t>.</w:t>
      </w:r>
    </w:p>
    <w:p w14:paraId="44BCB38E" w14:textId="1B15C1C9" w:rsidR="0004103F" w:rsidRPr="00B81CE4" w:rsidRDefault="0004103F" w:rsidP="00B81CE4">
      <w:pPr>
        <w:jc w:val="both"/>
        <w:rPr>
          <w:i/>
        </w:rPr>
      </w:pPr>
      <w:r w:rsidRPr="00B81CE4">
        <w:rPr>
          <w:rStyle w:val="cf01"/>
          <w:rFonts w:asciiTheme="minorHAnsi" w:hAnsiTheme="minorHAnsi"/>
          <w:sz w:val="20"/>
          <w:szCs w:val="20"/>
        </w:rPr>
        <w:t xml:space="preserve">Til slíkrar skerðingar kemur þó svo að verktaki hafi yfir varabifreiðum að ráða. Aðeins er heimilt að víkja frá slíkri skerðingu á föstum hluta að því gefnu að verktaki upplýsi </w:t>
      </w:r>
      <w:r w:rsidR="00D21437">
        <w:rPr>
          <w:rStyle w:val="cf01"/>
          <w:rFonts w:asciiTheme="minorHAnsi" w:hAnsiTheme="minorHAnsi"/>
          <w:sz w:val="20"/>
          <w:szCs w:val="20"/>
        </w:rPr>
        <w:t>kaupanda</w:t>
      </w:r>
      <w:r w:rsidR="00010A17" w:rsidRPr="00B81CE4">
        <w:rPr>
          <w:rStyle w:val="cf01"/>
          <w:rFonts w:asciiTheme="minorHAnsi" w:hAnsiTheme="minorHAnsi"/>
          <w:sz w:val="20"/>
          <w:szCs w:val="20"/>
        </w:rPr>
        <w:t xml:space="preserve"> með skriflegum hætti,</w:t>
      </w:r>
      <w:r w:rsidRPr="00B81CE4">
        <w:rPr>
          <w:rStyle w:val="cf01"/>
          <w:rFonts w:asciiTheme="minorHAnsi" w:hAnsiTheme="minorHAnsi"/>
          <w:sz w:val="20"/>
          <w:szCs w:val="20"/>
        </w:rPr>
        <w:t xml:space="preserve"> um að mokstursbifreið eða búnaður verði ekki til reiðu á tilskildum tíma og </w:t>
      </w:r>
      <w:r w:rsidR="00DA5857">
        <w:rPr>
          <w:rStyle w:val="cf01"/>
          <w:rFonts w:asciiTheme="minorHAnsi" w:hAnsiTheme="minorHAnsi"/>
          <w:sz w:val="20"/>
          <w:szCs w:val="20"/>
        </w:rPr>
        <w:t>kaupandi</w:t>
      </w:r>
      <w:r w:rsidR="00DA5857" w:rsidRPr="00B81CE4">
        <w:rPr>
          <w:rStyle w:val="cf01"/>
          <w:rFonts w:asciiTheme="minorHAnsi" w:hAnsiTheme="minorHAnsi"/>
          <w:sz w:val="20"/>
          <w:szCs w:val="20"/>
        </w:rPr>
        <w:t xml:space="preserve"> </w:t>
      </w:r>
      <w:r w:rsidRPr="00B81CE4">
        <w:rPr>
          <w:rStyle w:val="cf01"/>
          <w:rFonts w:asciiTheme="minorHAnsi" w:hAnsiTheme="minorHAnsi"/>
          <w:sz w:val="20"/>
          <w:szCs w:val="20"/>
        </w:rPr>
        <w:t xml:space="preserve">heimili notkun annarrar tilgreindrar </w:t>
      </w:r>
      <w:r w:rsidRPr="00460267">
        <w:rPr>
          <w:rStyle w:val="cf01"/>
          <w:rFonts w:asciiTheme="minorHAnsi" w:hAnsiTheme="minorHAnsi"/>
          <w:sz w:val="20"/>
          <w:szCs w:val="20"/>
        </w:rPr>
        <w:t>bifreiðar/búnaðar í stað hins fyrirfram</w:t>
      </w:r>
      <w:r w:rsidR="00564E7F" w:rsidRPr="00460267">
        <w:rPr>
          <w:rStyle w:val="cf01"/>
          <w:rFonts w:asciiTheme="minorHAnsi" w:hAnsiTheme="minorHAnsi"/>
          <w:sz w:val="20"/>
          <w:szCs w:val="20"/>
        </w:rPr>
        <w:t xml:space="preserve">, sbr. grein </w:t>
      </w:r>
      <w:r w:rsidR="00564E7F" w:rsidRPr="00460267">
        <w:rPr>
          <w:rStyle w:val="cf01"/>
          <w:rFonts w:asciiTheme="minorHAnsi" w:hAnsiTheme="minorHAnsi"/>
          <w:i/>
          <w:iCs/>
          <w:sz w:val="20"/>
          <w:szCs w:val="20"/>
        </w:rPr>
        <w:t>27.3 Frádráttur – Skerðing á föstum hluta í Bók A, Útboðslýsing og almennir samningsskilmálar</w:t>
      </w:r>
      <w:r w:rsidRPr="00460267">
        <w:rPr>
          <w:rStyle w:val="cf01"/>
          <w:rFonts w:asciiTheme="minorHAnsi" w:hAnsiTheme="minorHAnsi"/>
          <w:sz w:val="20"/>
          <w:szCs w:val="20"/>
        </w:rPr>
        <w:t>.</w:t>
      </w:r>
    </w:p>
    <w:p w14:paraId="697A0B37" w14:textId="17C63A13" w:rsidR="0046074E" w:rsidRPr="00263843" w:rsidRDefault="0004103F" w:rsidP="0004103F">
      <w:pPr>
        <w:pStyle w:val="BodyTextIndent2"/>
        <w:ind w:left="0"/>
        <w:jc w:val="both"/>
        <w:rPr>
          <w:rStyle w:val="normaltextrun"/>
          <w:u w:val="single"/>
        </w:rPr>
      </w:pPr>
      <w:r w:rsidRPr="00263843">
        <w:rPr>
          <w:rStyle w:val="normaltextrun"/>
          <w:u w:val="single"/>
        </w:rPr>
        <w:t>Dæmi</w:t>
      </w:r>
      <w:r w:rsidR="002F5061" w:rsidRPr="00263843">
        <w:rPr>
          <w:rStyle w:val="normaltextrun"/>
          <w:u w:val="single"/>
        </w:rPr>
        <w:t xml:space="preserve"> um </w:t>
      </w:r>
      <w:r w:rsidR="00FD0377" w:rsidRPr="00263843">
        <w:rPr>
          <w:rStyle w:val="normaltextrun"/>
          <w:u w:val="single"/>
        </w:rPr>
        <w:t xml:space="preserve">hvernig viðverugjald </w:t>
      </w:r>
      <w:r w:rsidR="00CC7273" w:rsidRPr="00263843">
        <w:rPr>
          <w:rStyle w:val="normaltextrun"/>
          <w:u w:val="single"/>
        </w:rPr>
        <w:t>er</w:t>
      </w:r>
      <w:r w:rsidR="00263843" w:rsidRPr="00263843">
        <w:rPr>
          <w:rStyle w:val="normaltextrun"/>
          <w:u w:val="single"/>
        </w:rPr>
        <w:t xml:space="preserve"> gert upp fyrir hvert uppgjörstímabil út frá fjölda bifreiða og fjölda viðverudaga</w:t>
      </w:r>
      <w:r w:rsidRPr="00263843">
        <w:rPr>
          <w:rStyle w:val="normaltextrun"/>
          <w:u w:val="single"/>
        </w:rPr>
        <w:t xml:space="preserve">: </w:t>
      </w:r>
    </w:p>
    <w:p w14:paraId="5CF22CAE" w14:textId="78402AA5" w:rsidR="0004103F" w:rsidRPr="00AF48BA" w:rsidRDefault="0004103F" w:rsidP="0004103F">
      <w:pPr>
        <w:pStyle w:val="BodyTextIndent2"/>
        <w:ind w:left="0"/>
        <w:jc w:val="both"/>
      </w:pPr>
      <w:r w:rsidRPr="00AF48BA">
        <w:rPr>
          <w:rStyle w:val="normaltextrun"/>
        </w:rPr>
        <w:t>Verktaki býður 20 milljónir í heildarviðverugjald yfir veturinn. Verktími samnings í þessu dæmi er 1. október- 30. apríl og fjöldi vörub</w:t>
      </w:r>
      <w:r w:rsidR="00056250">
        <w:rPr>
          <w:rStyle w:val="normaltextrun"/>
        </w:rPr>
        <w:t>ifreiða</w:t>
      </w:r>
      <w:r w:rsidR="005C3C48">
        <w:rPr>
          <w:rStyle w:val="normaltextrun"/>
        </w:rPr>
        <w:t xml:space="preserve"> </w:t>
      </w:r>
      <w:r w:rsidRPr="00AF48BA">
        <w:rPr>
          <w:rStyle w:val="normaltextrun"/>
        </w:rPr>
        <w:t>á samnings</w:t>
      </w:r>
      <w:r w:rsidR="005C3C48">
        <w:rPr>
          <w:rStyle w:val="normaltextrun"/>
        </w:rPr>
        <w:t>tíma</w:t>
      </w:r>
      <w:r w:rsidRPr="00AF48BA">
        <w:rPr>
          <w:rStyle w:val="normaltextrun"/>
        </w:rPr>
        <w:t xml:space="preserve"> er þrír. Fjöldi daga innan verktíma er 212. </w:t>
      </w:r>
    </w:p>
    <w:p w14:paraId="5CD571C8" w14:textId="26032BAA" w:rsidR="0004103F" w:rsidRPr="00AF48BA" w:rsidRDefault="0004103F" w:rsidP="0004103F">
      <w:pPr>
        <w:pStyle w:val="BodyTextIndent2"/>
        <w:ind w:left="0"/>
        <w:jc w:val="both"/>
      </w:pPr>
      <w:r w:rsidRPr="00AF48BA">
        <w:rPr>
          <w:rStyle w:val="normaltextrun"/>
        </w:rPr>
        <w:t>Viðverugjald per dag per b</w:t>
      </w:r>
      <w:r w:rsidR="00056250">
        <w:rPr>
          <w:rStyle w:val="normaltextrun"/>
        </w:rPr>
        <w:t>ifreið</w:t>
      </w:r>
      <w:r w:rsidRPr="00AF48BA">
        <w:rPr>
          <w:rStyle w:val="normaltextrun"/>
        </w:rPr>
        <w:t xml:space="preserve"> er því 20. milljónir deilt í 212 daga og deilt með 3 bílum eða 31.447 kr. </w:t>
      </w:r>
    </w:p>
    <w:p w14:paraId="2071A80C" w14:textId="1CC806C5" w:rsidR="0004103F" w:rsidRPr="00AF48BA" w:rsidRDefault="0004103F" w:rsidP="0004103F">
      <w:pPr>
        <w:pStyle w:val="BodyTextIndent2"/>
        <w:ind w:left="0"/>
        <w:jc w:val="both"/>
      </w:pPr>
      <w:r w:rsidRPr="00AF48BA">
        <w:rPr>
          <w:rStyle w:val="normaltextrun"/>
        </w:rPr>
        <w:lastRenderedPageBreak/>
        <w:t>Uppgjörstímabilið 1-15. október er 15 dagar. Verktaki var með 3 b</w:t>
      </w:r>
      <w:r w:rsidR="00056250">
        <w:rPr>
          <w:rStyle w:val="normaltextrun"/>
        </w:rPr>
        <w:t>ifreiðar</w:t>
      </w:r>
      <w:r w:rsidRPr="00AF48BA">
        <w:rPr>
          <w:rStyle w:val="normaltextrun"/>
        </w:rPr>
        <w:t xml:space="preserve"> á viðkomandi uppgjörstímabili. Heildarfjöldi viðverudaga er því 45 og upphæð viðverugjalds þess tímabils er 45</w:t>
      </w:r>
      <w:r w:rsidR="00263843">
        <w:rPr>
          <w:rStyle w:val="normaltextrun"/>
        </w:rPr>
        <w:t>*</w:t>
      </w:r>
      <w:r w:rsidRPr="00AF48BA">
        <w:rPr>
          <w:rStyle w:val="normaltextrun"/>
        </w:rPr>
        <w:t>31.447 eða 1.415.094 kr.</w:t>
      </w:r>
    </w:p>
    <w:p w14:paraId="030C46CB" w14:textId="77777777" w:rsidR="006C37CC" w:rsidRDefault="006C37CC" w:rsidP="007227D6">
      <w:pPr>
        <w:pStyle w:val="BodyTextIndent"/>
        <w:ind w:left="0"/>
        <w:rPr>
          <w:rStyle w:val="normaltextrun"/>
        </w:rPr>
      </w:pPr>
    </w:p>
    <w:p w14:paraId="6C8BEA6F" w14:textId="34D819AE" w:rsidR="007227D6" w:rsidRPr="00F33E98" w:rsidRDefault="0012733B" w:rsidP="007227D6">
      <w:pPr>
        <w:pStyle w:val="BodyTextIndent"/>
        <w:ind w:left="0"/>
        <w:rPr>
          <w:i/>
          <w:iCs/>
        </w:rPr>
      </w:pPr>
      <w:r w:rsidRPr="00F33E98">
        <w:rPr>
          <w:rStyle w:val="normaltextrun"/>
        </w:rPr>
        <w:t>Uppgjör miðast við ósundurliðaða upphæð.</w:t>
      </w:r>
      <w:r w:rsidR="007227D6">
        <w:rPr>
          <w:rStyle w:val="normaltextrun"/>
        </w:rPr>
        <w:t xml:space="preserve"> </w:t>
      </w:r>
      <w:r w:rsidR="007227D6" w:rsidRPr="00F33E98">
        <w:rPr>
          <w:rStyle w:val="normaltextrun"/>
        </w:rPr>
        <w:t xml:space="preserve">Uppgjör fer fram með reglulegum, greiðslum á snjómoksturstímabilinu. Uppgjör er þó skilyrt viðveru einstakra tækja og </w:t>
      </w:r>
      <w:r w:rsidR="007227D6" w:rsidRPr="00460267">
        <w:rPr>
          <w:rStyle w:val="normaltextrun"/>
        </w:rPr>
        <w:t xml:space="preserve">getur þannig skerst hlutfallslega sbr. </w:t>
      </w:r>
      <w:r w:rsidR="00FC30D7" w:rsidRPr="00460267">
        <w:rPr>
          <w:rStyle w:val="normaltextrun"/>
        </w:rPr>
        <w:t>grein</w:t>
      </w:r>
      <w:r w:rsidR="00FC30D7" w:rsidRPr="00460267">
        <w:rPr>
          <w:rStyle w:val="normaltextrun"/>
          <w:i/>
          <w:iCs/>
        </w:rPr>
        <w:t xml:space="preserve"> </w:t>
      </w:r>
      <w:r w:rsidR="00D17B22" w:rsidRPr="00460267">
        <w:rPr>
          <w:rStyle w:val="normaltextrun"/>
          <w:i/>
          <w:iCs/>
        </w:rPr>
        <w:t xml:space="preserve">4.8 </w:t>
      </w:r>
      <w:r w:rsidR="007227D6" w:rsidRPr="00460267">
        <w:rPr>
          <w:rStyle w:val="normaltextrun"/>
          <w:i/>
          <w:iCs/>
        </w:rPr>
        <w:fldChar w:fldCharType="begin"/>
      </w:r>
      <w:r w:rsidR="007227D6" w:rsidRPr="00460267">
        <w:rPr>
          <w:rStyle w:val="normaltextrun"/>
          <w:i/>
          <w:iCs/>
        </w:rPr>
        <w:instrText xml:space="preserve"> REF _Ref135915701 \h  \* MERGEFORMAT </w:instrText>
      </w:r>
      <w:r w:rsidR="007227D6" w:rsidRPr="00460267">
        <w:rPr>
          <w:rStyle w:val="normaltextrun"/>
          <w:i/>
          <w:iCs/>
        </w:rPr>
      </w:r>
      <w:r w:rsidR="007227D6" w:rsidRPr="00460267">
        <w:rPr>
          <w:rStyle w:val="normaltextrun"/>
          <w:i/>
          <w:iCs/>
        </w:rPr>
        <w:fldChar w:fldCharType="separate"/>
      </w:r>
      <w:r w:rsidR="007227D6" w:rsidRPr="00460267">
        <w:rPr>
          <w:i/>
          <w:iCs/>
        </w:rPr>
        <w:t>Reiknireglur við uppgjör á vetrarþjó</w:t>
      </w:r>
      <w:r w:rsidR="00921AD4" w:rsidRPr="00460267">
        <w:rPr>
          <w:i/>
          <w:iCs/>
        </w:rPr>
        <w:t>n</w:t>
      </w:r>
      <w:r w:rsidR="007227D6" w:rsidRPr="00460267">
        <w:rPr>
          <w:i/>
          <w:iCs/>
        </w:rPr>
        <w:t>ustu</w:t>
      </w:r>
      <w:r w:rsidR="007227D6" w:rsidRPr="00460267">
        <w:rPr>
          <w:rStyle w:val="normaltextrun"/>
          <w:i/>
          <w:iCs/>
        </w:rPr>
        <w:fldChar w:fldCharType="end"/>
      </w:r>
      <w:r w:rsidR="007227D6" w:rsidRPr="00460267">
        <w:rPr>
          <w:rStyle w:val="normaltextrun"/>
          <w:i/>
          <w:iCs/>
        </w:rPr>
        <w:t>.</w:t>
      </w:r>
    </w:p>
    <w:p w14:paraId="40EC552A" w14:textId="318EDC21" w:rsidR="0012733B" w:rsidRPr="00AF48BA" w:rsidRDefault="0012733B" w:rsidP="002671C7">
      <w:pPr>
        <w:pStyle w:val="BodyTextIndent"/>
        <w:ind w:left="0"/>
        <w:rPr>
          <w:rStyle w:val="normaltextrun"/>
        </w:rPr>
      </w:pPr>
      <w:r w:rsidRPr="00AF48BA">
        <w:rPr>
          <w:rStyle w:val="normaltextrun"/>
        </w:rPr>
        <w:t>Mælieining: HT</w:t>
      </w:r>
      <w:r w:rsidR="0053573D">
        <w:rPr>
          <w:rStyle w:val="normaltextrun"/>
        </w:rPr>
        <w:t xml:space="preserve"> (Heiltala)</w:t>
      </w:r>
    </w:p>
    <w:p w14:paraId="05EEA9EA" w14:textId="77777777" w:rsidR="007B585F" w:rsidRPr="00AF48BA" w:rsidRDefault="007B585F" w:rsidP="002671C7">
      <w:pPr>
        <w:pStyle w:val="BodyTextIndent"/>
        <w:ind w:left="0"/>
        <w:rPr>
          <w:rFonts w:cs="Vegagerdin FK Grotesk"/>
          <w:color w:val="000000"/>
          <w:szCs w:val="20"/>
        </w:rPr>
      </w:pPr>
      <w:r w:rsidRPr="00AF48BA">
        <w:br w:type="page"/>
      </w:r>
    </w:p>
    <w:p w14:paraId="52529B57" w14:textId="02AF8ECA" w:rsidR="00E77CBB" w:rsidRPr="00AF48BA" w:rsidRDefault="00E77CBB" w:rsidP="00E77CBB">
      <w:pPr>
        <w:pStyle w:val="f2nnmers"/>
      </w:pPr>
      <w:bookmarkStart w:id="58" w:name="_Toc223378635"/>
      <w:bookmarkEnd w:id="11"/>
      <w:bookmarkEnd w:id="12"/>
      <w:r w:rsidRPr="00AF48BA">
        <w:lastRenderedPageBreak/>
        <w:t xml:space="preserve">Fylgiskjal </w:t>
      </w:r>
      <w:r w:rsidR="00B96989">
        <w:t>1</w:t>
      </w:r>
      <w:r w:rsidRPr="00AF48BA">
        <w:t xml:space="preserve">: Yfirlitsmynd yfir </w:t>
      </w:r>
      <w:r>
        <w:t>akstursleiðir vetrarþjónustubifreiða</w:t>
      </w:r>
      <w:bookmarkEnd w:id="58"/>
    </w:p>
    <w:p w14:paraId="1FBF8A6C" w14:textId="77777777" w:rsidR="00E77CBB" w:rsidRDefault="00E77CBB">
      <w:pPr>
        <w:tabs>
          <w:tab w:val="clear" w:pos="454"/>
          <w:tab w:val="clear" w:pos="1077"/>
          <w:tab w:val="clear" w:pos="2155"/>
        </w:tabs>
        <w:snapToGrid/>
        <w:spacing w:after="160" w:line="259" w:lineRule="auto"/>
      </w:pPr>
    </w:p>
    <w:p w14:paraId="43CE9704" w14:textId="038BA82D" w:rsidR="00E77CBB" w:rsidRDefault="00E77CBB">
      <w:pPr>
        <w:tabs>
          <w:tab w:val="clear" w:pos="454"/>
          <w:tab w:val="clear" w:pos="1077"/>
          <w:tab w:val="clear" w:pos="2155"/>
        </w:tabs>
        <w:snapToGrid/>
        <w:spacing w:after="160" w:line="259" w:lineRule="auto"/>
        <w:rPr>
          <w:rFonts w:cs="Vegagerdin FK Grotesk"/>
          <w:b/>
          <w:bCs/>
          <w:color w:val="000000"/>
          <w:szCs w:val="20"/>
        </w:rPr>
      </w:pPr>
      <w:r>
        <w:br w:type="page"/>
      </w:r>
    </w:p>
    <w:p w14:paraId="5E1C25CE" w14:textId="1C53D84C" w:rsidR="00544F34" w:rsidRDefault="0021532A" w:rsidP="008020D1">
      <w:pPr>
        <w:pStyle w:val="f2nnmers"/>
      </w:pPr>
      <w:bookmarkStart w:id="59" w:name="_Toc223378636"/>
      <w:r w:rsidRPr="00AF48BA">
        <w:lastRenderedPageBreak/>
        <w:t xml:space="preserve">Fylgiskjal </w:t>
      </w:r>
      <w:r w:rsidR="00B96989">
        <w:t>2</w:t>
      </w:r>
      <w:r w:rsidRPr="00AF48BA">
        <w:t xml:space="preserve">: Yfirlitsmynd yfir </w:t>
      </w:r>
      <w:r w:rsidR="00BC556C">
        <w:t>vinnureglur</w:t>
      </w:r>
      <w:r w:rsidR="00BC556C" w:rsidRPr="00AF48BA">
        <w:t xml:space="preserve"> </w:t>
      </w:r>
      <w:r w:rsidRPr="00AF48BA">
        <w:t>og hálkuvar</w:t>
      </w:r>
      <w:r w:rsidR="00BC556C">
        <w:t>nastaði</w:t>
      </w:r>
      <w:bookmarkEnd w:id="59"/>
    </w:p>
    <w:p w14:paraId="42DDFCEF" w14:textId="77777777" w:rsidR="00544F34" w:rsidRPr="00AF48BA" w:rsidRDefault="00544F34" w:rsidP="00544F34"/>
    <w:p w14:paraId="62CE01D4" w14:textId="14290573" w:rsidR="0021532A" w:rsidRPr="00AF48BA" w:rsidRDefault="0021532A">
      <w:pPr>
        <w:tabs>
          <w:tab w:val="clear" w:pos="454"/>
          <w:tab w:val="clear" w:pos="1077"/>
          <w:tab w:val="clear" w:pos="2155"/>
        </w:tabs>
        <w:snapToGrid/>
        <w:spacing w:after="160" w:line="259" w:lineRule="auto"/>
      </w:pPr>
      <w:r w:rsidRPr="00AF48BA">
        <w:br w:type="page"/>
      </w:r>
    </w:p>
    <w:p w14:paraId="04C2C1AE" w14:textId="718BA58B" w:rsidR="0021532A" w:rsidRDefault="0021532A" w:rsidP="008020D1">
      <w:pPr>
        <w:pStyle w:val="f2nnmers"/>
      </w:pPr>
      <w:bookmarkStart w:id="60" w:name="_Toc223378637"/>
      <w:r w:rsidRPr="00AF48BA">
        <w:lastRenderedPageBreak/>
        <w:t xml:space="preserve">Fylgiskjal </w:t>
      </w:r>
      <w:r w:rsidR="00544F34">
        <w:t>3</w:t>
      </w:r>
      <w:r w:rsidRPr="00AF48BA">
        <w:t xml:space="preserve">: Tafla </w:t>
      </w:r>
      <w:r w:rsidR="00BC556C">
        <w:t>yfir</w:t>
      </w:r>
      <w:r w:rsidRPr="00AF48BA">
        <w:t xml:space="preserve"> hálkuvarnarstaði</w:t>
      </w:r>
      <w:bookmarkEnd w:id="60"/>
    </w:p>
    <w:p w14:paraId="4D0A16DC" w14:textId="77777777" w:rsidR="002F1286" w:rsidRPr="00AF48BA" w:rsidRDefault="002F1286" w:rsidP="002F1286"/>
    <w:p w14:paraId="7D7E45F7" w14:textId="676B5856" w:rsidR="0021532A" w:rsidRPr="00AF48BA" w:rsidRDefault="0021532A" w:rsidP="008020D1">
      <w:pPr>
        <w:pStyle w:val="f2nnmers"/>
      </w:pPr>
    </w:p>
    <w:sectPr w:rsidR="0021532A" w:rsidRPr="00AF48BA" w:rsidSect="00816038">
      <w:headerReference w:type="first" r:id="rId23"/>
      <w:footerReference w:type="first" r:id="rId24"/>
      <w:pgSz w:w="11907" w:h="16840" w:code="9"/>
      <w:pgMar w:top="1800" w:right="2126" w:bottom="900"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CD584" w14:textId="77777777" w:rsidR="00022235" w:rsidRDefault="00022235" w:rsidP="00E937A1">
      <w:r>
        <w:separator/>
      </w:r>
    </w:p>
  </w:endnote>
  <w:endnote w:type="continuationSeparator" w:id="0">
    <w:p w14:paraId="4CBA1CB8" w14:textId="77777777" w:rsidR="00022235" w:rsidRDefault="00022235" w:rsidP="00E937A1">
      <w:r>
        <w:continuationSeparator/>
      </w:r>
    </w:p>
  </w:endnote>
  <w:endnote w:type="continuationNotice" w:id="1">
    <w:p w14:paraId="03EEE920" w14:textId="77777777" w:rsidR="00022235" w:rsidRDefault="000222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
    <w:altName w:val="Cambria"/>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gagerdin FK Grotesk SmItalic">
    <w:panose1 w:val="000005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1064" w14:textId="021D48BD" w:rsidR="006C4D75" w:rsidRDefault="006C4D75"/>
  <w:tbl>
    <w:tblPr>
      <w:tblStyle w:val="TableGrid"/>
      <w:tblW w:w="0" w:type="auto"/>
      <w:tblLayout w:type="fixed"/>
      <w:tblCellMar>
        <w:left w:w="0" w:type="dxa"/>
        <w:right w:w="0" w:type="dxa"/>
      </w:tblCellMar>
      <w:tblLook w:val="04A0" w:firstRow="1" w:lastRow="0" w:firstColumn="1" w:lastColumn="0" w:noHBand="0" w:noVBand="1"/>
    </w:tblPr>
    <w:tblGrid>
      <w:gridCol w:w="6232"/>
      <w:gridCol w:w="1838"/>
    </w:tblGrid>
    <w:tr w:rsidR="006C4D75" w14:paraId="3F3E1882" w14:textId="77777777" w:rsidTr="001F2333">
      <w:tc>
        <w:tcPr>
          <w:tcW w:w="6232" w:type="dxa"/>
        </w:tcPr>
        <w:p w14:paraId="3BE5BCDF" w14:textId="2B8788B1" w:rsidR="006C4D75" w:rsidRPr="004F4368" w:rsidRDefault="006C4D75" w:rsidP="00154FBC">
          <w:pPr>
            <w:pStyle w:val="Header"/>
          </w:pPr>
        </w:p>
      </w:tc>
      <w:tc>
        <w:tcPr>
          <w:tcW w:w="1838" w:type="dxa"/>
        </w:tcPr>
        <w:p w14:paraId="778B8A1B" w14:textId="77777777" w:rsidR="006C4D75" w:rsidRDefault="006C4D75" w:rsidP="00154FBC">
          <w:pPr>
            <w:pStyle w:val="Header"/>
            <w:jc w:val="right"/>
          </w:pPr>
          <w:r>
            <w:fldChar w:fldCharType="begin"/>
          </w:r>
          <w:r>
            <w:instrText xml:space="preserve"> Page </w:instrText>
          </w:r>
          <w:r>
            <w:fldChar w:fldCharType="separate"/>
          </w:r>
          <w:r>
            <w:rPr>
              <w:noProof/>
            </w:rPr>
            <w:t>3</w:t>
          </w:r>
          <w:r>
            <w:fldChar w:fldCharType="end"/>
          </w:r>
          <w:r>
            <w:t>/</w:t>
          </w:r>
          <w:r>
            <w:fldChar w:fldCharType="begin"/>
          </w:r>
          <w:r>
            <w:instrText>NumPages</w:instrText>
          </w:r>
          <w:r>
            <w:fldChar w:fldCharType="separate"/>
          </w:r>
          <w:r>
            <w:rPr>
              <w:noProof/>
            </w:rPr>
            <w:t>3</w:t>
          </w:r>
          <w:r>
            <w:fldChar w:fldCharType="end"/>
          </w:r>
        </w:p>
      </w:tc>
    </w:tr>
  </w:tbl>
  <w:p w14:paraId="4C3EFFE1" w14:textId="77777777" w:rsidR="006C4D75" w:rsidRDefault="006C4D75" w:rsidP="00154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690"/>
      <w:gridCol w:w="2690"/>
      <w:gridCol w:w="2690"/>
    </w:tblGrid>
    <w:tr w:rsidR="6A0CA73F" w14:paraId="58009206" w14:textId="77777777" w:rsidTr="6A0CA73F">
      <w:trPr>
        <w:trHeight w:val="300"/>
      </w:trPr>
      <w:tc>
        <w:tcPr>
          <w:tcW w:w="2690" w:type="dxa"/>
        </w:tcPr>
        <w:p w14:paraId="0FCD8017" w14:textId="368E68FE" w:rsidR="6A0CA73F" w:rsidRDefault="6A0CA73F" w:rsidP="6A0CA73F">
          <w:pPr>
            <w:pStyle w:val="Header"/>
            <w:ind w:left="-115"/>
            <w:rPr>
              <w:rFonts w:hint="eastAsia"/>
            </w:rPr>
          </w:pPr>
        </w:p>
      </w:tc>
      <w:tc>
        <w:tcPr>
          <w:tcW w:w="2690" w:type="dxa"/>
        </w:tcPr>
        <w:p w14:paraId="4614118F" w14:textId="130E7EE6" w:rsidR="6A0CA73F" w:rsidRDefault="6A0CA73F" w:rsidP="6A0CA73F">
          <w:pPr>
            <w:pStyle w:val="Header"/>
            <w:jc w:val="center"/>
            <w:rPr>
              <w:rFonts w:hint="eastAsia"/>
            </w:rPr>
          </w:pPr>
        </w:p>
      </w:tc>
      <w:tc>
        <w:tcPr>
          <w:tcW w:w="2690" w:type="dxa"/>
        </w:tcPr>
        <w:p w14:paraId="6E623026" w14:textId="782BE960" w:rsidR="6A0CA73F" w:rsidRDefault="6A0CA73F" w:rsidP="6A0CA73F">
          <w:pPr>
            <w:pStyle w:val="Header"/>
            <w:ind w:right="-115"/>
            <w:jc w:val="right"/>
            <w:rPr>
              <w:rFonts w:hint="eastAsia"/>
            </w:rPr>
          </w:pPr>
        </w:p>
      </w:tc>
    </w:tr>
  </w:tbl>
  <w:p w14:paraId="7E1DF1FF" w14:textId="53BF7A58" w:rsidR="003F06E7" w:rsidRDefault="003F06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3C5D3" w14:textId="77777777" w:rsidR="00CB3FAB" w:rsidRDefault="00CB3F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694"/>
      <w:gridCol w:w="2693"/>
      <w:gridCol w:w="2693"/>
    </w:tblGrid>
    <w:tr w:rsidR="6A0CA73F" w14:paraId="04F6E18C" w14:textId="77777777" w:rsidTr="6A0CA73F">
      <w:trPr>
        <w:trHeight w:val="300"/>
      </w:trPr>
      <w:tc>
        <w:tcPr>
          <w:tcW w:w="4710" w:type="dxa"/>
        </w:tcPr>
        <w:p w14:paraId="7F6D817A" w14:textId="7E2455F8" w:rsidR="6A0CA73F" w:rsidRDefault="6A0CA73F" w:rsidP="6A0CA73F">
          <w:pPr>
            <w:pStyle w:val="Header"/>
            <w:ind w:left="-115"/>
            <w:rPr>
              <w:rFonts w:hint="eastAsia"/>
            </w:rPr>
          </w:pPr>
        </w:p>
      </w:tc>
      <w:tc>
        <w:tcPr>
          <w:tcW w:w="4710" w:type="dxa"/>
        </w:tcPr>
        <w:p w14:paraId="06BD748C" w14:textId="726563A0" w:rsidR="6A0CA73F" w:rsidRDefault="6A0CA73F" w:rsidP="6A0CA73F">
          <w:pPr>
            <w:pStyle w:val="Header"/>
            <w:jc w:val="center"/>
            <w:rPr>
              <w:rFonts w:hint="eastAsia"/>
            </w:rPr>
          </w:pPr>
        </w:p>
      </w:tc>
      <w:tc>
        <w:tcPr>
          <w:tcW w:w="4710" w:type="dxa"/>
        </w:tcPr>
        <w:p w14:paraId="42899C57" w14:textId="320E6EDE" w:rsidR="6A0CA73F" w:rsidRDefault="6A0CA73F" w:rsidP="6A0CA73F">
          <w:pPr>
            <w:pStyle w:val="Header"/>
            <w:ind w:right="-115"/>
            <w:jc w:val="right"/>
            <w:rPr>
              <w:rFonts w:hint="eastAsia"/>
            </w:rPr>
          </w:pPr>
        </w:p>
      </w:tc>
    </w:tr>
  </w:tbl>
  <w:p w14:paraId="790B5955" w14:textId="50F2B453" w:rsidR="003F06E7" w:rsidRDefault="003F06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690"/>
      <w:gridCol w:w="2690"/>
      <w:gridCol w:w="2690"/>
    </w:tblGrid>
    <w:tr w:rsidR="6A0CA73F" w14:paraId="7BEFE34A" w14:textId="77777777" w:rsidTr="6A0CA73F">
      <w:trPr>
        <w:trHeight w:val="300"/>
      </w:trPr>
      <w:tc>
        <w:tcPr>
          <w:tcW w:w="2690" w:type="dxa"/>
        </w:tcPr>
        <w:p w14:paraId="1E3F87E6" w14:textId="2EAB7B1F" w:rsidR="6A0CA73F" w:rsidRDefault="6A0CA73F" w:rsidP="6A0CA73F">
          <w:pPr>
            <w:pStyle w:val="Header"/>
            <w:ind w:left="-115"/>
            <w:rPr>
              <w:rFonts w:hint="eastAsia"/>
            </w:rPr>
          </w:pPr>
        </w:p>
      </w:tc>
      <w:tc>
        <w:tcPr>
          <w:tcW w:w="2690" w:type="dxa"/>
        </w:tcPr>
        <w:p w14:paraId="1B60C3F9" w14:textId="5E327858" w:rsidR="6A0CA73F" w:rsidRDefault="6A0CA73F" w:rsidP="6A0CA73F">
          <w:pPr>
            <w:pStyle w:val="Header"/>
            <w:jc w:val="center"/>
            <w:rPr>
              <w:rFonts w:hint="eastAsia"/>
            </w:rPr>
          </w:pPr>
        </w:p>
      </w:tc>
      <w:tc>
        <w:tcPr>
          <w:tcW w:w="2690" w:type="dxa"/>
        </w:tcPr>
        <w:p w14:paraId="306AB918" w14:textId="6F387535" w:rsidR="6A0CA73F" w:rsidRDefault="6A0CA73F" w:rsidP="6A0CA73F">
          <w:pPr>
            <w:pStyle w:val="Header"/>
            <w:ind w:right="-115"/>
            <w:jc w:val="right"/>
            <w:rPr>
              <w:rFonts w:hint="eastAsia"/>
            </w:rPr>
          </w:pPr>
        </w:p>
      </w:tc>
    </w:tr>
  </w:tbl>
  <w:p w14:paraId="219525DF" w14:textId="3E3A2E43" w:rsidR="003F06E7" w:rsidRDefault="003F0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C0A61" w14:textId="77777777" w:rsidR="00022235" w:rsidRPr="00F13C40" w:rsidRDefault="00022235"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7A1FAB22" w14:textId="77777777" w:rsidR="00022235" w:rsidRPr="000E7C0C" w:rsidRDefault="00022235"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type="continuationNotice" w:id="1">
    <w:p w14:paraId="782AA24C" w14:textId="77777777" w:rsidR="00022235" w:rsidRDefault="000222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CellMar>
        <w:left w:w="0" w:type="dxa"/>
        <w:right w:w="0" w:type="dxa"/>
      </w:tblCellMar>
      <w:tblLook w:val="04A0" w:firstRow="1" w:lastRow="0" w:firstColumn="1" w:lastColumn="0" w:noHBand="0" w:noVBand="1"/>
    </w:tblPr>
    <w:tblGrid>
      <w:gridCol w:w="6232"/>
      <w:gridCol w:w="1838"/>
    </w:tblGrid>
    <w:tr w:rsidR="00526F78" w14:paraId="3D5DE233" w14:textId="77777777" w:rsidTr="00182E69">
      <w:sdt>
        <w:sdtPr>
          <w:rPr>
            <w:b/>
          </w:rPr>
          <w:alias w:val="Title"/>
          <w:tag w:val=""/>
          <w:id w:val="-2110189396"/>
          <w:lock w:val="sdtContentLocked"/>
          <w:placeholder>
            <w:docPart w:val="44214586F189496A882D62EB9FDCDACF"/>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3B7F4886" w14:textId="77777777" w:rsidR="00526F78" w:rsidRPr="00182E69" w:rsidRDefault="00526F78">
              <w:pPr>
                <w:pStyle w:val="Header"/>
                <w:rPr>
                  <w:b/>
                </w:rPr>
              </w:pPr>
              <w:r>
                <w:rPr>
                  <w:b/>
                </w:rPr>
                <w:t>Heiti verkefnis</w:t>
              </w:r>
            </w:p>
          </w:tc>
        </w:sdtContent>
      </w:sdt>
      <w:tc>
        <w:tcPr>
          <w:tcW w:w="1838" w:type="dxa"/>
        </w:tcPr>
        <w:p w14:paraId="1D0E018B"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55BB9AEA"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18" w:type="dxa"/>
      <w:tblLayout w:type="fixed"/>
      <w:tblCellMar>
        <w:left w:w="0" w:type="dxa"/>
        <w:right w:w="0" w:type="dxa"/>
      </w:tblCellMar>
      <w:tblLook w:val="04A0" w:firstRow="1" w:lastRow="0" w:firstColumn="1" w:lastColumn="0" w:noHBand="0" w:noVBand="1"/>
    </w:tblPr>
    <w:tblGrid>
      <w:gridCol w:w="8080"/>
      <w:gridCol w:w="1838"/>
    </w:tblGrid>
    <w:tr w:rsidR="00526F78" w:rsidRPr="00D05E42" w14:paraId="04E61FFD" w14:textId="77777777" w:rsidTr="00C1702A">
      <w:tc>
        <w:tcPr>
          <w:tcW w:w="8080" w:type="dxa"/>
        </w:tcPr>
        <w:p w14:paraId="0FD0B940" w14:textId="77777777" w:rsidR="00C86F12" w:rsidRDefault="00C1702A" w:rsidP="008A14C1">
          <w:pPr>
            <w:pBdr>
              <w:bottom w:val="single" w:sz="4" w:space="1" w:color="auto"/>
            </w:pBdr>
            <w:tabs>
              <w:tab w:val="clear" w:pos="454"/>
              <w:tab w:val="clear" w:pos="1077"/>
              <w:tab w:val="clear" w:pos="2155"/>
              <w:tab w:val="left" w:pos="720"/>
              <w:tab w:val="right" w:pos="8622"/>
            </w:tabs>
          </w:pPr>
          <w:bookmarkStart w:id="5" w:name="_Hlk143069466"/>
          <w:bookmarkStart w:id="6" w:name="_Toc105158772"/>
          <w:bookmarkStart w:id="7" w:name="_Toc105158817"/>
          <w:bookmarkStart w:id="8" w:name="_Toc56066703"/>
          <w:r>
            <w:t>Bók B</w:t>
          </w:r>
          <w:r>
            <w:tab/>
          </w:r>
          <w:r w:rsidR="6A0CA73F">
            <w:t xml:space="preserve"> </w:t>
          </w:r>
          <w:r>
            <w:t xml:space="preserve">Verkslýsing og </w:t>
          </w:r>
          <w:r w:rsidR="00D41D48">
            <w:t>verkþáttalýsing</w:t>
          </w:r>
          <w:bookmarkEnd w:id="5"/>
          <w:bookmarkEnd w:id="6"/>
          <w:bookmarkEnd w:id="7"/>
          <w:bookmarkEnd w:id="8"/>
        </w:p>
        <w:p w14:paraId="5AF25D36" w14:textId="5DA4EDFB" w:rsidR="00660795" w:rsidRDefault="00660795" w:rsidP="008A14C1">
          <w:pPr>
            <w:pBdr>
              <w:bottom w:val="single" w:sz="4" w:space="1" w:color="auto"/>
            </w:pBdr>
            <w:tabs>
              <w:tab w:val="clear" w:pos="454"/>
              <w:tab w:val="clear" w:pos="1077"/>
              <w:tab w:val="clear" w:pos="2155"/>
              <w:tab w:val="left" w:pos="720"/>
              <w:tab w:val="right" w:pos="8622"/>
            </w:tabs>
          </w:pPr>
          <w:r w:rsidRPr="00660795">
            <w:rPr>
              <w:highlight w:val="yellow"/>
            </w:rPr>
            <w:t>V</w:t>
          </w:r>
          <w:r>
            <w:rPr>
              <w:highlight w:val="yellow"/>
            </w:rPr>
            <w:t xml:space="preserve">etrarþjónusta </w:t>
          </w:r>
          <w:r w:rsidRPr="672134D1">
            <w:rPr>
              <w:highlight w:val="yellow"/>
            </w:rPr>
            <w:t>202x</w:t>
          </w:r>
          <w:r>
            <w:rPr>
              <w:highlight w:val="yellow"/>
            </w:rPr>
            <w:t>x-20xx, heiti verks</w:t>
          </w:r>
          <w:r>
            <w:tab/>
            <w:t xml:space="preserve">                                                   </w:t>
          </w:r>
          <w:r w:rsidRPr="00410F15">
            <w:rPr>
              <w:highlight w:val="yellow"/>
            </w:rPr>
            <w:t>xx</w:t>
          </w:r>
          <w:r>
            <w:t>-</w:t>
          </w:r>
          <w:r w:rsidRPr="00660795">
            <w:rPr>
              <w:highlight w:val="yellow"/>
            </w:rPr>
            <w:t>xxx</w:t>
          </w:r>
        </w:p>
        <w:p w14:paraId="4F18A4F6" w14:textId="01A34F01" w:rsidR="00526F78" w:rsidRPr="00D05E42" w:rsidRDefault="00526F78" w:rsidP="00182E69">
          <w:pPr>
            <w:pStyle w:val="Header"/>
            <w:rPr>
              <w:b/>
            </w:rPr>
          </w:pPr>
        </w:p>
      </w:tc>
      <w:tc>
        <w:tcPr>
          <w:tcW w:w="1838" w:type="dxa"/>
        </w:tcPr>
        <w:p w14:paraId="7F7D4C54" w14:textId="7083E207" w:rsidR="00526F78" w:rsidRPr="00D05E42" w:rsidRDefault="00526F78" w:rsidP="00C1702A">
          <w:pPr>
            <w:pStyle w:val="Header"/>
            <w:ind w:left="9"/>
            <w:jc w:val="right"/>
          </w:pPr>
        </w:p>
      </w:tc>
    </w:tr>
  </w:tbl>
  <w:p w14:paraId="0B65EEED" w14:textId="77777777" w:rsidR="00526F78" w:rsidRPr="00D05E42" w:rsidRDefault="0052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690"/>
      <w:gridCol w:w="2690"/>
      <w:gridCol w:w="2690"/>
    </w:tblGrid>
    <w:tr w:rsidR="6A0CA73F" w14:paraId="4B02B964" w14:textId="77777777" w:rsidTr="6A0CA73F">
      <w:trPr>
        <w:trHeight w:val="300"/>
      </w:trPr>
      <w:tc>
        <w:tcPr>
          <w:tcW w:w="2690" w:type="dxa"/>
        </w:tcPr>
        <w:p w14:paraId="6801F35C" w14:textId="3E05A43E" w:rsidR="6A0CA73F" w:rsidRDefault="6A0CA73F" w:rsidP="6A0CA73F">
          <w:pPr>
            <w:pStyle w:val="Header"/>
            <w:ind w:left="-115"/>
            <w:rPr>
              <w:rFonts w:hint="eastAsia"/>
            </w:rPr>
          </w:pPr>
        </w:p>
      </w:tc>
      <w:tc>
        <w:tcPr>
          <w:tcW w:w="2690" w:type="dxa"/>
        </w:tcPr>
        <w:p w14:paraId="2E5B9A8E" w14:textId="5AD298A4" w:rsidR="6A0CA73F" w:rsidRDefault="6A0CA73F" w:rsidP="6A0CA73F">
          <w:pPr>
            <w:pStyle w:val="Header"/>
            <w:jc w:val="center"/>
            <w:rPr>
              <w:rFonts w:hint="eastAsia"/>
            </w:rPr>
          </w:pPr>
        </w:p>
      </w:tc>
      <w:tc>
        <w:tcPr>
          <w:tcW w:w="2690" w:type="dxa"/>
        </w:tcPr>
        <w:p w14:paraId="3C4E0B6C" w14:textId="31A282BD" w:rsidR="6A0CA73F" w:rsidRDefault="6A0CA73F" w:rsidP="6A0CA73F">
          <w:pPr>
            <w:pStyle w:val="Header"/>
            <w:ind w:right="-115"/>
            <w:jc w:val="right"/>
            <w:rPr>
              <w:rFonts w:hint="eastAsia"/>
            </w:rPr>
          </w:pPr>
        </w:p>
      </w:tc>
    </w:tr>
  </w:tbl>
  <w:p w14:paraId="25B08968" w14:textId="07641B1D" w:rsidR="003F06E7" w:rsidRDefault="003F06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F43C7" w14:textId="387C2F8F" w:rsidR="00CB3FAB" w:rsidRDefault="00CB3F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694"/>
      <w:gridCol w:w="2693"/>
      <w:gridCol w:w="2693"/>
    </w:tblGrid>
    <w:tr w:rsidR="6A0CA73F" w14:paraId="1F76F8B6" w14:textId="77777777" w:rsidTr="6A0CA73F">
      <w:trPr>
        <w:trHeight w:val="300"/>
      </w:trPr>
      <w:tc>
        <w:tcPr>
          <w:tcW w:w="4710" w:type="dxa"/>
        </w:tcPr>
        <w:p w14:paraId="712DDF3F" w14:textId="705D95C3" w:rsidR="6A0CA73F" w:rsidRDefault="6A0CA73F" w:rsidP="6A0CA73F">
          <w:pPr>
            <w:pStyle w:val="Header"/>
            <w:ind w:left="-115"/>
            <w:rPr>
              <w:rFonts w:hint="eastAsia"/>
            </w:rPr>
          </w:pPr>
        </w:p>
      </w:tc>
      <w:tc>
        <w:tcPr>
          <w:tcW w:w="4710" w:type="dxa"/>
        </w:tcPr>
        <w:p w14:paraId="62A0C1F6" w14:textId="1FDEB657" w:rsidR="6A0CA73F" w:rsidRDefault="6A0CA73F" w:rsidP="6A0CA73F">
          <w:pPr>
            <w:pStyle w:val="Header"/>
            <w:jc w:val="center"/>
            <w:rPr>
              <w:rFonts w:hint="eastAsia"/>
            </w:rPr>
          </w:pPr>
        </w:p>
      </w:tc>
      <w:tc>
        <w:tcPr>
          <w:tcW w:w="4710" w:type="dxa"/>
        </w:tcPr>
        <w:p w14:paraId="558C8200" w14:textId="0EFFAF9E" w:rsidR="6A0CA73F" w:rsidRDefault="6A0CA73F" w:rsidP="6A0CA73F">
          <w:pPr>
            <w:pStyle w:val="Header"/>
            <w:ind w:right="-115"/>
            <w:jc w:val="right"/>
            <w:rPr>
              <w:rFonts w:hint="eastAsia"/>
            </w:rPr>
          </w:pPr>
        </w:p>
      </w:tc>
    </w:tr>
  </w:tbl>
  <w:p w14:paraId="60A746C2" w14:textId="7AFB94B2" w:rsidR="003F06E7" w:rsidRDefault="003F06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690"/>
      <w:gridCol w:w="2690"/>
      <w:gridCol w:w="2690"/>
    </w:tblGrid>
    <w:tr w:rsidR="6A0CA73F" w14:paraId="593207A4" w14:textId="77777777" w:rsidTr="6A0CA73F">
      <w:trPr>
        <w:trHeight w:val="300"/>
      </w:trPr>
      <w:tc>
        <w:tcPr>
          <w:tcW w:w="2690" w:type="dxa"/>
        </w:tcPr>
        <w:p w14:paraId="5B3D58FD" w14:textId="01240FFF" w:rsidR="6A0CA73F" w:rsidRDefault="6A0CA73F" w:rsidP="6A0CA73F">
          <w:pPr>
            <w:pStyle w:val="Header"/>
            <w:ind w:left="-115"/>
            <w:rPr>
              <w:rFonts w:hint="eastAsia"/>
            </w:rPr>
          </w:pPr>
        </w:p>
      </w:tc>
      <w:tc>
        <w:tcPr>
          <w:tcW w:w="2690" w:type="dxa"/>
        </w:tcPr>
        <w:p w14:paraId="3093485D" w14:textId="78697030" w:rsidR="6A0CA73F" w:rsidRDefault="6A0CA73F" w:rsidP="6A0CA73F">
          <w:pPr>
            <w:pStyle w:val="Header"/>
            <w:jc w:val="center"/>
            <w:rPr>
              <w:rFonts w:hint="eastAsia"/>
            </w:rPr>
          </w:pPr>
        </w:p>
      </w:tc>
      <w:tc>
        <w:tcPr>
          <w:tcW w:w="2690" w:type="dxa"/>
        </w:tcPr>
        <w:p w14:paraId="007E4ABF" w14:textId="0B1305B9" w:rsidR="6A0CA73F" w:rsidRDefault="6A0CA73F" w:rsidP="6A0CA73F">
          <w:pPr>
            <w:pStyle w:val="Header"/>
            <w:ind w:right="-115"/>
            <w:jc w:val="right"/>
            <w:rPr>
              <w:rFonts w:hint="eastAsia"/>
            </w:rPr>
          </w:pPr>
        </w:p>
      </w:tc>
    </w:tr>
  </w:tbl>
  <w:p w14:paraId="18CC998A" w14:textId="117425C1" w:rsidR="003F06E7" w:rsidRDefault="003F06E7">
    <w:pPr>
      <w:pStyle w:val="Header"/>
    </w:pPr>
  </w:p>
</w:hdr>
</file>

<file path=word/intelligence2.xml><?xml version="1.0" encoding="utf-8"?>
<int2:intelligence xmlns:int2="http://schemas.microsoft.com/office/intelligence/2020/intelligence" xmlns:oel="http://schemas.microsoft.com/office/2019/extlst">
  <int2:observations>
    <int2:textHash int2:hashCode="ZZqKBhzuZXw9jG" int2:id="1TP4gofr">
      <int2:state int2:value="Rejected" int2:type="spell"/>
    </int2:textHash>
    <int2:textHash int2:hashCode="uBmK0IapXKSdTo" int2:id="56wSU9yp">
      <int2:state int2:value="Rejected" int2:type="spell"/>
    </int2:textHash>
    <int2:textHash int2:hashCode="+UhDCnnd6VGRlT" int2:id="5BmGYRB3">
      <int2:state int2:value="Rejected" int2:type="spell"/>
    </int2:textHash>
    <int2:textHash int2:hashCode="+DObPMc0KJKZlD" int2:id="6HzVtpZm">
      <int2:state int2:value="Rejected" int2:type="spell"/>
    </int2:textHash>
    <int2:textHash int2:hashCode="JV+Elz5LQK2J01" int2:id="9LMTc6jt">
      <int2:state int2:value="Rejected" int2:type="spell"/>
    </int2:textHash>
    <int2:textHash int2:hashCode="2ZeUP9Z7c96JUI" int2:id="AG5CriaK">
      <int2:state int2:value="Rejected" int2:type="spell"/>
    </int2:textHash>
    <int2:textHash int2:hashCode="efeQivB4NDxz1/" int2:id="BSbyIU0N">
      <int2:state int2:value="Rejected" int2:type="spell"/>
    </int2:textHash>
    <int2:textHash int2:hashCode="/s3IrjNILb3fKU" int2:id="Ez8NsYaE">
      <int2:state int2:value="Rejected" int2:type="spell"/>
    </int2:textHash>
    <int2:textHash int2:hashCode="APY8U8C1eGxxhr" int2:id="FMW4JOWn">
      <int2:state int2:value="Rejected" int2:type="spell"/>
    </int2:textHash>
    <int2:textHash int2:hashCode="MR0KVhAr15oF15" int2:id="J9xUtPao">
      <int2:state int2:value="Rejected" int2:type="spell"/>
    </int2:textHash>
    <int2:textHash int2:hashCode="MZfTpuYOMdYRlb" int2:id="JDnuz3JY">
      <int2:state int2:value="Rejected" int2:type="spell"/>
    </int2:textHash>
    <int2:textHash int2:hashCode="S2e64NFDe5qo/O" int2:id="K4iuBYxA">
      <int2:state int2:value="Rejected" int2:type="spell"/>
    </int2:textHash>
    <int2:textHash int2:hashCode="1AL2yj7ys3ywsl" int2:id="KMPqFw6g">
      <int2:state int2:value="Rejected" int2:type="spell"/>
    </int2:textHash>
    <int2:textHash int2:hashCode="JvH/l1n5f3DtTN" int2:id="MpLbVnso">
      <int2:state int2:value="Rejected" int2:type="spell"/>
    </int2:textHash>
    <int2:textHash int2:hashCode="/gmXigaJuSeyCP" int2:id="NPbzqgK7">
      <int2:state int2:value="Rejected" int2:type="spell"/>
    </int2:textHash>
    <int2:textHash int2:hashCode="tfB684wf+9jdf0" int2:id="NwZIwNyY">
      <int2:state int2:value="Rejected" int2:type="spell"/>
    </int2:textHash>
    <int2:textHash int2:hashCode="IM5LwW+O31Ej2Y" int2:id="OVaV2xEG">
      <int2:state int2:value="Rejected" int2:type="spell"/>
    </int2:textHash>
    <int2:textHash int2:hashCode="jYRX/l/lK/v+C0" int2:id="Oc6v0YNM">
      <int2:state int2:value="Rejected" int2:type="spell"/>
    </int2:textHash>
    <int2:textHash int2:hashCode="OZQfzOrtT5Tmg+" int2:id="P8N0peww">
      <int2:state int2:value="Rejected" int2:type="spell"/>
    </int2:textHash>
    <int2:textHash int2:hashCode="nqPxgdhmwmvn/g" int2:id="PFrLOF4y">
      <int2:state int2:value="Rejected" int2:type="spell"/>
    </int2:textHash>
    <int2:textHash int2:hashCode="tdol4M0d70XZMs" int2:id="RBQK8bbl">
      <int2:state int2:value="Rejected" int2:type="spell"/>
    </int2:textHash>
    <int2:textHash int2:hashCode="RuL9YphiMTXG9t" int2:id="RfOHuhMl">
      <int2:state int2:value="Rejected" int2:type="spell"/>
    </int2:textHash>
    <int2:textHash int2:hashCode="45Zps8akBSO5ck" int2:id="RnuMTj9p">
      <int2:state int2:value="Rejected" int2:type="spell"/>
    </int2:textHash>
    <int2:textHash int2:hashCode="pwAbvCF4D5skaw" int2:id="Vu6h3VFk">
      <int2:state int2:value="Rejected" int2:type="spell"/>
    </int2:textHash>
    <int2:textHash int2:hashCode="R+STPOsk6RHc7g" int2:id="W5VAJ3kT">
      <int2:state int2:value="Rejected" int2:type="spell"/>
    </int2:textHash>
    <int2:textHash int2:hashCode="d4TcLrfJKh/k3U" int2:id="XBRJJ9k9">
      <int2:state int2:value="Rejected" int2:type="spell"/>
    </int2:textHash>
    <int2:textHash int2:hashCode="gBIWxi9Jc69Evw" int2:id="XJiaphAD">
      <int2:state int2:value="Rejected" int2:type="spell"/>
    </int2:textHash>
    <int2:textHash int2:hashCode="9e6k1LZ94QWJmM" int2:id="XLNTQ0MC">
      <int2:state int2:value="Rejected" int2:type="spell"/>
    </int2:textHash>
    <int2:textHash int2:hashCode="QNFacEuufWi6Pl" int2:id="XV0GlIOq">
      <int2:state int2:value="Rejected" int2:type="spell"/>
    </int2:textHash>
    <int2:textHash int2:hashCode="GCXFjpYJ8/+pve" int2:id="XhPSEwe9">
      <int2:state int2:value="Rejected" int2:type="spell"/>
    </int2:textHash>
    <int2:textHash int2:hashCode="Zdv091Iu3VSmwa" int2:id="a0RjhS0w">
      <int2:state int2:value="Rejected" int2:type="spell"/>
    </int2:textHash>
    <int2:textHash int2:hashCode="vk8YT9ZQxSJoso" int2:id="d1p88b1T">
      <int2:state int2:value="Rejected" int2:type="spell"/>
    </int2:textHash>
    <int2:textHash int2:hashCode="VxaBW955rSIMQX" int2:id="dlB4w16s">
      <int2:state int2:value="Rejected" int2:type="spell"/>
    </int2:textHash>
    <int2:textHash int2:hashCode="mdbkhruyANWCyB" int2:id="edJm3oAs">
      <int2:state int2:value="Rejected" int2:type="spell"/>
    </int2:textHash>
    <int2:textHash int2:hashCode="+9J1W5BH+sKEVN" int2:id="elcadiTu">
      <int2:state int2:value="Rejected" int2:type="spell"/>
    </int2:textHash>
    <int2:textHash int2:hashCode="TA8g1SXZ4M6Nh0" int2:id="f4CAPDcH">
      <int2:state int2:value="Rejected" int2:type="spell"/>
    </int2:textHash>
    <int2:textHash int2:hashCode="5d7fyiSTHuTn+k" int2:id="irGgw1C2">
      <int2:state int2:value="Rejected" int2:type="spell"/>
    </int2:textHash>
    <int2:textHash int2:hashCode="lEXTqi7pzPneC4" int2:id="kBkgqeYz">
      <int2:state int2:value="Rejected" int2:type="spell"/>
    </int2:textHash>
    <int2:textHash int2:hashCode="sGFpOZaJH6Z3Ce" int2:id="mj1flbHF">
      <int2:state int2:value="Rejected" int2:type="spell"/>
    </int2:textHash>
    <int2:textHash int2:hashCode="hsDD6skUaayw5x" int2:id="mnnRTO0v">
      <int2:state int2:value="Rejected" int2:type="spell"/>
    </int2:textHash>
    <int2:textHash int2:hashCode="KpV+Kw/KZwMDxE" int2:id="pQPHszYO">
      <int2:state int2:value="Rejected" int2:type="spell"/>
    </int2:textHash>
    <int2:textHash int2:hashCode="mJPWJc9rSorHTY" int2:id="sZGDrMWj">
      <int2:state int2:value="Rejected" int2:type="spell"/>
    </int2:textHash>
    <int2:textHash int2:hashCode="Ye4ScD5hT7IL5w" int2:id="tpFQfMA1">
      <int2:state int2:value="Rejected" int2:type="spell"/>
    </int2:textHash>
    <int2:textHash int2:hashCode="PT2acr5CSR0R6S" int2:id="uaacOmAd">
      <int2:state int2:value="Rejected" int2:type="spell"/>
    </int2:textHash>
    <int2:textHash int2:hashCode="VyI5UgMxOcDupg" int2:id="vtO1Ugla">
      <int2:state int2:value="Rejected" int2:type="spell"/>
    </int2:textHash>
    <int2:textHash int2:hashCode="Ksomg7bWi6eIxA" int2:id="wU1Hxc9d">
      <int2:state int2:value="Rejected" int2:type="spell"/>
    </int2:textHash>
    <int2:textHash int2:hashCode="IGAvX9g2KGIuih" int2:id="wtUMWPAY">
      <int2:state int2:value="Rejected" int2:type="spell"/>
    </int2:textHash>
    <int2:textHash int2:hashCode="/E9dthox/OsSCo" int2:id="xol6vsdl">
      <int2:state int2:value="Rejected" int2:type="spell"/>
    </int2:textHash>
    <int2:textHash int2:hashCode="BKZ3KayEkJ9rhi" int2:id="z9rsPKT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E05"/>
    <w:multiLevelType w:val="hybridMultilevel"/>
    <w:tmpl w:val="BA1C73EE"/>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1" w15:restartNumberingAfterBreak="0">
    <w:nsid w:val="022B6D9A"/>
    <w:multiLevelType w:val="hybridMultilevel"/>
    <w:tmpl w:val="B0BE1908"/>
    <w:lvl w:ilvl="0" w:tplc="040F0001">
      <w:start w:val="1"/>
      <w:numFmt w:val="bullet"/>
      <w:lvlText w:val=""/>
      <w:lvlJc w:val="left"/>
      <w:pPr>
        <w:ind w:left="720" w:hanging="360"/>
      </w:pPr>
      <w:rPr>
        <w:rFonts w:ascii="Symbol" w:hAnsi="Symbol" w:hint="default"/>
        <w:color w:val="14DC82"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32CC5"/>
    <w:multiLevelType w:val="hybridMultilevel"/>
    <w:tmpl w:val="65E8EF58"/>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088877D7"/>
    <w:multiLevelType w:val="hybridMultilevel"/>
    <w:tmpl w:val="54C8DB86"/>
    <w:lvl w:ilvl="0" w:tplc="1BFE34C6">
      <w:start w:val="1"/>
      <w:numFmt w:val="bullet"/>
      <w:lvlText w:val="→"/>
      <w:lvlJc w:val="left"/>
      <w:pPr>
        <w:ind w:left="1571" w:hanging="360"/>
      </w:pPr>
      <w:rPr>
        <w:rFonts w:ascii="Vegagerdin FK Grotesk" w:hAnsi="Vegagerdin FK Grotesk" w:hint="default"/>
        <w:color w:val="14DC82" w:themeColor="accent2"/>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 w15:restartNumberingAfterBreak="0">
    <w:nsid w:val="0B086BA3"/>
    <w:multiLevelType w:val="multilevel"/>
    <w:tmpl w:val="413044D8"/>
    <w:lvl w:ilvl="0">
      <w:start w:val="7"/>
      <w:numFmt w:val="decimal"/>
      <w:lvlText w:val="%1."/>
      <w:lvlJc w:val="left"/>
      <w:pPr>
        <w:ind w:left="81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06" w:hanging="720"/>
      </w:pPr>
      <w:rPr>
        <w:rFonts w:hint="default"/>
      </w:rPr>
    </w:lvl>
    <w:lvl w:ilvl="3">
      <w:start w:val="1"/>
      <w:numFmt w:val="decimal"/>
      <w:isLgl/>
      <w:lvlText w:val="%1.%2.%3.%4."/>
      <w:lvlJc w:val="left"/>
      <w:pPr>
        <w:ind w:left="2332" w:hanging="1080"/>
      </w:pPr>
      <w:rPr>
        <w:rFonts w:hint="default"/>
      </w:rPr>
    </w:lvl>
    <w:lvl w:ilvl="4">
      <w:start w:val="1"/>
      <w:numFmt w:val="decimal"/>
      <w:isLgl/>
      <w:lvlText w:val="%1.%2.%3.%4.%5."/>
      <w:lvlJc w:val="left"/>
      <w:pPr>
        <w:ind w:left="2598" w:hanging="1080"/>
      </w:pPr>
      <w:rPr>
        <w:rFonts w:hint="default"/>
      </w:rPr>
    </w:lvl>
    <w:lvl w:ilvl="5">
      <w:start w:val="1"/>
      <w:numFmt w:val="decimal"/>
      <w:isLgl/>
      <w:lvlText w:val="%1.%2.%3.%4.%5.%6."/>
      <w:lvlJc w:val="left"/>
      <w:pPr>
        <w:ind w:left="3224" w:hanging="1440"/>
      </w:pPr>
      <w:rPr>
        <w:rFonts w:hint="default"/>
      </w:rPr>
    </w:lvl>
    <w:lvl w:ilvl="6">
      <w:start w:val="1"/>
      <w:numFmt w:val="decimal"/>
      <w:isLgl/>
      <w:lvlText w:val="%1.%2.%3.%4.%5.%6.%7."/>
      <w:lvlJc w:val="left"/>
      <w:pPr>
        <w:ind w:left="3850" w:hanging="1800"/>
      </w:pPr>
      <w:rPr>
        <w:rFonts w:hint="default"/>
      </w:rPr>
    </w:lvl>
    <w:lvl w:ilvl="7">
      <w:start w:val="1"/>
      <w:numFmt w:val="decimal"/>
      <w:isLgl/>
      <w:lvlText w:val="%1.%2.%3.%4.%5.%6.%7.%8."/>
      <w:lvlJc w:val="left"/>
      <w:pPr>
        <w:ind w:left="4116" w:hanging="1800"/>
      </w:pPr>
      <w:rPr>
        <w:rFonts w:hint="default"/>
      </w:rPr>
    </w:lvl>
    <w:lvl w:ilvl="8">
      <w:start w:val="1"/>
      <w:numFmt w:val="decimal"/>
      <w:isLgl/>
      <w:lvlText w:val="%1.%2.%3.%4.%5.%6.%7.%8.%9."/>
      <w:lvlJc w:val="left"/>
      <w:pPr>
        <w:ind w:left="4742" w:hanging="2160"/>
      </w:pPr>
      <w:rPr>
        <w:rFonts w:hint="default"/>
      </w:rPr>
    </w:lvl>
  </w:abstractNum>
  <w:abstractNum w:abstractNumId="5" w15:restartNumberingAfterBreak="0">
    <w:nsid w:val="0BE21763"/>
    <w:multiLevelType w:val="multilevel"/>
    <w:tmpl w:val="DC3A46EE"/>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6" w15:restartNumberingAfterBreak="0">
    <w:nsid w:val="0CCF174E"/>
    <w:multiLevelType w:val="multilevel"/>
    <w:tmpl w:val="71402ACE"/>
    <w:lvl w:ilvl="0">
      <w:start w:val="25"/>
      <w:numFmt w:val="decimal"/>
      <w:lvlText w:val="%1."/>
      <w:lvlJc w:val="left"/>
      <w:pPr>
        <w:ind w:left="465" w:hanging="465"/>
      </w:pPr>
      <w:rPr>
        <w:rFonts w:hint="default"/>
      </w:rPr>
    </w:lvl>
    <w:lvl w:ilvl="1">
      <w:start w:val="3"/>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7" w15:restartNumberingAfterBreak="0">
    <w:nsid w:val="0E074776"/>
    <w:multiLevelType w:val="hybridMultilevel"/>
    <w:tmpl w:val="5ECACC3E"/>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0E29681E"/>
    <w:multiLevelType w:val="hybridMultilevel"/>
    <w:tmpl w:val="DF30D538"/>
    <w:lvl w:ilvl="0" w:tplc="040F000F">
      <w:start w:val="1"/>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9" w15:restartNumberingAfterBreak="0">
    <w:nsid w:val="0EB6148D"/>
    <w:multiLevelType w:val="multilevel"/>
    <w:tmpl w:val="36361946"/>
    <w:lvl w:ilvl="0">
      <w:start w:val="27"/>
      <w:numFmt w:val="decimal"/>
      <w:lvlText w:val="%1."/>
      <w:lvlJc w:val="left"/>
      <w:pPr>
        <w:ind w:left="480" w:hanging="48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0" w15:restartNumberingAfterBreak="0">
    <w:nsid w:val="0F612693"/>
    <w:multiLevelType w:val="hybridMultilevel"/>
    <w:tmpl w:val="D36C5D38"/>
    <w:lvl w:ilvl="0" w:tplc="A98ABF68">
      <w:start w:val="1"/>
      <w:numFmt w:val="decimal"/>
      <w:lvlText w:val="%1."/>
      <w:lvlJc w:val="left"/>
      <w:pPr>
        <w:ind w:left="2061" w:hanging="360"/>
      </w:pPr>
      <w:rPr>
        <w:rFonts w:hint="default"/>
      </w:rPr>
    </w:lvl>
    <w:lvl w:ilvl="1" w:tplc="040F0019" w:tentative="1">
      <w:start w:val="1"/>
      <w:numFmt w:val="lowerLetter"/>
      <w:lvlText w:val="%2."/>
      <w:lvlJc w:val="left"/>
      <w:pPr>
        <w:ind w:left="2781" w:hanging="360"/>
      </w:pPr>
    </w:lvl>
    <w:lvl w:ilvl="2" w:tplc="040F001B" w:tentative="1">
      <w:start w:val="1"/>
      <w:numFmt w:val="lowerRoman"/>
      <w:lvlText w:val="%3."/>
      <w:lvlJc w:val="right"/>
      <w:pPr>
        <w:ind w:left="3501" w:hanging="180"/>
      </w:pPr>
    </w:lvl>
    <w:lvl w:ilvl="3" w:tplc="040F000F" w:tentative="1">
      <w:start w:val="1"/>
      <w:numFmt w:val="decimal"/>
      <w:lvlText w:val="%4."/>
      <w:lvlJc w:val="left"/>
      <w:pPr>
        <w:ind w:left="4221" w:hanging="360"/>
      </w:pPr>
    </w:lvl>
    <w:lvl w:ilvl="4" w:tplc="040F0019" w:tentative="1">
      <w:start w:val="1"/>
      <w:numFmt w:val="lowerLetter"/>
      <w:lvlText w:val="%5."/>
      <w:lvlJc w:val="left"/>
      <w:pPr>
        <w:ind w:left="4941" w:hanging="360"/>
      </w:pPr>
    </w:lvl>
    <w:lvl w:ilvl="5" w:tplc="040F001B" w:tentative="1">
      <w:start w:val="1"/>
      <w:numFmt w:val="lowerRoman"/>
      <w:lvlText w:val="%6."/>
      <w:lvlJc w:val="right"/>
      <w:pPr>
        <w:ind w:left="5661" w:hanging="180"/>
      </w:pPr>
    </w:lvl>
    <w:lvl w:ilvl="6" w:tplc="040F000F" w:tentative="1">
      <w:start w:val="1"/>
      <w:numFmt w:val="decimal"/>
      <w:lvlText w:val="%7."/>
      <w:lvlJc w:val="left"/>
      <w:pPr>
        <w:ind w:left="6381" w:hanging="360"/>
      </w:pPr>
    </w:lvl>
    <w:lvl w:ilvl="7" w:tplc="040F0019" w:tentative="1">
      <w:start w:val="1"/>
      <w:numFmt w:val="lowerLetter"/>
      <w:lvlText w:val="%8."/>
      <w:lvlJc w:val="left"/>
      <w:pPr>
        <w:ind w:left="7101" w:hanging="360"/>
      </w:pPr>
    </w:lvl>
    <w:lvl w:ilvl="8" w:tplc="040F001B" w:tentative="1">
      <w:start w:val="1"/>
      <w:numFmt w:val="lowerRoman"/>
      <w:lvlText w:val="%9."/>
      <w:lvlJc w:val="right"/>
      <w:pPr>
        <w:ind w:left="7821" w:hanging="180"/>
      </w:pPr>
    </w:lvl>
  </w:abstractNum>
  <w:abstractNum w:abstractNumId="11" w15:restartNumberingAfterBreak="0">
    <w:nsid w:val="0FCE02C9"/>
    <w:multiLevelType w:val="hybridMultilevel"/>
    <w:tmpl w:val="36608762"/>
    <w:lvl w:ilvl="0" w:tplc="67A4701C">
      <w:start w:val="1"/>
      <w:numFmt w:val="decimal"/>
      <w:lvlText w:val="%1."/>
      <w:lvlJc w:val="left"/>
      <w:pPr>
        <w:ind w:left="814"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2" w15:restartNumberingAfterBreak="0">
    <w:nsid w:val="103329FB"/>
    <w:multiLevelType w:val="hybridMultilevel"/>
    <w:tmpl w:val="1C6839FA"/>
    <w:lvl w:ilvl="0" w:tplc="E188DAB6">
      <w:start w:val="1"/>
      <w:numFmt w:val="lowerLetter"/>
      <w:lvlText w:val="%1)"/>
      <w:lvlJc w:val="left"/>
      <w:pPr>
        <w:ind w:left="984" w:hanging="360"/>
      </w:pPr>
      <w:rPr>
        <w:rFonts w:hint="default"/>
      </w:rPr>
    </w:lvl>
    <w:lvl w:ilvl="1" w:tplc="040F0019" w:tentative="1">
      <w:start w:val="1"/>
      <w:numFmt w:val="lowerLetter"/>
      <w:lvlText w:val="%2."/>
      <w:lvlJc w:val="left"/>
      <w:pPr>
        <w:ind w:left="1704" w:hanging="360"/>
      </w:pPr>
    </w:lvl>
    <w:lvl w:ilvl="2" w:tplc="040F001B" w:tentative="1">
      <w:start w:val="1"/>
      <w:numFmt w:val="lowerRoman"/>
      <w:lvlText w:val="%3."/>
      <w:lvlJc w:val="right"/>
      <w:pPr>
        <w:ind w:left="2424" w:hanging="180"/>
      </w:pPr>
    </w:lvl>
    <w:lvl w:ilvl="3" w:tplc="040F000F" w:tentative="1">
      <w:start w:val="1"/>
      <w:numFmt w:val="decimal"/>
      <w:lvlText w:val="%4."/>
      <w:lvlJc w:val="left"/>
      <w:pPr>
        <w:ind w:left="3144" w:hanging="360"/>
      </w:pPr>
    </w:lvl>
    <w:lvl w:ilvl="4" w:tplc="040F0019" w:tentative="1">
      <w:start w:val="1"/>
      <w:numFmt w:val="lowerLetter"/>
      <w:lvlText w:val="%5."/>
      <w:lvlJc w:val="left"/>
      <w:pPr>
        <w:ind w:left="3864" w:hanging="360"/>
      </w:pPr>
    </w:lvl>
    <w:lvl w:ilvl="5" w:tplc="040F001B" w:tentative="1">
      <w:start w:val="1"/>
      <w:numFmt w:val="lowerRoman"/>
      <w:lvlText w:val="%6."/>
      <w:lvlJc w:val="right"/>
      <w:pPr>
        <w:ind w:left="4584" w:hanging="180"/>
      </w:pPr>
    </w:lvl>
    <w:lvl w:ilvl="6" w:tplc="040F000F" w:tentative="1">
      <w:start w:val="1"/>
      <w:numFmt w:val="decimal"/>
      <w:lvlText w:val="%7."/>
      <w:lvlJc w:val="left"/>
      <w:pPr>
        <w:ind w:left="5304" w:hanging="360"/>
      </w:pPr>
    </w:lvl>
    <w:lvl w:ilvl="7" w:tplc="040F0019" w:tentative="1">
      <w:start w:val="1"/>
      <w:numFmt w:val="lowerLetter"/>
      <w:lvlText w:val="%8."/>
      <w:lvlJc w:val="left"/>
      <w:pPr>
        <w:ind w:left="6024" w:hanging="360"/>
      </w:pPr>
    </w:lvl>
    <w:lvl w:ilvl="8" w:tplc="040F001B" w:tentative="1">
      <w:start w:val="1"/>
      <w:numFmt w:val="lowerRoman"/>
      <w:lvlText w:val="%9."/>
      <w:lvlJc w:val="right"/>
      <w:pPr>
        <w:ind w:left="6744" w:hanging="180"/>
      </w:pPr>
    </w:lvl>
  </w:abstractNum>
  <w:abstractNum w:abstractNumId="13" w15:restartNumberingAfterBreak="0">
    <w:nsid w:val="10BC41C7"/>
    <w:multiLevelType w:val="hybridMultilevel"/>
    <w:tmpl w:val="61103D44"/>
    <w:lvl w:ilvl="0" w:tplc="51EE688C">
      <w:start w:val="25"/>
      <w:numFmt w:val="decimal"/>
      <w:lvlText w:val="%1."/>
      <w:lvlJc w:val="left"/>
      <w:pPr>
        <w:ind w:left="3330" w:hanging="360"/>
      </w:pPr>
      <w:rPr>
        <w:rFonts w:hint="default"/>
      </w:rPr>
    </w:lvl>
    <w:lvl w:ilvl="1" w:tplc="040F0019">
      <w:start w:val="1"/>
      <w:numFmt w:val="lowerLetter"/>
      <w:lvlText w:val="%2."/>
      <w:lvlJc w:val="left"/>
      <w:pPr>
        <w:ind w:left="4050" w:hanging="360"/>
      </w:pPr>
    </w:lvl>
    <w:lvl w:ilvl="2" w:tplc="040F001B" w:tentative="1">
      <w:start w:val="1"/>
      <w:numFmt w:val="lowerRoman"/>
      <w:lvlText w:val="%3."/>
      <w:lvlJc w:val="right"/>
      <w:pPr>
        <w:ind w:left="4770" w:hanging="180"/>
      </w:pPr>
    </w:lvl>
    <w:lvl w:ilvl="3" w:tplc="040F000F">
      <w:start w:val="1"/>
      <w:numFmt w:val="decimal"/>
      <w:lvlText w:val="%4."/>
      <w:lvlJc w:val="left"/>
      <w:pPr>
        <w:ind w:left="5490" w:hanging="360"/>
      </w:pPr>
    </w:lvl>
    <w:lvl w:ilvl="4" w:tplc="040F0019" w:tentative="1">
      <w:start w:val="1"/>
      <w:numFmt w:val="lowerLetter"/>
      <w:lvlText w:val="%5."/>
      <w:lvlJc w:val="left"/>
      <w:pPr>
        <w:ind w:left="6210" w:hanging="360"/>
      </w:pPr>
    </w:lvl>
    <w:lvl w:ilvl="5" w:tplc="040F001B" w:tentative="1">
      <w:start w:val="1"/>
      <w:numFmt w:val="lowerRoman"/>
      <w:lvlText w:val="%6."/>
      <w:lvlJc w:val="right"/>
      <w:pPr>
        <w:ind w:left="6930" w:hanging="180"/>
      </w:pPr>
    </w:lvl>
    <w:lvl w:ilvl="6" w:tplc="040F000F" w:tentative="1">
      <w:start w:val="1"/>
      <w:numFmt w:val="decimal"/>
      <w:lvlText w:val="%7."/>
      <w:lvlJc w:val="left"/>
      <w:pPr>
        <w:ind w:left="7650" w:hanging="360"/>
      </w:pPr>
    </w:lvl>
    <w:lvl w:ilvl="7" w:tplc="040F0019" w:tentative="1">
      <w:start w:val="1"/>
      <w:numFmt w:val="lowerLetter"/>
      <w:lvlText w:val="%8."/>
      <w:lvlJc w:val="left"/>
      <w:pPr>
        <w:ind w:left="8370" w:hanging="360"/>
      </w:pPr>
    </w:lvl>
    <w:lvl w:ilvl="8" w:tplc="040F001B" w:tentative="1">
      <w:start w:val="1"/>
      <w:numFmt w:val="lowerRoman"/>
      <w:lvlText w:val="%9."/>
      <w:lvlJc w:val="right"/>
      <w:pPr>
        <w:ind w:left="9090" w:hanging="180"/>
      </w:pPr>
    </w:lvl>
  </w:abstractNum>
  <w:abstractNum w:abstractNumId="14" w15:restartNumberingAfterBreak="0">
    <w:nsid w:val="156F64E6"/>
    <w:multiLevelType w:val="multilevel"/>
    <w:tmpl w:val="4846FCB0"/>
    <w:lvl w:ilvl="0">
      <w:start w:val="27"/>
      <w:numFmt w:val="decimal"/>
      <w:lvlText w:val="%1."/>
      <w:lvlJc w:val="left"/>
      <w:pPr>
        <w:ind w:left="465" w:hanging="465"/>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15:restartNumberingAfterBreak="0">
    <w:nsid w:val="16AD21E8"/>
    <w:multiLevelType w:val="hybridMultilevel"/>
    <w:tmpl w:val="F8F4375C"/>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1727646E"/>
    <w:multiLevelType w:val="multilevel"/>
    <w:tmpl w:val="DC3A46EE"/>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7" w15:restartNumberingAfterBreak="0">
    <w:nsid w:val="179F6EA4"/>
    <w:multiLevelType w:val="hybridMultilevel"/>
    <w:tmpl w:val="C81A02E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17BF3BE1"/>
    <w:multiLevelType w:val="hybridMultilevel"/>
    <w:tmpl w:val="E0FA5440"/>
    <w:lvl w:ilvl="0" w:tplc="A98ABF68">
      <w:start w:val="1"/>
      <w:numFmt w:val="decimal"/>
      <w:lvlText w:val="%1."/>
      <w:lvlJc w:val="left"/>
      <w:pPr>
        <w:ind w:left="2061" w:hanging="360"/>
      </w:pPr>
      <w:rPr>
        <w:rFonts w:hint="default"/>
      </w:rPr>
    </w:lvl>
    <w:lvl w:ilvl="1" w:tplc="040F0019" w:tentative="1">
      <w:start w:val="1"/>
      <w:numFmt w:val="lowerLetter"/>
      <w:lvlText w:val="%2."/>
      <w:lvlJc w:val="left"/>
      <w:pPr>
        <w:ind w:left="2781" w:hanging="360"/>
      </w:pPr>
    </w:lvl>
    <w:lvl w:ilvl="2" w:tplc="040F001B" w:tentative="1">
      <w:start w:val="1"/>
      <w:numFmt w:val="lowerRoman"/>
      <w:lvlText w:val="%3."/>
      <w:lvlJc w:val="right"/>
      <w:pPr>
        <w:ind w:left="3501" w:hanging="180"/>
      </w:pPr>
    </w:lvl>
    <w:lvl w:ilvl="3" w:tplc="040F000F" w:tentative="1">
      <w:start w:val="1"/>
      <w:numFmt w:val="decimal"/>
      <w:lvlText w:val="%4."/>
      <w:lvlJc w:val="left"/>
      <w:pPr>
        <w:ind w:left="4221" w:hanging="360"/>
      </w:pPr>
    </w:lvl>
    <w:lvl w:ilvl="4" w:tplc="040F0019" w:tentative="1">
      <w:start w:val="1"/>
      <w:numFmt w:val="lowerLetter"/>
      <w:lvlText w:val="%5."/>
      <w:lvlJc w:val="left"/>
      <w:pPr>
        <w:ind w:left="4941" w:hanging="360"/>
      </w:pPr>
    </w:lvl>
    <w:lvl w:ilvl="5" w:tplc="040F001B" w:tentative="1">
      <w:start w:val="1"/>
      <w:numFmt w:val="lowerRoman"/>
      <w:lvlText w:val="%6."/>
      <w:lvlJc w:val="right"/>
      <w:pPr>
        <w:ind w:left="5661" w:hanging="180"/>
      </w:pPr>
    </w:lvl>
    <w:lvl w:ilvl="6" w:tplc="040F000F" w:tentative="1">
      <w:start w:val="1"/>
      <w:numFmt w:val="decimal"/>
      <w:lvlText w:val="%7."/>
      <w:lvlJc w:val="left"/>
      <w:pPr>
        <w:ind w:left="6381" w:hanging="360"/>
      </w:pPr>
    </w:lvl>
    <w:lvl w:ilvl="7" w:tplc="040F0019" w:tentative="1">
      <w:start w:val="1"/>
      <w:numFmt w:val="lowerLetter"/>
      <w:lvlText w:val="%8."/>
      <w:lvlJc w:val="left"/>
      <w:pPr>
        <w:ind w:left="7101" w:hanging="360"/>
      </w:pPr>
    </w:lvl>
    <w:lvl w:ilvl="8" w:tplc="040F001B" w:tentative="1">
      <w:start w:val="1"/>
      <w:numFmt w:val="lowerRoman"/>
      <w:lvlText w:val="%9."/>
      <w:lvlJc w:val="right"/>
      <w:pPr>
        <w:ind w:left="7821" w:hanging="180"/>
      </w:pPr>
    </w:lvl>
  </w:abstractNum>
  <w:abstractNum w:abstractNumId="19" w15:restartNumberingAfterBreak="0">
    <w:nsid w:val="1B8C7CA8"/>
    <w:multiLevelType w:val="multilevel"/>
    <w:tmpl w:val="13889B0C"/>
    <w:lvl w:ilvl="0">
      <w:start w:val="8"/>
      <w:numFmt w:val="decimal"/>
      <w:lvlText w:val="%1."/>
      <w:lvlJc w:val="left"/>
      <w:pPr>
        <w:ind w:left="72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800" w:hanging="1800"/>
      </w:pPr>
      <w:rPr>
        <w:rFonts w:hint="default"/>
      </w:rPr>
    </w:lvl>
    <w:lvl w:ilvl="7">
      <w:start w:val="1"/>
      <w:numFmt w:val="decimal"/>
      <w:lvlText w:val="%1.%2.%3.%4.%5.%6.%7.%8."/>
      <w:lvlJc w:val="left"/>
      <w:pPr>
        <w:ind w:left="12240" w:hanging="1800"/>
      </w:pPr>
      <w:rPr>
        <w:rFonts w:hint="default"/>
      </w:rPr>
    </w:lvl>
    <w:lvl w:ilvl="8">
      <w:start w:val="1"/>
      <w:numFmt w:val="decimal"/>
      <w:lvlText w:val="%1.%2.%3.%4.%5.%6.%7.%8.%9."/>
      <w:lvlJc w:val="left"/>
      <w:pPr>
        <w:ind w:left="14040" w:hanging="2160"/>
      </w:pPr>
      <w:rPr>
        <w:rFonts w:hint="default"/>
      </w:rPr>
    </w:lvl>
  </w:abstractNum>
  <w:abstractNum w:abstractNumId="20" w15:restartNumberingAfterBreak="0">
    <w:nsid w:val="1C6741F1"/>
    <w:multiLevelType w:val="multilevel"/>
    <w:tmpl w:val="D7824872"/>
    <w:lvl w:ilvl="0">
      <w:start w:val="28"/>
      <w:numFmt w:val="decimal"/>
      <w:lvlText w:val="%1."/>
      <w:lvlJc w:val="left"/>
      <w:pPr>
        <w:ind w:left="480" w:hanging="48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1" w15:restartNumberingAfterBreak="0">
    <w:nsid w:val="1DDA74FB"/>
    <w:multiLevelType w:val="hybridMultilevel"/>
    <w:tmpl w:val="24264E6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1E723EA9"/>
    <w:multiLevelType w:val="hybridMultilevel"/>
    <w:tmpl w:val="167AAF06"/>
    <w:lvl w:ilvl="0" w:tplc="040F0001">
      <w:start w:val="1"/>
      <w:numFmt w:val="bullet"/>
      <w:lvlText w:val=""/>
      <w:lvlJc w:val="left"/>
      <w:pPr>
        <w:ind w:left="1080" w:hanging="360"/>
      </w:pPr>
      <w:rPr>
        <w:rFonts w:ascii="Symbol" w:hAnsi="Symbol" w:hint="default"/>
        <w:color w:val="14DC8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EB24AF4"/>
    <w:multiLevelType w:val="hybridMultilevel"/>
    <w:tmpl w:val="73528D52"/>
    <w:lvl w:ilvl="0" w:tplc="A98ABF68">
      <w:start w:val="1"/>
      <w:numFmt w:val="decimal"/>
      <w:lvlText w:val="%1."/>
      <w:lvlJc w:val="left"/>
      <w:pPr>
        <w:ind w:left="2061" w:hanging="360"/>
      </w:pPr>
      <w:rPr>
        <w:rFonts w:hint="default"/>
      </w:rPr>
    </w:lvl>
    <w:lvl w:ilvl="1" w:tplc="040F0019" w:tentative="1">
      <w:start w:val="1"/>
      <w:numFmt w:val="lowerLetter"/>
      <w:lvlText w:val="%2."/>
      <w:lvlJc w:val="left"/>
      <w:pPr>
        <w:ind w:left="2781" w:hanging="360"/>
      </w:pPr>
    </w:lvl>
    <w:lvl w:ilvl="2" w:tplc="040F001B" w:tentative="1">
      <w:start w:val="1"/>
      <w:numFmt w:val="lowerRoman"/>
      <w:lvlText w:val="%3."/>
      <w:lvlJc w:val="right"/>
      <w:pPr>
        <w:ind w:left="3501" w:hanging="180"/>
      </w:pPr>
    </w:lvl>
    <w:lvl w:ilvl="3" w:tplc="040F000F" w:tentative="1">
      <w:start w:val="1"/>
      <w:numFmt w:val="decimal"/>
      <w:lvlText w:val="%4."/>
      <w:lvlJc w:val="left"/>
      <w:pPr>
        <w:ind w:left="4221" w:hanging="360"/>
      </w:pPr>
    </w:lvl>
    <w:lvl w:ilvl="4" w:tplc="040F0019" w:tentative="1">
      <w:start w:val="1"/>
      <w:numFmt w:val="lowerLetter"/>
      <w:lvlText w:val="%5."/>
      <w:lvlJc w:val="left"/>
      <w:pPr>
        <w:ind w:left="4941" w:hanging="360"/>
      </w:pPr>
    </w:lvl>
    <w:lvl w:ilvl="5" w:tplc="040F001B" w:tentative="1">
      <w:start w:val="1"/>
      <w:numFmt w:val="lowerRoman"/>
      <w:lvlText w:val="%6."/>
      <w:lvlJc w:val="right"/>
      <w:pPr>
        <w:ind w:left="5661" w:hanging="180"/>
      </w:pPr>
    </w:lvl>
    <w:lvl w:ilvl="6" w:tplc="040F000F" w:tentative="1">
      <w:start w:val="1"/>
      <w:numFmt w:val="decimal"/>
      <w:lvlText w:val="%7."/>
      <w:lvlJc w:val="left"/>
      <w:pPr>
        <w:ind w:left="6381" w:hanging="360"/>
      </w:pPr>
    </w:lvl>
    <w:lvl w:ilvl="7" w:tplc="040F0019" w:tentative="1">
      <w:start w:val="1"/>
      <w:numFmt w:val="lowerLetter"/>
      <w:lvlText w:val="%8."/>
      <w:lvlJc w:val="left"/>
      <w:pPr>
        <w:ind w:left="7101" w:hanging="360"/>
      </w:pPr>
    </w:lvl>
    <w:lvl w:ilvl="8" w:tplc="040F001B" w:tentative="1">
      <w:start w:val="1"/>
      <w:numFmt w:val="lowerRoman"/>
      <w:lvlText w:val="%9."/>
      <w:lvlJc w:val="right"/>
      <w:pPr>
        <w:ind w:left="7821" w:hanging="180"/>
      </w:pPr>
    </w:lvl>
  </w:abstractNum>
  <w:abstractNum w:abstractNumId="24" w15:restartNumberingAfterBreak="0">
    <w:nsid w:val="1EC06E30"/>
    <w:multiLevelType w:val="hybridMultilevel"/>
    <w:tmpl w:val="DA5C7336"/>
    <w:lvl w:ilvl="0" w:tplc="6986AE1C">
      <w:start w:val="1"/>
      <w:numFmt w:val="upperLetter"/>
      <w:pStyle w:val="f1npagebreak"/>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5" w15:restartNumberingAfterBreak="0">
    <w:nsid w:val="1F1819F4"/>
    <w:multiLevelType w:val="multilevel"/>
    <w:tmpl w:val="934E8A6A"/>
    <w:lvl w:ilvl="0">
      <w:start w:val="16"/>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1185702"/>
    <w:multiLevelType w:val="hybridMultilevel"/>
    <w:tmpl w:val="4F607090"/>
    <w:lvl w:ilvl="0" w:tplc="67A4701C">
      <w:start w:val="1"/>
      <w:numFmt w:val="decimal"/>
      <w:lvlText w:val="%1."/>
      <w:lvlJc w:val="left"/>
      <w:pPr>
        <w:ind w:left="814" w:hanging="360"/>
      </w:pPr>
      <w:rPr>
        <w:rFonts w:hint="default"/>
      </w:rPr>
    </w:lvl>
    <w:lvl w:ilvl="1" w:tplc="040F0019" w:tentative="1">
      <w:start w:val="1"/>
      <w:numFmt w:val="lowerLetter"/>
      <w:lvlText w:val="%2."/>
      <w:lvlJc w:val="left"/>
      <w:pPr>
        <w:ind w:left="1534" w:hanging="360"/>
      </w:pPr>
    </w:lvl>
    <w:lvl w:ilvl="2" w:tplc="040F001B" w:tentative="1">
      <w:start w:val="1"/>
      <w:numFmt w:val="lowerRoman"/>
      <w:lvlText w:val="%3."/>
      <w:lvlJc w:val="right"/>
      <w:pPr>
        <w:ind w:left="2254" w:hanging="180"/>
      </w:pPr>
    </w:lvl>
    <w:lvl w:ilvl="3" w:tplc="040F000F" w:tentative="1">
      <w:start w:val="1"/>
      <w:numFmt w:val="decimal"/>
      <w:lvlText w:val="%4."/>
      <w:lvlJc w:val="left"/>
      <w:pPr>
        <w:ind w:left="2974" w:hanging="360"/>
      </w:pPr>
    </w:lvl>
    <w:lvl w:ilvl="4" w:tplc="040F0019" w:tentative="1">
      <w:start w:val="1"/>
      <w:numFmt w:val="lowerLetter"/>
      <w:lvlText w:val="%5."/>
      <w:lvlJc w:val="left"/>
      <w:pPr>
        <w:ind w:left="3694" w:hanging="360"/>
      </w:pPr>
    </w:lvl>
    <w:lvl w:ilvl="5" w:tplc="040F001B" w:tentative="1">
      <w:start w:val="1"/>
      <w:numFmt w:val="lowerRoman"/>
      <w:lvlText w:val="%6."/>
      <w:lvlJc w:val="right"/>
      <w:pPr>
        <w:ind w:left="4414" w:hanging="180"/>
      </w:pPr>
    </w:lvl>
    <w:lvl w:ilvl="6" w:tplc="040F000F" w:tentative="1">
      <w:start w:val="1"/>
      <w:numFmt w:val="decimal"/>
      <w:lvlText w:val="%7."/>
      <w:lvlJc w:val="left"/>
      <w:pPr>
        <w:ind w:left="5134" w:hanging="360"/>
      </w:pPr>
    </w:lvl>
    <w:lvl w:ilvl="7" w:tplc="040F0019" w:tentative="1">
      <w:start w:val="1"/>
      <w:numFmt w:val="lowerLetter"/>
      <w:lvlText w:val="%8."/>
      <w:lvlJc w:val="left"/>
      <w:pPr>
        <w:ind w:left="5854" w:hanging="360"/>
      </w:pPr>
    </w:lvl>
    <w:lvl w:ilvl="8" w:tplc="040F001B" w:tentative="1">
      <w:start w:val="1"/>
      <w:numFmt w:val="lowerRoman"/>
      <w:lvlText w:val="%9."/>
      <w:lvlJc w:val="right"/>
      <w:pPr>
        <w:ind w:left="6574" w:hanging="180"/>
      </w:pPr>
    </w:lvl>
  </w:abstractNum>
  <w:abstractNum w:abstractNumId="27" w15:restartNumberingAfterBreak="0">
    <w:nsid w:val="21DA6BF3"/>
    <w:multiLevelType w:val="multilevel"/>
    <w:tmpl w:val="4A68F696"/>
    <w:lvl w:ilvl="0">
      <w:start w:val="21"/>
      <w:numFmt w:val="decimal"/>
      <w:lvlText w:val="%1."/>
      <w:lvlJc w:val="left"/>
      <w:pPr>
        <w:ind w:left="495" w:hanging="495"/>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8" w15:restartNumberingAfterBreak="0">
    <w:nsid w:val="22ED0A18"/>
    <w:multiLevelType w:val="hybridMultilevel"/>
    <w:tmpl w:val="41CECEC6"/>
    <w:lvl w:ilvl="0" w:tplc="17E8813C">
      <w:start w:val="1"/>
      <w:numFmt w:val="lowerLetter"/>
      <w:lvlText w:val="%1)"/>
      <w:lvlJc w:val="left"/>
      <w:pPr>
        <w:ind w:left="984" w:hanging="360"/>
      </w:pPr>
      <w:rPr>
        <w:rFonts w:hint="default"/>
      </w:rPr>
    </w:lvl>
    <w:lvl w:ilvl="1" w:tplc="040F0019" w:tentative="1">
      <w:start w:val="1"/>
      <w:numFmt w:val="lowerLetter"/>
      <w:lvlText w:val="%2."/>
      <w:lvlJc w:val="left"/>
      <w:pPr>
        <w:ind w:left="1704" w:hanging="360"/>
      </w:pPr>
    </w:lvl>
    <w:lvl w:ilvl="2" w:tplc="040F001B" w:tentative="1">
      <w:start w:val="1"/>
      <w:numFmt w:val="lowerRoman"/>
      <w:lvlText w:val="%3."/>
      <w:lvlJc w:val="right"/>
      <w:pPr>
        <w:ind w:left="2424" w:hanging="180"/>
      </w:pPr>
    </w:lvl>
    <w:lvl w:ilvl="3" w:tplc="040F000F" w:tentative="1">
      <w:start w:val="1"/>
      <w:numFmt w:val="decimal"/>
      <w:lvlText w:val="%4."/>
      <w:lvlJc w:val="left"/>
      <w:pPr>
        <w:ind w:left="3144" w:hanging="360"/>
      </w:pPr>
    </w:lvl>
    <w:lvl w:ilvl="4" w:tplc="040F0019" w:tentative="1">
      <w:start w:val="1"/>
      <w:numFmt w:val="lowerLetter"/>
      <w:lvlText w:val="%5."/>
      <w:lvlJc w:val="left"/>
      <w:pPr>
        <w:ind w:left="3864" w:hanging="360"/>
      </w:pPr>
    </w:lvl>
    <w:lvl w:ilvl="5" w:tplc="040F001B" w:tentative="1">
      <w:start w:val="1"/>
      <w:numFmt w:val="lowerRoman"/>
      <w:lvlText w:val="%6."/>
      <w:lvlJc w:val="right"/>
      <w:pPr>
        <w:ind w:left="4584" w:hanging="180"/>
      </w:pPr>
    </w:lvl>
    <w:lvl w:ilvl="6" w:tplc="040F000F" w:tentative="1">
      <w:start w:val="1"/>
      <w:numFmt w:val="decimal"/>
      <w:lvlText w:val="%7."/>
      <w:lvlJc w:val="left"/>
      <w:pPr>
        <w:ind w:left="5304" w:hanging="360"/>
      </w:pPr>
    </w:lvl>
    <w:lvl w:ilvl="7" w:tplc="040F0019" w:tentative="1">
      <w:start w:val="1"/>
      <w:numFmt w:val="lowerLetter"/>
      <w:lvlText w:val="%8."/>
      <w:lvlJc w:val="left"/>
      <w:pPr>
        <w:ind w:left="6024" w:hanging="360"/>
      </w:pPr>
    </w:lvl>
    <w:lvl w:ilvl="8" w:tplc="040F001B" w:tentative="1">
      <w:start w:val="1"/>
      <w:numFmt w:val="lowerRoman"/>
      <w:lvlText w:val="%9."/>
      <w:lvlJc w:val="right"/>
      <w:pPr>
        <w:ind w:left="6744" w:hanging="180"/>
      </w:pPr>
    </w:lvl>
  </w:abstractNum>
  <w:abstractNum w:abstractNumId="29" w15:restartNumberingAfterBreak="0">
    <w:nsid w:val="273BE79C"/>
    <w:multiLevelType w:val="hybridMultilevel"/>
    <w:tmpl w:val="FFFFFFFF"/>
    <w:lvl w:ilvl="0" w:tplc="A7B2E77C">
      <w:start w:val="1"/>
      <w:numFmt w:val="bullet"/>
      <w:lvlText w:val="·"/>
      <w:lvlJc w:val="left"/>
      <w:pPr>
        <w:ind w:left="720" w:hanging="360"/>
      </w:pPr>
      <w:rPr>
        <w:rFonts w:ascii="Symbol" w:hAnsi="Symbol" w:hint="default"/>
      </w:rPr>
    </w:lvl>
    <w:lvl w:ilvl="1" w:tplc="0E5099A8">
      <w:start w:val="1"/>
      <w:numFmt w:val="bullet"/>
      <w:lvlText w:val="o"/>
      <w:lvlJc w:val="left"/>
      <w:pPr>
        <w:ind w:left="1440" w:hanging="360"/>
      </w:pPr>
      <w:rPr>
        <w:rFonts w:ascii="Courier New" w:hAnsi="Courier New" w:hint="default"/>
      </w:rPr>
    </w:lvl>
    <w:lvl w:ilvl="2" w:tplc="5D6440E0">
      <w:start w:val="1"/>
      <w:numFmt w:val="bullet"/>
      <w:lvlText w:val=""/>
      <w:lvlJc w:val="left"/>
      <w:pPr>
        <w:ind w:left="2160" w:hanging="360"/>
      </w:pPr>
      <w:rPr>
        <w:rFonts w:ascii="Wingdings" w:hAnsi="Wingdings" w:hint="default"/>
      </w:rPr>
    </w:lvl>
    <w:lvl w:ilvl="3" w:tplc="31B2D93E">
      <w:start w:val="1"/>
      <w:numFmt w:val="bullet"/>
      <w:lvlText w:val=""/>
      <w:lvlJc w:val="left"/>
      <w:pPr>
        <w:ind w:left="2880" w:hanging="360"/>
      </w:pPr>
      <w:rPr>
        <w:rFonts w:ascii="Symbol" w:hAnsi="Symbol" w:hint="default"/>
      </w:rPr>
    </w:lvl>
    <w:lvl w:ilvl="4" w:tplc="B784CD8E">
      <w:start w:val="1"/>
      <w:numFmt w:val="bullet"/>
      <w:lvlText w:val="o"/>
      <w:lvlJc w:val="left"/>
      <w:pPr>
        <w:ind w:left="3600" w:hanging="360"/>
      </w:pPr>
      <w:rPr>
        <w:rFonts w:ascii="Courier New" w:hAnsi="Courier New" w:hint="default"/>
      </w:rPr>
    </w:lvl>
    <w:lvl w:ilvl="5" w:tplc="72ACB01A">
      <w:start w:val="1"/>
      <w:numFmt w:val="bullet"/>
      <w:lvlText w:val=""/>
      <w:lvlJc w:val="left"/>
      <w:pPr>
        <w:ind w:left="4320" w:hanging="360"/>
      </w:pPr>
      <w:rPr>
        <w:rFonts w:ascii="Wingdings" w:hAnsi="Wingdings" w:hint="default"/>
      </w:rPr>
    </w:lvl>
    <w:lvl w:ilvl="6" w:tplc="8190D4D4">
      <w:start w:val="1"/>
      <w:numFmt w:val="bullet"/>
      <w:lvlText w:val=""/>
      <w:lvlJc w:val="left"/>
      <w:pPr>
        <w:ind w:left="5040" w:hanging="360"/>
      </w:pPr>
      <w:rPr>
        <w:rFonts w:ascii="Symbol" w:hAnsi="Symbol" w:hint="default"/>
      </w:rPr>
    </w:lvl>
    <w:lvl w:ilvl="7" w:tplc="78664AD8">
      <w:start w:val="1"/>
      <w:numFmt w:val="bullet"/>
      <w:lvlText w:val="o"/>
      <w:lvlJc w:val="left"/>
      <w:pPr>
        <w:ind w:left="5760" w:hanging="360"/>
      </w:pPr>
      <w:rPr>
        <w:rFonts w:ascii="Courier New" w:hAnsi="Courier New" w:hint="default"/>
      </w:rPr>
    </w:lvl>
    <w:lvl w:ilvl="8" w:tplc="AE184C12">
      <w:start w:val="1"/>
      <w:numFmt w:val="bullet"/>
      <w:lvlText w:val=""/>
      <w:lvlJc w:val="left"/>
      <w:pPr>
        <w:ind w:left="6480" w:hanging="360"/>
      </w:pPr>
      <w:rPr>
        <w:rFonts w:ascii="Wingdings" w:hAnsi="Wingdings" w:hint="default"/>
      </w:rPr>
    </w:lvl>
  </w:abstractNum>
  <w:abstractNum w:abstractNumId="30" w15:restartNumberingAfterBreak="0">
    <w:nsid w:val="27DD0796"/>
    <w:multiLevelType w:val="hybridMultilevel"/>
    <w:tmpl w:val="B49C37C0"/>
    <w:lvl w:ilvl="0" w:tplc="040F000F">
      <w:start w:val="23"/>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1" w15:restartNumberingAfterBreak="0">
    <w:nsid w:val="28602950"/>
    <w:multiLevelType w:val="multilevel"/>
    <w:tmpl w:val="AF3AC1FE"/>
    <w:lvl w:ilvl="0">
      <w:start w:val="2"/>
      <w:numFmt w:val="upperLetter"/>
      <w:pStyle w:val="Heading1"/>
      <w:lvlText w:val="%1"/>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2"/>
      <w:lvlJc w:val="left"/>
      <w:pPr>
        <w:ind w:left="454" w:hanging="454"/>
      </w:pPr>
      <w:rPr>
        <w:rFonts w:hint="default"/>
      </w:rPr>
    </w:lvl>
    <w:lvl w:ilvl="2">
      <w:start w:val="1"/>
      <w:numFmt w:val="decimal"/>
      <w:pStyle w:val="Heading3"/>
      <w:suff w:val="space"/>
      <w:lvlText w:val="%2.%3"/>
      <w:lvlJc w:val="left"/>
      <w:pPr>
        <w:ind w:left="568" w:firstLine="0"/>
      </w:pPr>
      <w:rPr>
        <w:rFonts w:hint="default"/>
      </w:rPr>
    </w:lvl>
    <w:lvl w:ilvl="3">
      <w:start w:val="1"/>
      <w:numFmt w:val="decimal"/>
      <w:pStyle w:val="Heading4"/>
      <w:suff w:val="space"/>
      <w:lvlText w:val="%2.%3.%4"/>
      <w:lvlJc w:val="left"/>
      <w:pPr>
        <w:ind w:left="630" w:firstLine="0"/>
      </w:pPr>
      <w:rPr>
        <w:rFonts w:hint="default"/>
        <w:specVanish w:val="0"/>
      </w:rPr>
    </w:lvl>
    <w:lvl w:ilvl="4">
      <w:start w:val="1"/>
      <w:numFmt w:val="decimal"/>
      <w:pStyle w:val="Heading5"/>
      <w:suff w:val="space"/>
      <w:lvlText w:val="%2.%3.%4.%5"/>
      <w:lvlJc w:val="left"/>
      <w:pPr>
        <w:ind w:left="1361" w:hanging="454"/>
      </w:pPr>
      <w:rPr>
        <w:rFonts w:hint="default"/>
      </w:rPr>
    </w:lvl>
    <w:lvl w:ilvl="5">
      <w:start w:val="1"/>
      <w:numFmt w:val="decimal"/>
      <w:pStyle w:val="Heading6"/>
      <w:suff w:val="space"/>
      <w:lvlText w:val="%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32" w15:restartNumberingAfterBreak="0">
    <w:nsid w:val="2A386791"/>
    <w:multiLevelType w:val="multilevel"/>
    <w:tmpl w:val="CC22F134"/>
    <w:lvl w:ilvl="0">
      <w:start w:val="16"/>
      <w:numFmt w:val="decimal"/>
      <w:lvlText w:val="%1"/>
      <w:lvlJc w:val="left"/>
      <w:pPr>
        <w:ind w:left="450" w:hanging="450"/>
      </w:pPr>
      <w:rPr>
        <w:rFonts w:hint="default"/>
        <w:color w:val="000000"/>
      </w:rPr>
    </w:lvl>
    <w:lvl w:ilvl="1">
      <w:start w:val="1"/>
      <w:numFmt w:val="decimal"/>
      <w:lvlText w:val="%1.%2"/>
      <w:lvlJc w:val="left"/>
      <w:pPr>
        <w:ind w:left="1350" w:hanging="720"/>
      </w:pPr>
      <w:rPr>
        <w:rFonts w:hint="default"/>
        <w:color w:val="000000"/>
      </w:rPr>
    </w:lvl>
    <w:lvl w:ilvl="2">
      <w:start w:val="1"/>
      <w:numFmt w:val="decimal"/>
      <w:lvlText w:val="%1.%2.%3"/>
      <w:lvlJc w:val="left"/>
      <w:pPr>
        <w:ind w:left="1980" w:hanging="720"/>
      </w:pPr>
      <w:rPr>
        <w:rFonts w:hint="default"/>
        <w:color w:val="000000"/>
      </w:rPr>
    </w:lvl>
    <w:lvl w:ilvl="3">
      <w:start w:val="1"/>
      <w:numFmt w:val="decimal"/>
      <w:lvlText w:val="%1.%2.%3.%4"/>
      <w:lvlJc w:val="left"/>
      <w:pPr>
        <w:ind w:left="2970" w:hanging="1080"/>
      </w:pPr>
      <w:rPr>
        <w:rFonts w:hint="default"/>
        <w:color w:val="000000"/>
      </w:rPr>
    </w:lvl>
    <w:lvl w:ilvl="4">
      <w:start w:val="1"/>
      <w:numFmt w:val="decimal"/>
      <w:lvlText w:val="%1.%2.%3.%4.%5"/>
      <w:lvlJc w:val="left"/>
      <w:pPr>
        <w:ind w:left="3600" w:hanging="1080"/>
      </w:pPr>
      <w:rPr>
        <w:rFonts w:hint="default"/>
        <w:color w:val="000000"/>
      </w:rPr>
    </w:lvl>
    <w:lvl w:ilvl="5">
      <w:start w:val="1"/>
      <w:numFmt w:val="decimal"/>
      <w:lvlText w:val="%1.%2.%3.%4.%5.%6"/>
      <w:lvlJc w:val="left"/>
      <w:pPr>
        <w:ind w:left="4590" w:hanging="1440"/>
      </w:pPr>
      <w:rPr>
        <w:rFonts w:hint="default"/>
        <w:color w:val="000000"/>
      </w:rPr>
    </w:lvl>
    <w:lvl w:ilvl="6">
      <w:start w:val="1"/>
      <w:numFmt w:val="decimal"/>
      <w:lvlText w:val="%1.%2.%3.%4.%5.%6.%7"/>
      <w:lvlJc w:val="left"/>
      <w:pPr>
        <w:ind w:left="5580" w:hanging="1800"/>
      </w:pPr>
      <w:rPr>
        <w:rFonts w:hint="default"/>
        <w:color w:val="000000"/>
      </w:rPr>
    </w:lvl>
    <w:lvl w:ilvl="7">
      <w:start w:val="1"/>
      <w:numFmt w:val="decimal"/>
      <w:lvlText w:val="%1.%2.%3.%4.%5.%6.%7.%8"/>
      <w:lvlJc w:val="left"/>
      <w:pPr>
        <w:ind w:left="6210" w:hanging="1800"/>
      </w:pPr>
      <w:rPr>
        <w:rFonts w:hint="default"/>
        <w:color w:val="000000"/>
      </w:rPr>
    </w:lvl>
    <w:lvl w:ilvl="8">
      <w:start w:val="1"/>
      <w:numFmt w:val="decimal"/>
      <w:lvlText w:val="%1.%2.%3.%4.%5.%6.%7.%8.%9"/>
      <w:lvlJc w:val="left"/>
      <w:pPr>
        <w:ind w:left="7200" w:hanging="2160"/>
      </w:pPr>
      <w:rPr>
        <w:rFonts w:hint="default"/>
        <w:color w:val="000000"/>
      </w:rPr>
    </w:lvl>
  </w:abstractNum>
  <w:abstractNum w:abstractNumId="33" w15:restartNumberingAfterBreak="0">
    <w:nsid w:val="2A55411E"/>
    <w:multiLevelType w:val="hybridMultilevel"/>
    <w:tmpl w:val="90988FF4"/>
    <w:lvl w:ilvl="0" w:tplc="D3D06748">
      <w:start w:val="1"/>
      <w:numFmt w:val="decimal"/>
      <w:lvlText w:val="%1."/>
      <w:lvlJc w:val="left"/>
      <w:pPr>
        <w:ind w:left="984" w:hanging="360"/>
      </w:pPr>
      <w:rPr>
        <w:rFonts w:hint="default"/>
      </w:rPr>
    </w:lvl>
    <w:lvl w:ilvl="1" w:tplc="040F0019" w:tentative="1">
      <w:start w:val="1"/>
      <w:numFmt w:val="lowerLetter"/>
      <w:lvlText w:val="%2."/>
      <w:lvlJc w:val="left"/>
      <w:pPr>
        <w:ind w:left="1704" w:hanging="360"/>
      </w:pPr>
    </w:lvl>
    <w:lvl w:ilvl="2" w:tplc="040F001B" w:tentative="1">
      <w:start w:val="1"/>
      <w:numFmt w:val="lowerRoman"/>
      <w:lvlText w:val="%3."/>
      <w:lvlJc w:val="right"/>
      <w:pPr>
        <w:ind w:left="2424" w:hanging="180"/>
      </w:pPr>
    </w:lvl>
    <w:lvl w:ilvl="3" w:tplc="040F000F" w:tentative="1">
      <w:start w:val="1"/>
      <w:numFmt w:val="decimal"/>
      <w:lvlText w:val="%4."/>
      <w:lvlJc w:val="left"/>
      <w:pPr>
        <w:ind w:left="3144" w:hanging="360"/>
      </w:pPr>
    </w:lvl>
    <w:lvl w:ilvl="4" w:tplc="040F0019" w:tentative="1">
      <w:start w:val="1"/>
      <w:numFmt w:val="lowerLetter"/>
      <w:lvlText w:val="%5."/>
      <w:lvlJc w:val="left"/>
      <w:pPr>
        <w:ind w:left="3864" w:hanging="360"/>
      </w:pPr>
    </w:lvl>
    <w:lvl w:ilvl="5" w:tplc="040F001B" w:tentative="1">
      <w:start w:val="1"/>
      <w:numFmt w:val="lowerRoman"/>
      <w:lvlText w:val="%6."/>
      <w:lvlJc w:val="right"/>
      <w:pPr>
        <w:ind w:left="4584" w:hanging="180"/>
      </w:pPr>
    </w:lvl>
    <w:lvl w:ilvl="6" w:tplc="040F000F" w:tentative="1">
      <w:start w:val="1"/>
      <w:numFmt w:val="decimal"/>
      <w:lvlText w:val="%7."/>
      <w:lvlJc w:val="left"/>
      <w:pPr>
        <w:ind w:left="5304" w:hanging="360"/>
      </w:pPr>
    </w:lvl>
    <w:lvl w:ilvl="7" w:tplc="040F0019" w:tentative="1">
      <w:start w:val="1"/>
      <w:numFmt w:val="lowerLetter"/>
      <w:lvlText w:val="%8."/>
      <w:lvlJc w:val="left"/>
      <w:pPr>
        <w:ind w:left="6024" w:hanging="360"/>
      </w:pPr>
    </w:lvl>
    <w:lvl w:ilvl="8" w:tplc="040F001B" w:tentative="1">
      <w:start w:val="1"/>
      <w:numFmt w:val="lowerRoman"/>
      <w:lvlText w:val="%9."/>
      <w:lvlJc w:val="right"/>
      <w:pPr>
        <w:ind w:left="6744" w:hanging="180"/>
      </w:pPr>
    </w:lvl>
  </w:abstractNum>
  <w:abstractNum w:abstractNumId="34" w15:restartNumberingAfterBreak="0">
    <w:nsid w:val="2AA3FEBF"/>
    <w:multiLevelType w:val="hybridMultilevel"/>
    <w:tmpl w:val="FFFFFFFF"/>
    <w:lvl w:ilvl="0" w:tplc="2110ED26">
      <w:start w:val="1"/>
      <w:numFmt w:val="bullet"/>
      <w:lvlText w:val="·"/>
      <w:lvlJc w:val="left"/>
      <w:pPr>
        <w:ind w:left="720" w:hanging="360"/>
      </w:pPr>
      <w:rPr>
        <w:rFonts w:ascii="Symbol" w:hAnsi="Symbol" w:hint="default"/>
      </w:rPr>
    </w:lvl>
    <w:lvl w:ilvl="1" w:tplc="74A206D4">
      <w:start w:val="1"/>
      <w:numFmt w:val="bullet"/>
      <w:lvlText w:val="o"/>
      <w:lvlJc w:val="left"/>
      <w:pPr>
        <w:ind w:left="1440" w:hanging="360"/>
      </w:pPr>
      <w:rPr>
        <w:rFonts w:ascii="Courier New" w:hAnsi="Courier New" w:hint="default"/>
      </w:rPr>
    </w:lvl>
    <w:lvl w:ilvl="2" w:tplc="64CEA5A2">
      <w:start w:val="1"/>
      <w:numFmt w:val="bullet"/>
      <w:lvlText w:val=""/>
      <w:lvlJc w:val="left"/>
      <w:pPr>
        <w:ind w:left="2160" w:hanging="360"/>
      </w:pPr>
      <w:rPr>
        <w:rFonts w:ascii="Wingdings" w:hAnsi="Wingdings" w:hint="default"/>
      </w:rPr>
    </w:lvl>
    <w:lvl w:ilvl="3" w:tplc="A8E27E5C">
      <w:start w:val="1"/>
      <w:numFmt w:val="bullet"/>
      <w:lvlText w:val=""/>
      <w:lvlJc w:val="left"/>
      <w:pPr>
        <w:ind w:left="2880" w:hanging="360"/>
      </w:pPr>
      <w:rPr>
        <w:rFonts w:ascii="Symbol" w:hAnsi="Symbol" w:hint="default"/>
      </w:rPr>
    </w:lvl>
    <w:lvl w:ilvl="4" w:tplc="19B0C326">
      <w:start w:val="1"/>
      <w:numFmt w:val="bullet"/>
      <w:lvlText w:val="o"/>
      <w:lvlJc w:val="left"/>
      <w:pPr>
        <w:ind w:left="3600" w:hanging="360"/>
      </w:pPr>
      <w:rPr>
        <w:rFonts w:ascii="Courier New" w:hAnsi="Courier New" w:hint="default"/>
      </w:rPr>
    </w:lvl>
    <w:lvl w:ilvl="5" w:tplc="35A8B8D6">
      <w:start w:val="1"/>
      <w:numFmt w:val="bullet"/>
      <w:lvlText w:val=""/>
      <w:lvlJc w:val="left"/>
      <w:pPr>
        <w:ind w:left="4320" w:hanging="360"/>
      </w:pPr>
      <w:rPr>
        <w:rFonts w:ascii="Wingdings" w:hAnsi="Wingdings" w:hint="default"/>
      </w:rPr>
    </w:lvl>
    <w:lvl w:ilvl="6" w:tplc="8ABA76A4">
      <w:start w:val="1"/>
      <w:numFmt w:val="bullet"/>
      <w:lvlText w:val=""/>
      <w:lvlJc w:val="left"/>
      <w:pPr>
        <w:ind w:left="5040" w:hanging="360"/>
      </w:pPr>
      <w:rPr>
        <w:rFonts w:ascii="Symbol" w:hAnsi="Symbol" w:hint="default"/>
      </w:rPr>
    </w:lvl>
    <w:lvl w:ilvl="7" w:tplc="F2CE7D8E">
      <w:start w:val="1"/>
      <w:numFmt w:val="bullet"/>
      <w:lvlText w:val="o"/>
      <w:lvlJc w:val="left"/>
      <w:pPr>
        <w:ind w:left="5760" w:hanging="360"/>
      </w:pPr>
      <w:rPr>
        <w:rFonts w:ascii="Courier New" w:hAnsi="Courier New" w:hint="default"/>
      </w:rPr>
    </w:lvl>
    <w:lvl w:ilvl="8" w:tplc="57584406">
      <w:start w:val="1"/>
      <w:numFmt w:val="bullet"/>
      <w:lvlText w:val=""/>
      <w:lvlJc w:val="left"/>
      <w:pPr>
        <w:ind w:left="6480" w:hanging="360"/>
      </w:pPr>
      <w:rPr>
        <w:rFonts w:ascii="Wingdings" w:hAnsi="Wingdings" w:hint="default"/>
      </w:rPr>
    </w:lvl>
  </w:abstractNum>
  <w:abstractNum w:abstractNumId="35" w15:restartNumberingAfterBreak="0">
    <w:nsid w:val="2C3D4966"/>
    <w:multiLevelType w:val="hybridMultilevel"/>
    <w:tmpl w:val="02E0B97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6" w15:restartNumberingAfterBreak="0">
    <w:nsid w:val="2C7F3188"/>
    <w:multiLevelType w:val="hybridMultilevel"/>
    <w:tmpl w:val="C964BCC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2CA569E9"/>
    <w:multiLevelType w:val="multilevel"/>
    <w:tmpl w:val="A65CC3D4"/>
    <w:lvl w:ilvl="0">
      <w:start w:val="27"/>
      <w:numFmt w:val="decimal"/>
      <w:lvlText w:val="%1."/>
      <w:lvlJc w:val="left"/>
      <w:pPr>
        <w:ind w:left="480" w:hanging="48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8" w15:restartNumberingAfterBreak="0">
    <w:nsid w:val="2E860980"/>
    <w:multiLevelType w:val="hybridMultilevel"/>
    <w:tmpl w:val="439888B2"/>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39" w15:restartNumberingAfterBreak="0">
    <w:nsid w:val="2F1F7092"/>
    <w:multiLevelType w:val="hybridMultilevel"/>
    <w:tmpl w:val="9CE0B3C6"/>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0" w15:restartNumberingAfterBreak="0">
    <w:nsid w:val="303F2DC9"/>
    <w:multiLevelType w:val="hybridMultilevel"/>
    <w:tmpl w:val="6D2EF422"/>
    <w:lvl w:ilvl="0" w:tplc="1BFE34C6">
      <w:start w:val="1"/>
      <w:numFmt w:val="bullet"/>
      <w:lvlText w:val="→"/>
      <w:lvlJc w:val="left"/>
      <w:pPr>
        <w:ind w:left="1344" w:hanging="360"/>
      </w:pPr>
      <w:rPr>
        <w:rFonts w:ascii="Vegagerdin FK Grotesk" w:hAnsi="Vegagerdin FK Grotesk" w:hint="default"/>
        <w:color w:val="14DC82" w:themeColor="accent2"/>
      </w:rPr>
    </w:lvl>
    <w:lvl w:ilvl="1" w:tplc="040F0003" w:tentative="1">
      <w:start w:val="1"/>
      <w:numFmt w:val="bullet"/>
      <w:lvlText w:val="o"/>
      <w:lvlJc w:val="left"/>
      <w:pPr>
        <w:ind w:left="2064" w:hanging="360"/>
      </w:pPr>
      <w:rPr>
        <w:rFonts w:ascii="Courier New" w:hAnsi="Courier New" w:cs="Courier New" w:hint="default"/>
      </w:rPr>
    </w:lvl>
    <w:lvl w:ilvl="2" w:tplc="040F0005" w:tentative="1">
      <w:start w:val="1"/>
      <w:numFmt w:val="bullet"/>
      <w:lvlText w:val=""/>
      <w:lvlJc w:val="left"/>
      <w:pPr>
        <w:ind w:left="2784" w:hanging="360"/>
      </w:pPr>
      <w:rPr>
        <w:rFonts w:ascii="Wingdings" w:hAnsi="Wingdings" w:hint="default"/>
      </w:rPr>
    </w:lvl>
    <w:lvl w:ilvl="3" w:tplc="040F0001" w:tentative="1">
      <w:start w:val="1"/>
      <w:numFmt w:val="bullet"/>
      <w:lvlText w:val=""/>
      <w:lvlJc w:val="left"/>
      <w:pPr>
        <w:ind w:left="3504" w:hanging="360"/>
      </w:pPr>
      <w:rPr>
        <w:rFonts w:ascii="Symbol" w:hAnsi="Symbol" w:hint="default"/>
      </w:rPr>
    </w:lvl>
    <w:lvl w:ilvl="4" w:tplc="040F0003" w:tentative="1">
      <w:start w:val="1"/>
      <w:numFmt w:val="bullet"/>
      <w:lvlText w:val="o"/>
      <w:lvlJc w:val="left"/>
      <w:pPr>
        <w:ind w:left="4224" w:hanging="360"/>
      </w:pPr>
      <w:rPr>
        <w:rFonts w:ascii="Courier New" w:hAnsi="Courier New" w:cs="Courier New" w:hint="default"/>
      </w:rPr>
    </w:lvl>
    <w:lvl w:ilvl="5" w:tplc="040F0005" w:tentative="1">
      <w:start w:val="1"/>
      <w:numFmt w:val="bullet"/>
      <w:lvlText w:val=""/>
      <w:lvlJc w:val="left"/>
      <w:pPr>
        <w:ind w:left="4944" w:hanging="360"/>
      </w:pPr>
      <w:rPr>
        <w:rFonts w:ascii="Wingdings" w:hAnsi="Wingdings" w:hint="default"/>
      </w:rPr>
    </w:lvl>
    <w:lvl w:ilvl="6" w:tplc="040F0001" w:tentative="1">
      <w:start w:val="1"/>
      <w:numFmt w:val="bullet"/>
      <w:lvlText w:val=""/>
      <w:lvlJc w:val="left"/>
      <w:pPr>
        <w:ind w:left="5664" w:hanging="360"/>
      </w:pPr>
      <w:rPr>
        <w:rFonts w:ascii="Symbol" w:hAnsi="Symbol" w:hint="default"/>
      </w:rPr>
    </w:lvl>
    <w:lvl w:ilvl="7" w:tplc="040F0003" w:tentative="1">
      <w:start w:val="1"/>
      <w:numFmt w:val="bullet"/>
      <w:lvlText w:val="o"/>
      <w:lvlJc w:val="left"/>
      <w:pPr>
        <w:ind w:left="6384" w:hanging="360"/>
      </w:pPr>
      <w:rPr>
        <w:rFonts w:ascii="Courier New" w:hAnsi="Courier New" w:cs="Courier New" w:hint="default"/>
      </w:rPr>
    </w:lvl>
    <w:lvl w:ilvl="8" w:tplc="040F0005" w:tentative="1">
      <w:start w:val="1"/>
      <w:numFmt w:val="bullet"/>
      <w:lvlText w:val=""/>
      <w:lvlJc w:val="left"/>
      <w:pPr>
        <w:ind w:left="7104" w:hanging="360"/>
      </w:pPr>
      <w:rPr>
        <w:rFonts w:ascii="Wingdings" w:hAnsi="Wingdings" w:hint="default"/>
      </w:rPr>
    </w:lvl>
  </w:abstractNum>
  <w:abstractNum w:abstractNumId="41" w15:restartNumberingAfterBreak="0">
    <w:nsid w:val="305C0011"/>
    <w:multiLevelType w:val="hybridMultilevel"/>
    <w:tmpl w:val="86AE2DB2"/>
    <w:lvl w:ilvl="0" w:tplc="F83815D2">
      <w:start w:val="1"/>
      <w:numFmt w:val="decimal"/>
      <w:lvlText w:val="%1."/>
      <w:lvlJc w:val="left"/>
      <w:pPr>
        <w:ind w:left="814" w:hanging="360"/>
      </w:pPr>
      <w:rPr>
        <w:rFonts w:hint="default"/>
      </w:rPr>
    </w:lvl>
    <w:lvl w:ilvl="1" w:tplc="040F0019" w:tentative="1">
      <w:start w:val="1"/>
      <w:numFmt w:val="lowerLetter"/>
      <w:lvlText w:val="%2."/>
      <w:lvlJc w:val="left"/>
      <w:pPr>
        <w:ind w:left="1534" w:hanging="360"/>
      </w:pPr>
    </w:lvl>
    <w:lvl w:ilvl="2" w:tplc="040F001B" w:tentative="1">
      <w:start w:val="1"/>
      <w:numFmt w:val="lowerRoman"/>
      <w:lvlText w:val="%3."/>
      <w:lvlJc w:val="right"/>
      <w:pPr>
        <w:ind w:left="2254" w:hanging="180"/>
      </w:pPr>
    </w:lvl>
    <w:lvl w:ilvl="3" w:tplc="040F000F" w:tentative="1">
      <w:start w:val="1"/>
      <w:numFmt w:val="decimal"/>
      <w:lvlText w:val="%4."/>
      <w:lvlJc w:val="left"/>
      <w:pPr>
        <w:ind w:left="2974" w:hanging="360"/>
      </w:pPr>
    </w:lvl>
    <w:lvl w:ilvl="4" w:tplc="040F0019" w:tentative="1">
      <w:start w:val="1"/>
      <w:numFmt w:val="lowerLetter"/>
      <w:lvlText w:val="%5."/>
      <w:lvlJc w:val="left"/>
      <w:pPr>
        <w:ind w:left="3694" w:hanging="360"/>
      </w:pPr>
    </w:lvl>
    <w:lvl w:ilvl="5" w:tplc="040F001B" w:tentative="1">
      <w:start w:val="1"/>
      <w:numFmt w:val="lowerRoman"/>
      <w:lvlText w:val="%6."/>
      <w:lvlJc w:val="right"/>
      <w:pPr>
        <w:ind w:left="4414" w:hanging="180"/>
      </w:pPr>
    </w:lvl>
    <w:lvl w:ilvl="6" w:tplc="040F000F" w:tentative="1">
      <w:start w:val="1"/>
      <w:numFmt w:val="decimal"/>
      <w:lvlText w:val="%7."/>
      <w:lvlJc w:val="left"/>
      <w:pPr>
        <w:ind w:left="5134" w:hanging="360"/>
      </w:pPr>
    </w:lvl>
    <w:lvl w:ilvl="7" w:tplc="040F0019" w:tentative="1">
      <w:start w:val="1"/>
      <w:numFmt w:val="lowerLetter"/>
      <w:lvlText w:val="%8."/>
      <w:lvlJc w:val="left"/>
      <w:pPr>
        <w:ind w:left="5854" w:hanging="360"/>
      </w:pPr>
    </w:lvl>
    <w:lvl w:ilvl="8" w:tplc="040F001B" w:tentative="1">
      <w:start w:val="1"/>
      <w:numFmt w:val="lowerRoman"/>
      <w:lvlText w:val="%9."/>
      <w:lvlJc w:val="right"/>
      <w:pPr>
        <w:ind w:left="6574" w:hanging="180"/>
      </w:pPr>
    </w:lvl>
  </w:abstractNum>
  <w:abstractNum w:abstractNumId="42" w15:restartNumberingAfterBreak="0">
    <w:nsid w:val="32BA59A7"/>
    <w:multiLevelType w:val="hybridMultilevel"/>
    <w:tmpl w:val="65169780"/>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43" w15:restartNumberingAfterBreak="0">
    <w:nsid w:val="331F753A"/>
    <w:multiLevelType w:val="multilevel"/>
    <w:tmpl w:val="29343D3C"/>
    <w:lvl w:ilvl="0">
      <w:start w:val="7"/>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4" w15:restartNumberingAfterBreak="0">
    <w:nsid w:val="35F408FE"/>
    <w:multiLevelType w:val="hybridMultilevel"/>
    <w:tmpl w:val="6C54390E"/>
    <w:lvl w:ilvl="0" w:tplc="D15AEC5E">
      <w:start w:val="7"/>
      <w:numFmt w:val="decimal"/>
      <w:lvlText w:val="%1."/>
      <w:lvlJc w:val="left"/>
      <w:pPr>
        <w:ind w:left="814" w:hanging="360"/>
      </w:pPr>
      <w:rPr>
        <w:rFonts w:hint="default"/>
      </w:rPr>
    </w:lvl>
    <w:lvl w:ilvl="1" w:tplc="040F0019" w:tentative="1">
      <w:start w:val="1"/>
      <w:numFmt w:val="lowerLetter"/>
      <w:lvlText w:val="%2."/>
      <w:lvlJc w:val="left"/>
      <w:pPr>
        <w:ind w:left="1534" w:hanging="360"/>
      </w:pPr>
    </w:lvl>
    <w:lvl w:ilvl="2" w:tplc="040F001B" w:tentative="1">
      <w:start w:val="1"/>
      <w:numFmt w:val="lowerRoman"/>
      <w:lvlText w:val="%3."/>
      <w:lvlJc w:val="right"/>
      <w:pPr>
        <w:ind w:left="2254" w:hanging="180"/>
      </w:pPr>
    </w:lvl>
    <w:lvl w:ilvl="3" w:tplc="040F000F" w:tentative="1">
      <w:start w:val="1"/>
      <w:numFmt w:val="decimal"/>
      <w:lvlText w:val="%4."/>
      <w:lvlJc w:val="left"/>
      <w:pPr>
        <w:ind w:left="2974" w:hanging="360"/>
      </w:pPr>
    </w:lvl>
    <w:lvl w:ilvl="4" w:tplc="040F0019" w:tentative="1">
      <w:start w:val="1"/>
      <w:numFmt w:val="lowerLetter"/>
      <w:lvlText w:val="%5."/>
      <w:lvlJc w:val="left"/>
      <w:pPr>
        <w:ind w:left="3694" w:hanging="360"/>
      </w:pPr>
    </w:lvl>
    <w:lvl w:ilvl="5" w:tplc="040F001B" w:tentative="1">
      <w:start w:val="1"/>
      <w:numFmt w:val="lowerRoman"/>
      <w:lvlText w:val="%6."/>
      <w:lvlJc w:val="right"/>
      <w:pPr>
        <w:ind w:left="4414" w:hanging="180"/>
      </w:pPr>
    </w:lvl>
    <w:lvl w:ilvl="6" w:tplc="040F000F" w:tentative="1">
      <w:start w:val="1"/>
      <w:numFmt w:val="decimal"/>
      <w:lvlText w:val="%7."/>
      <w:lvlJc w:val="left"/>
      <w:pPr>
        <w:ind w:left="5134" w:hanging="360"/>
      </w:pPr>
    </w:lvl>
    <w:lvl w:ilvl="7" w:tplc="040F0019" w:tentative="1">
      <w:start w:val="1"/>
      <w:numFmt w:val="lowerLetter"/>
      <w:lvlText w:val="%8."/>
      <w:lvlJc w:val="left"/>
      <w:pPr>
        <w:ind w:left="5854" w:hanging="360"/>
      </w:pPr>
    </w:lvl>
    <w:lvl w:ilvl="8" w:tplc="040F001B" w:tentative="1">
      <w:start w:val="1"/>
      <w:numFmt w:val="lowerRoman"/>
      <w:lvlText w:val="%9."/>
      <w:lvlJc w:val="right"/>
      <w:pPr>
        <w:ind w:left="6574" w:hanging="180"/>
      </w:pPr>
    </w:lvl>
  </w:abstractNum>
  <w:abstractNum w:abstractNumId="45" w15:restartNumberingAfterBreak="0">
    <w:nsid w:val="39901855"/>
    <w:multiLevelType w:val="hybridMultilevel"/>
    <w:tmpl w:val="29805C56"/>
    <w:lvl w:ilvl="0" w:tplc="B9F2ED7A">
      <w:start w:val="1"/>
      <w:numFmt w:val="decimal"/>
      <w:lvlText w:val="%1."/>
      <w:lvlJc w:val="left"/>
      <w:pPr>
        <w:ind w:left="814" w:hanging="360"/>
      </w:pPr>
      <w:rPr>
        <w:rFonts w:hint="default"/>
      </w:rPr>
    </w:lvl>
    <w:lvl w:ilvl="1" w:tplc="040F0019" w:tentative="1">
      <w:start w:val="1"/>
      <w:numFmt w:val="lowerLetter"/>
      <w:lvlText w:val="%2."/>
      <w:lvlJc w:val="left"/>
      <w:pPr>
        <w:ind w:left="1534" w:hanging="360"/>
      </w:pPr>
    </w:lvl>
    <w:lvl w:ilvl="2" w:tplc="040F001B" w:tentative="1">
      <w:start w:val="1"/>
      <w:numFmt w:val="lowerRoman"/>
      <w:lvlText w:val="%3."/>
      <w:lvlJc w:val="right"/>
      <w:pPr>
        <w:ind w:left="2254" w:hanging="180"/>
      </w:pPr>
    </w:lvl>
    <w:lvl w:ilvl="3" w:tplc="040F000F" w:tentative="1">
      <w:start w:val="1"/>
      <w:numFmt w:val="decimal"/>
      <w:lvlText w:val="%4."/>
      <w:lvlJc w:val="left"/>
      <w:pPr>
        <w:ind w:left="2974" w:hanging="360"/>
      </w:pPr>
    </w:lvl>
    <w:lvl w:ilvl="4" w:tplc="040F0019" w:tentative="1">
      <w:start w:val="1"/>
      <w:numFmt w:val="lowerLetter"/>
      <w:lvlText w:val="%5."/>
      <w:lvlJc w:val="left"/>
      <w:pPr>
        <w:ind w:left="3694" w:hanging="360"/>
      </w:pPr>
    </w:lvl>
    <w:lvl w:ilvl="5" w:tplc="040F001B" w:tentative="1">
      <w:start w:val="1"/>
      <w:numFmt w:val="lowerRoman"/>
      <w:lvlText w:val="%6."/>
      <w:lvlJc w:val="right"/>
      <w:pPr>
        <w:ind w:left="4414" w:hanging="180"/>
      </w:pPr>
    </w:lvl>
    <w:lvl w:ilvl="6" w:tplc="040F000F" w:tentative="1">
      <w:start w:val="1"/>
      <w:numFmt w:val="decimal"/>
      <w:lvlText w:val="%7."/>
      <w:lvlJc w:val="left"/>
      <w:pPr>
        <w:ind w:left="5134" w:hanging="360"/>
      </w:pPr>
    </w:lvl>
    <w:lvl w:ilvl="7" w:tplc="040F0019" w:tentative="1">
      <w:start w:val="1"/>
      <w:numFmt w:val="lowerLetter"/>
      <w:lvlText w:val="%8."/>
      <w:lvlJc w:val="left"/>
      <w:pPr>
        <w:ind w:left="5854" w:hanging="360"/>
      </w:pPr>
    </w:lvl>
    <w:lvl w:ilvl="8" w:tplc="040F001B" w:tentative="1">
      <w:start w:val="1"/>
      <w:numFmt w:val="lowerRoman"/>
      <w:lvlText w:val="%9."/>
      <w:lvlJc w:val="right"/>
      <w:pPr>
        <w:ind w:left="6574" w:hanging="180"/>
      </w:pPr>
    </w:lvl>
  </w:abstractNum>
  <w:abstractNum w:abstractNumId="46" w15:restartNumberingAfterBreak="0">
    <w:nsid w:val="3A1C0BA7"/>
    <w:multiLevelType w:val="hybridMultilevel"/>
    <w:tmpl w:val="C2943F26"/>
    <w:lvl w:ilvl="0" w:tplc="040F000F">
      <w:start w:val="23"/>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7" w15:restartNumberingAfterBreak="0">
    <w:nsid w:val="3CB112A5"/>
    <w:multiLevelType w:val="hybridMultilevel"/>
    <w:tmpl w:val="08F862F2"/>
    <w:lvl w:ilvl="0" w:tplc="1BFE34C6">
      <w:start w:val="1"/>
      <w:numFmt w:val="bullet"/>
      <w:lvlText w:val="→"/>
      <w:lvlJc w:val="left"/>
      <w:pPr>
        <w:ind w:left="1344" w:hanging="360"/>
      </w:pPr>
      <w:rPr>
        <w:rFonts w:ascii="Vegagerdin FK Grotesk" w:hAnsi="Vegagerdin FK Grotesk" w:hint="default"/>
        <w:color w:val="14DC82" w:themeColor="accent2"/>
      </w:rPr>
    </w:lvl>
    <w:lvl w:ilvl="1" w:tplc="040F0003" w:tentative="1">
      <w:start w:val="1"/>
      <w:numFmt w:val="bullet"/>
      <w:lvlText w:val="o"/>
      <w:lvlJc w:val="left"/>
      <w:pPr>
        <w:ind w:left="2064" w:hanging="360"/>
      </w:pPr>
      <w:rPr>
        <w:rFonts w:ascii="Courier New" w:hAnsi="Courier New" w:cs="Courier New" w:hint="default"/>
      </w:rPr>
    </w:lvl>
    <w:lvl w:ilvl="2" w:tplc="040F0005" w:tentative="1">
      <w:start w:val="1"/>
      <w:numFmt w:val="bullet"/>
      <w:lvlText w:val=""/>
      <w:lvlJc w:val="left"/>
      <w:pPr>
        <w:ind w:left="2784" w:hanging="360"/>
      </w:pPr>
      <w:rPr>
        <w:rFonts w:ascii="Wingdings" w:hAnsi="Wingdings" w:hint="default"/>
      </w:rPr>
    </w:lvl>
    <w:lvl w:ilvl="3" w:tplc="040F0001" w:tentative="1">
      <w:start w:val="1"/>
      <w:numFmt w:val="bullet"/>
      <w:lvlText w:val=""/>
      <w:lvlJc w:val="left"/>
      <w:pPr>
        <w:ind w:left="3504" w:hanging="360"/>
      </w:pPr>
      <w:rPr>
        <w:rFonts w:ascii="Symbol" w:hAnsi="Symbol" w:hint="default"/>
      </w:rPr>
    </w:lvl>
    <w:lvl w:ilvl="4" w:tplc="040F0003" w:tentative="1">
      <w:start w:val="1"/>
      <w:numFmt w:val="bullet"/>
      <w:lvlText w:val="o"/>
      <w:lvlJc w:val="left"/>
      <w:pPr>
        <w:ind w:left="4224" w:hanging="360"/>
      </w:pPr>
      <w:rPr>
        <w:rFonts w:ascii="Courier New" w:hAnsi="Courier New" w:cs="Courier New" w:hint="default"/>
      </w:rPr>
    </w:lvl>
    <w:lvl w:ilvl="5" w:tplc="040F0005" w:tentative="1">
      <w:start w:val="1"/>
      <w:numFmt w:val="bullet"/>
      <w:lvlText w:val=""/>
      <w:lvlJc w:val="left"/>
      <w:pPr>
        <w:ind w:left="4944" w:hanging="360"/>
      </w:pPr>
      <w:rPr>
        <w:rFonts w:ascii="Wingdings" w:hAnsi="Wingdings" w:hint="default"/>
      </w:rPr>
    </w:lvl>
    <w:lvl w:ilvl="6" w:tplc="040F0001" w:tentative="1">
      <w:start w:val="1"/>
      <w:numFmt w:val="bullet"/>
      <w:lvlText w:val=""/>
      <w:lvlJc w:val="left"/>
      <w:pPr>
        <w:ind w:left="5664" w:hanging="360"/>
      </w:pPr>
      <w:rPr>
        <w:rFonts w:ascii="Symbol" w:hAnsi="Symbol" w:hint="default"/>
      </w:rPr>
    </w:lvl>
    <w:lvl w:ilvl="7" w:tplc="040F0003" w:tentative="1">
      <w:start w:val="1"/>
      <w:numFmt w:val="bullet"/>
      <w:lvlText w:val="o"/>
      <w:lvlJc w:val="left"/>
      <w:pPr>
        <w:ind w:left="6384" w:hanging="360"/>
      </w:pPr>
      <w:rPr>
        <w:rFonts w:ascii="Courier New" w:hAnsi="Courier New" w:cs="Courier New" w:hint="default"/>
      </w:rPr>
    </w:lvl>
    <w:lvl w:ilvl="8" w:tplc="040F0005" w:tentative="1">
      <w:start w:val="1"/>
      <w:numFmt w:val="bullet"/>
      <w:lvlText w:val=""/>
      <w:lvlJc w:val="left"/>
      <w:pPr>
        <w:ind w:left="7104" w:hanging="360"/>
      </w:pPr>
      <w:rPr>
        <w:rFonts w:ascii="Wingdings" w:hAnsi="Wingdings" w:hint="default"/>
      </w:rPr>
    </w:lvl>
  </w:abstractNum>
  <w:abstractNum w:abstractNumId="48" w15:restartNumberingAfterBreak="0">
    <w:nsid w:val="3E4513DF"/>
    <w:multiLevelType w:val="multilevel"/>
    <w:tmpl w:val="F21A78C0"/>
    <w:lvl w:ilvl="0">
      <w:start w:val="27"/>
      <w:numFmt w:val="decimal"/>
      <w:lvlText w:val="%1."/>
      <w:lvlJc w:val="left"/>
      <w:pPr>
        <w:ind w:left="645" w:hanging="645"/>
      </w:pPr>
      <w:rPr>
        <w:rFonts w:hint="default"/>
      </w:rPr>
    </w:lvl>
    <w:lvl w:ilvl="1">
      <w:start w:val="2"/>
      <w:numFmt w:val="decimal"/>
      <w:lvlText w:val="%1.%2."/>
      <w:lvlJc w:val="left"/>
      <w:pPr>
        <w:ind w:left="862" w:hanging="72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9" w15:restartNumberingAfterBreak="0">
    <w:nsid w:val="3EA57ACD"/>
    <w:multiLevelType w:val="hybridMultilevel"/>
    <w:tmpl w:val="AF08738E"/>
    <w:lvl w:ilvl="0" w:tplc="1F462632">
      <w:start w:val="1"/>
      <w:numFmt w:val="lowerLetter"/>
      <w:lvlText w:val="%1."/>
      <w:lvlJc w:val="left"/>
      <w:pPr>
        <w:ind w:left="990" w:hanging="360"/>
      </w:pPr>
      <w:rPr>
        <w:rFonts w:hint="default"/>
      </w:rPr>
    </w:lvl>
    <w:lvl w:ilvl="1" w:tplc="040F0019" w:tentative="1">
      <w:start w:val="1"/>
      <w:numFmt w:val="lowerLetter"/>
      <w:lvlText w:val="%2."/>
      <w:lvlJc w:val="left"/>
      <w:pPr>
        <w:ind w:left="1710" w:hanging="360"/>
      </w:pPr>
    </w:lvl>
    <w:lvl w:ilvl="2" w:tplc="040F001B" w:tentative="1">
      <w:start w:val="1"/>
      <w:numFmt w:val="lowerRoman"/>
      <w:lvlText w:val="%3."/>
      <w:lvlJc w:val="right"/>
      <w:pPr>
        <w:ind w:left="2430" w:hanging="180"/>
      </w:pPr>
    </w:lvl>
    <w:lvl w:ilvl="3" w:tplc="040F000F" w:tentative="1">
      <w:start w:val="1"/>
      <w:numFmt w:val="decimal"/>
      <w:lvlText w:val="%4."/>
      <w:lvlJc w:val="left"/>
      <w:pPr>
        <w:ind w:left="3150" w:hanging="360"/>
      </w:pPr>
    </w:lvl>
    <w:lvl w:ilvl="4" w:tplc="040F0019" w:tentative="1">
      <w:start w:val="1"/>
      <w:numFmt w:val="lowerLetter"/>
      <w:lvlText w:val="%5."/>
      <w:lvlJc w:val="left"/>
      <w:pPr>
        <w:ind w:left="3870" w:hanging="360"/>
      </w:pPr>
    </w:lvl>
    <w:lvl w:ilvl="5" w:tplc="040F001B" w:tentative="1">
      <w:start w:val="1"/>
      <w:numFmt w:val="lowerRoman"/>
      <w:lvlText w:val="%6."/>
      <w:lvlJc w:val="right"/>
      <w:pPr>
        <w:ind w:left="4590" w:hanging="180"/>
      </w:pPr>
    </w:lvl>
    <w:lvl w:ilvl="6" w:tplc="040F000F" w:tentative="1">
      <w:start w:val="1"/>
      <w:numFmt w:val="decimal"/>
      <w:lvlText w:val="%7."/>
      <w:lvlJc w:val="left"/>
      <w:pPr>
        <w:ind w:left="5310" w:hanging="360"/>
      </w:pPr>
    </w:lvl>
    <w:lvl w:ilvl="7" w:tplc="040F0019" w:tentative="1">
      <w:start w:val="1"/>
      <w:numFmt w:val="lowerLetter"/>
      <w:lvlText w:val="%8."/>
      <w:lvlJc w:val="left"/>
      <w:pPr>
        <w:ind w:left="6030" w:hanging="360"/>
      </w:pPr>
    </w:lvl>
    <w:lvl w:ilvl="8" w:tplc="040F001B" w:tentative="1">
      <w:start w:val="1"/>
      <w:numFmt w:val="lowerRoman"/>
      <w:lvlText w:val="%9."/>
      <w:lvlJc w:val="right"/>
      <w:pPr>
        <w:ind w:left="6750" w:hanging="180"/>
      </w:pPr>
    </w:lvl>
  </w:abstractNum>
  <w:abstractNum w:abstractNumId="50" w15:restartNumberingAfterBreak="0">
    <w:nsid w:val="411211D8"/>
    <w:multiLevelType w:val="multilevel"/>
    <w:tmpl w:val="7700ABF0"/>
    <w:lvl w:ilvl="0">
      <w:start w:val="27"/>
      <w:numFmt w:val="decimal"/>
      <w:lvlText w:val="%1."/>
      <w:lvlJc w:val="left"/>
      <w:pPr>
        <w:ind w:left="660" w:hanging="660"/>
      </w:pPr>
      <w:rPr>
        <w:rFonts w:hint="default"/>
      </w:rPr>
    </w:lvl>
    <w:lvl w:ilvl="1">
      <w:start w:val="1"/>
      <w:numFmt w:val="decimal"/>
      <w:lvlText w:val="%1.%2."/>
      <w:lvlJc w:val="left"/>
      <w:pPr>
        <w:ind w:left="1364" w:hanging="720"/>
      </w:pPr>
      <w:rPr>
        <w:rFonts w:hint="default"/>
      </w:rPr>
    </w:lvl>
    <w:lvl w:ilvl="2">
      <w:start w:val="2"/>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51" w15:restartNumberingAfterBreak="0">
    <w:nsid w:val="421A22FD"/>
    <w:multiLevelType w:val="multilevel"/>
    <w:tmpl w:val="FB8AA79E"/>
    <w:lvl w:ilvl="0">
      <w:start w:val="3"/>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2" w15:restartNumberingAfterBreak="0">
    <w:nsid w:val="436B2716"/>
    <w:multiLevelType w:val="hybridMultilevel"/>
    <w:tmpl w:val="5224AFE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3" w15:restartNumberingAfterBreak="0">
    <w:nsid w:val="44D8538F"/>
    <w:multiLevelType w:val="hybridMultilevel"/>
    <w:tmpl w:val="C5EA179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4" w15:restartNumberingAfterBreak="0">
    <w:nsid w:val="473B7891"/>
    <w:multiLevelType w:val="multilevel"/>
    <w:tmpl w:val="5002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0476A5"/>
    <w:multiLevelType w:val="hybridMultilevel"/>
    <w:tmpl w:val="C0E816F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6" w15:restartNumberingAfterBreak="0">
    <w:nsid w:val="483D1B12"/>
    <w:multiLevelType w:val="hybridMultilevel"/>
    <w:tmpl w:val="76C27FDA"/>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7" w15:restartNumberingAfterBreak="0">
    <w:nsid w:val="484D63BE"/>
    <w:multiLevelType w:val="hybridMultilevel"/>
    <w:tmpl w:val="DCE2722C"/>
    <w:lvl w:ilvl="0" w:tplc="040F000F">
      <w:start w:val="24"/>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8" w15:restartNumberingAfterBreak="0">
    <w:nsid w:val="48FD4D72"/>
    <w:multiLevelType w:val="multilevel"/>
    <w:tmpl w:val="9D58E6E0"/>
    <w:lvl w:ilvl="0">
      <w:start w:val="26"/>
      <w:numFmt w:val="decimal"/>
      <w:lvlText w:val="%1."/>
      <w:lvlJc w:val="left"/>
      <w:pPr>
        <w:ind w:left="675" w:hanging="675"/>
      </w:pPr>
      <w:rPr>
        <w:rFonts w:hint="default"/>
      </w:rPr>
    </w:lvl>
    <w:lvl w:ilvl="1">
      <w:start w:val="1"/>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9" w15:restartNumberingAfterBreak="0">
    <w:nsid w:val="49EE7C0E"/>
    <w:multiLevelType w:val="multilevel"/>
    <w:tmpl w:val="F546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0064C2"/>
    <w:multiLevelType w:val="hybridMultilevel"/>
    <w:tmpl w:val="FFFFFFFF"/>
    <w:lvl w:ilvl="0" w:tplc="F48C3ECA">
      <w:start w:val="1"/>
      <w:numFmt w:val="bullet"/>
      <w:lvlText w:val=""/>
      <w:lvlJc w:val="left"/>
      <w:pPr>
        <w:ind w:left="2061" w:hanging="360"/>
      </w:pPr>
      <w:rPr>
        <w:rFonts w:ascii="Symbol" w:hAnsi="Symbol" w:hint="default"/>
      </w:rPr>
    </w:lvl>
    <w:lvl w:ilvl="1" w:tplc="2400A0BE">
      <w:start w:val="1"/>
      <w:numFmt w:val="bullet"/>
      <w:lvlText w:val="o"/>
      <w:lvlJc w:val="left"/>
      <w:pPr>
        <w:ind w:left="2781" w:hanging="360"/>
      </w:pPr>
      <w:rPr>
        <w:rFonts w:ascii="Courier New" w:hAnsi="Courier New" w:hint="default"/>
      </w:rPr>
    </w:lvl>
    <w:lvl w:ilvl="2" w:tplc="06180D2E">
      <w:start w:val="1"/>
      <w:numFmt w:val="bullet"/>
      <w:lvlText w:val=""/>
      <w:lvlJc w:val="left"/>
      <w:pPr>
        <w:ind w:left="3501" w:hanging="360"/>
      </w:pPr>
      <w:rPr>
        <w:rFonts w:ascii="Wingdings" w:hAnsi="Wingdings" w:hint="default"/>
      </w:rPr>
    </w:lvl>
    <w:lvl w:ilvl="3" w:tplc="F1DC340E">
      <w:start w:val="1"/>
      <w:numFmt w:val="bullet"/>
      <w:lvlText w:val=""/>
      <w:lvlJc w:val="left"/>
      <w:pPr>
        <w:ind w:left="4221" w:hanging="360"/>
      </w:pPr>
      <w:rPr>
        <w:rFonts w:ascii="Symbol" w:hAnsi="Symbol" w:hint="default"/>
      </w:rPr>
    </w:lvl>
    <w:lvl w:ilvl="4" w:tplc="70B678F2">
      <w:start w:val="1"/>
      <w:numFmt w:val="bullet"/>
      <w:lvlText w:val="o"/>
      <w:lvlJc w:val="left"/>
      <w:pPr>
        <w:ind w:left="4941" w:hanging="360"/>
      </w:pPr>
      <w:rPr>
        <w:rFonts w:ascii="Courier New" w:hAnsi="Courier New" w:hint="default"/>
      </w:rPr>
    </w:lvl>
    <w:lvl w:ilvl="5" w:tplc="58E0040C">
      <w:start w:val="1"/>
      <w:numFmt w:val="bullet"/>
      <w:lvlText w:val=""/>
      <w:lvlJc w:val="left"/>
      <w:pPr>
        <w:ind w:left="5661" w:hanging="360"/>
      </w:pPr>
      <w:rPr>
        <w:rFonts w:ascii="Wingdings" w:hAnsi="Wingdings" w:hint="default"/>
      </w:rPr>
    </w:lvl>
    <w:lvl w:ilvl="6" w:tplc="8CECA35C">
      <w:start w:val="1"/>
      <w:numFmt w:val="bullet"/>
      <w:lvlText w:val=""/>
      <w:lvlJc w:val="left"/>
      <w:pPr>
        <w:ind w:left="6381" w:hanging="360"/>
      </w:pPr>
      <w:rPr>
        <w:rFonts w:ascii="Symbol" w:hAnsi="Symbol" w:hint="default"/>
      </w:rPr>
    </w:lvl>
    <w:lvl w:ilvl="7" w:tplc="80B8B9AC">
      <w:start w:val="1"/>
      <w:numFmt w:val="bullet"/>
      <w:lvlText w:val="o"/>
      <w:lvlJc w:val="left"/>
      <w:pPr>
        <w:ind w:left="7101" w:hanging="360"/>
      </w:pPr>
      <w:rPr>
        <w:rFonts w:ascii="Courier New" w:hAnsi="Courier New" w:hint="default"/>
      </w:rPr>
    </w:lvl>
    <w:lvl w:ilvl="8" w:tplc="9EDCE222">
      <w:start w:val="1"/>
      <w:numFmt w:val="bullet"/>
      <w:lvlText w:val=""/>
      <w:lvlJc w:val="left"/>
      <w:pPr>
        <w:ind w:left="7821" w:hanging="360"/>
      </w:pPr>
      <w:rPr>
        <w:rFonts w:ascii="Wingdings" w:hAnsi="Wingdings" w:hint="default"/>
      </w:rPr>
    </w:lvl>
  </w:abstractNum>
  <w:abstractNum w:abstractNumId="61" w15:restartNumberingAfterBreak="0">
    <w:nsid w:val="4B3150B0"/>
    <w:multiLevelType w:val="multilevel"/>
    <w:tmpl w:val="46B064B2"/>
    <w:lvl w:ilvl="0">
      <w:start w:val="27"/>
      <w:numFmt w:val="decimal"/>
      <w:lvlText w:val="%1."/>
      <w:lvlJc w:val="left"/>
      <w:pPr>
        <w:ind w:left="480" w:hanging="48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62" w15:restartNumberingAfterBreak="0">
    <w:nsid w:val="4D544763"/>
    <w:multiLevelType w:val="hybridMultilevel"/>
    <w:tmpl w:val="C26C58D0"/>
    <w:lvl w:ilvl="0" w:tplc="A53EBB24">
      <w:start w:val="1"/>
      <w:numFmt w:val="bullet"/>
      <w:lvlText w:val=""/>
      <w:lvlJc w:val="left"/>
      <w:pPr>
        <w:ind w:left="1210" w:hanging="360"/>
      </w:pPr>
      <w:rPr>
        <w:rFonts w:ascii="Symbol" w:hAnsi="Symbol" w:hint="default"/>
      </w:rPr>
    </w:lvl>
    <w:lvl w:ilvl="1" w:tplc="040F0003" w:tentative="1">
      <w:start w:val="1"/>
      <w:numFmt w:val="bullet"/>
      <w:lvlText w:val="o"/>
      <w:lvlJc w:val="left"/>
      <w:pPr>
        <w:ind w:left="1930" w:hanging="360"/>
      </w:pPr>
      <w:rPr>
        <w:rFonts w:ascii="Courier New" w:hAnsi="Courier New" w:cs="Courier New" w:hint="default"/>
      </w:rPr>
    </w:lvl>
    <w:lvl w:ilvl="2" w:tplc="040F0005" w:tentative="1">
      <w:start w:val="1"/>
      <w:numFmt w:val="bullet"/>
      <w:lvlText w:val=""/>
      <w:lvlJc w:val="left"/>
      <w:pPr>
        <w:ind w:left="2650" w:hanging="360"/>
      </w:pPr>
      <w:rPr>
        <w:rFonts w:ascii="Wingdings" w:hAnsi="Wingdings" w:hint="default"/>
      </w:rPr>
    </w:lvl>
    <w:lvl w:ilvl="3" w:tplc="040F0001" w:tentative="1">
      <w:start w:val="1"/>
      <w:numFmt w:val="bullet"/>
      <w:lvlText w:val=""/>
      <w:lvlJc w:val="left"/>
      <w:pPr>
        <w:ind w:left="3370" w:hanging="360"/>
      </w:pPr>
      <w:rPr>
        <w:rFonts w:ascii="Symbol" w:hAnsi="Symbol" w:hint="default"/>
      </w:rPr>
    </w:lvl>
    <w:lvl w:ilvl="4" w:tplc="040F0003" w:tentative="1">
      <w:start w:val="1"/>
      <w:numFmt w:val="bullet"/>
      <w:lvlText w:val="o"/>
      <w:lvlJc w:val="left"/>
      <w:pPr>
        <w:ind w:left="4090" w:hanging="360"/>
      </w:pPr>
      <w:rPr>
        <w:rFonts w:ascii="Courier New" w:hAnsi="Courier New" w:cs="Courier New" w:hint="default"/>
      </w:rPr>
    </w:lvl>
    <w:lvl w:ilvl="5" w:tplc="040F0005" w:tentative="1">
      <w:start w:val="1"/>
      <w:numFmt w:val="bullet"/>
      <w:lvlText w:val=""/>
      <w:lvlJc w:val="left"/>
      <w:pPr>
        <w:ind w:left="4810" w:hanging="360"/>
      </w:pPr>
      <w:rPr>
        <w:rFonts w:ascii="Wingdings" w:hAnsi="Wingdings" w:hint="default"/>
      </w:rPr>
    </w:lvl>
    <w:lvl w:ilvl="6" w:tplc="040F0001" w:tentative="1">
      <w:start w:val="1"/>
      <w:numFmt w:val="bullet"/>
      <w:lvlText w:val=""/>
      <w:lvlJc w:val="left"/>
      <w:pPr>
        <w:ind w:left="5530" w:hanging="360"/>
      </w:pPr>
      <w:rPr>
        <w:rFonts w:ascii="Symbol" w:hAnsi="Symbol" w:hint="default"/>
      </w:rPr>
    </w:lvl>
    <w:lvl w:ilvl="7" w:tplc="040F0003" w:tentative="1">
      <w:start w:val="1"/>
      <w:numFmt w:val="bullet"/>
      <w:lvlText w:val="o"/>
      <w:lvlJc w:val="left"/>
      <w:pPr>
        <w:ind w:left="6250" w:hanging="360"/>
      </w:pPr>
      <w:rPr>
        <w:rFonts w:ascii="Courier New" w:hAnsi="Courier New" w:cs="Courier New" w:hint="default"/>
      </w:rPr>
    </w:lvl>
    <w:lvl w:ilvl="8" w:tplc="040F0005" w:tentative="1">
      <w:start w:val="1"/>
      <w:numFmt w:val="bullet"/>
      <w:lvlText w:val=""/>
      <w:lvlJc w:val="left"/>
      <w:pPr>
        <w:ind w:left="6970" w:hanging="360"/>
      </w:pPr>
      <w:rPr>
        <w:rFonts w:ascii="Wingdings" w:hAnsi="Wingdings" w:hint="default"/>
      </w:rPr>
    </w:lvl>
  </w:abstractNum>
  <w:abstractNum w:abstractNumId="63" w15:restartNumberingAfterBreak="0">
    <w:nsid w:val="4E9D3436"/>
    <w:multiLevelType w:val="multilevel"/>
    <w:tmpl w:val="8B34B818"/>
    <w:lvl w:ilvl="0">
      <w:start w:val="27"/>
      <w:numFmt w:val="decimal"/>
      <w:lvlText w:val="%1."/>
      <w:lvlJc w:val="left"/>
      <w:pPr>
        <w:ind w:left="660" w:hanging="660"/>
      </w:pPr>
      <w:rPr>
        <w:rFonts w:hint="default"/>
      </w:rPr>
    </w:lvl>
    <w:lvl w:ilvl="1">
      <w:start w:val="1"/>
      <w:numFmt w:val="decimal"/>
      <w:lvlText w:val="%1.%2."/>
      <w:lvlJc w:val="left"/>
      <w:pPr>
        <w:ind w:left="1035" w:hanging="720"/>
      </w:pPr>
      <w:rPr>
        <w:rFonts w:hint="default"/>
      </w:rPr>
    </w:lvl>
    <w:lvl w:ilvl="2">
      <w:start w:val="2"/>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690" w:hanging="180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64" w15:restartNumberingAfterBreak="0">
    <w:nsid w:val="4F9E19D9"/>
    <w:multiLevelType w:val="hybridMultilevel"/>
    <w:tmpl w:val="8CE6CCEC"/>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65" w15:restartNumberingAfterBreak="0">
    <w:nsid w:val="51A741EB"/>
    <w:multiLevelType w:val="hybridMultilevel"/>
    <w:tmpl w:val="C01ED616"/>
    <w:lvl w:ilvl="0" w:tplc="ACF0FD54">
      <w:start w:val="1"/>
      <w:numFmt w:val="bullet"/>
      <w:pStyle w:val="Tflutexti"/>
      <w:lvlText w:val="↓"/>
      <w:lvlJc w:val="left"/>
      <w:pPr>
        <w:ind w:left="2592" w:hanging="360"/>
      </w:pPr>
      <w:rPr>
        <w:rFonts w:ascii="Vegagerdin FK Grotesk" w:hAnsi="Vegagerdin FK Grotesk" w:hint="default"/>
        <w:color w:val="14DC82" w:themeColor="accent2"/>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66" w15:restartNumberingAfterBreak="0">
    <w:nsid w:val="524C79C9"/>
    <w:multiLevelType w:val="multilevel"/>
    <w:tmpl w:val="242CFD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3436E61"/>
    <w:multiLevelType w:val="hybridMultilevel"/>
    <w:tmpl w:val="C2F4B596"/>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68" w15:restartNumberingAfterBreak="0">
    <w:nsid w:val="558217C0"/>
    <w:multiLevelType w:val="multilevel"/>
    <w:tmpl w:val="DC3A46EE"/>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69" w15:restartNumberingAfterBreak="0">
    <w:nsid w:val="573A05AF"/>
    <w:multiLevelType w:val="hybridMultilevel"/>
    <w:tmpl w:val="6E7A9E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0" w15:restartNumberingAfterBreak="0">
    <w:nsid w:val="598046B5"/>
    <w:multiLevelType w:val="hybridMultilevel"/>
    <w:tmpl w:val="C7F45278"/>
    <w:lvl w:ilvl="0" w:tplc="A53EBB24">
      <w:start w:val="1"/>
      <w:numFmt w:val="bullet"/>
      <w:lvlText w:val=""/>
      <w:lvlJc w:val="left"/>
      <w:pPr>
        <w:ind w:left="121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1" w15:restartNumberingAfterBreak="0">
    <w:nsid w:val="5986242D"/>
    <w:multiLevelType w:val="hybridMultilevel"/>
    <w:tmpl w:val="6B76287E"/>
    <w:lvl w:ilvl="0" w:tplc="30A24084">
      <w:start w:val="1"/>
      <w:numFmt w:val="decimal"/>
      <w:lvlText w:val="%1."/>
      <w:lvlJc w:val="left"/>
      <w:pPr>
        <w:ind w:left="1080" w:hanging="72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72" w15:restartNumberingAfterBreak="0">
    <w:nsid w:val="5AAB1621"/>
    <w:multiLevelType w:val="hybridMultilevel"/>
    <w:tmpl w:val="5E847DF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3" w15:restartNumberingAfterBreak="0">
    <w:nsid w:val="5B4A7E9D"/>
    <w:multiLevelType w:val="multilevel"/>
    <w:tmpl w:val="B5FC0962"/>
    <w:lvl w:ilvl="0">
      <w:start w:val="1"/>
      <w:numFmt w:val="decimal"/>
      <w:lvlText w:val="%1."/>
      <w:lvlJc w:val="left"/>
      <w:pPr>
        <w:ind w:left="928" w:hanging="360"/>
      </w:pPr>
      <w:rPr>
        <w:rFonts w:hint="default"/>
      </w:rPr>
    </w:lvl>
    <w:lvl w:ilvl="1">
      <w:start w:val="2"/>
      <w:numFmt w:val="decimal"/>
      <w:isLgl/>
      <w:lvlText w:val="%1.%2"/>
      <w:lvlJc w:val="left"/>
      <w:pPr>
        <w:ind w:left="1319"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41" w:hanging="1080"/>
      </w:pPr>
      <w:rPr>
        <w:rFonts w:hint="default"/>
      </w:rPr>
    </w:lvl>
    <w:lvl w:ilvl="4">
      <w:start w:val="1"/>
      <w:numFmt w:val="decimal"/>
      <w:isLgl/>
      <w:lvlText w:val="%1.%2.%3.%4.%5"/>
      <w:lvlJc w:val="left"/>
      <w:pPr>
        <w:ind w:left="1772" w:hanging="1080"/>
      </w:pPr>
      <w:rPr>
        <w:rFonts w:hint="default"/>
      </w:rPr>
    </w:lvl>
    <w:lvl w:ilvl="5">
      <w:start w:val="1"/>
      <w:numFmt w:val="decimal"/>
      <w:isLgl/>
      <w:lvlText w:val="%1.%2.%3.%4.%5.%6"/>
      <w:lvlJc w:val="left"/>
      <w:pPr>
        <w:ind w:left="2163" w:hanging="1440"/>
      </w:pPr>
      <w:rPr>
        <w:rFonts w:hint="default"/>
      </w:rPr>
    </w:lvl>
    <w:lvl w:ilvl="6">
      <w:start w:val="1"/>
      <w:numFmt w:val="decimal"/>
      <w:isLgl/>
      <w:lvlText w:val="%1.%2.%3.%4.%5.%6.%7"/>
      <w:lvlJc w:val="left"/>
      <w:pPr>
        <w:ind w:left="2554" w:hanging="1800"/>
      </w:pPr>
      <w:rPr>
        <w:rFonts w:hint="default"/>
      </w:rPr>
    </w:lvl>
    <w:lvl w:ilvl="7">
      <w:start w:val="1"/>
      <w:numFmt w:val="decimal"/>
      <w:isLgl/>
      <w:lvlText w:val="%1.%2.%3.%4.%5.%6.%7.%8"/>
      <w:lvlJc w:val="left"/>
      <w:pPr>
        <w:ind w:left="2585" w:hanging="1800"/>
      </w:pPr>
      <w:rPr>
        <w:rFonts w:hint="default"/>
      </w:rPr>
    </w:lvl>
    <w:lvl w:ilvl="8">
      <w:start w:val="1"/>
      <w:numFmt w:val="decimal"/>
      <w:isLgl/>
      <w:lvlText w:val="%1.%2.%3.%4.%5.%6.%7.%8.%9"/>
      <w:lvlJc w:val="left"/>
      <w:pPr>
        <w:ind w:left="2976" w:hanging="2160"/>
      </w:pPr>
      <w:rPr>
        <w:rFonts w:hint="default"/>
      </w:rPr>
    </w:lvl>
  </w:abstractNum>
  <w:abstractNum w:abstractNumId="74" w15:restartNumberingAfterBreak="0">
    <w:nsid w:val="5BEA56C7"/>
    <w:multiLevelType w:val="multilevel"/>
    <w:tmpl w:val="29343D3C"/>
    <w:lvl w:ilvl="0">
      <w:start w:val="7"/>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5" w15:restartNumberingAfterBreak="0">
    <w:nsid w:val="5C5D2382"/>
    <w:multiLevelType w:val="multilevel"/>
    <w:tmpl w:val="E5C2C194"/>
    <w:lvl w:ilvl="0">
      <w:start w:val="26"/>
      <w:numFmt w:val="decimal"/>
      <w:lvlText w:val="%1."/>
      <w:lvlJc w:val="left"/>
      <w:pPr>
        <w:ind w:left="495" w:hanging="49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6" w15:restartNumberingAfterBreak="0">
    <w:nsid w:val="5F3D041D"/>
    <w:multiLevelType w:val="hybridMultilevel"/>
    <w:tmpl w:val="0A92C44C"/>
    <w:lvl w:ilvl="0" w:tplc="040F0001">
      <w:start w:val="1"/>
      <w:numFmt w:val="bullet"/>
      <w:lvlText w:val=""/>
      <w:lvlJc w:val="left"/>
      <w:pPr>
        <w:ind w:left="720" w:hanging="360"/>
      </w:pPr>
      <w:rPr>
        <w:rFonts w:ascii="Symbol" w:hAnsi="Symbol" w:hint="default"/>
        <w:color w:val="14DC82" w:themeColor="accent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0270DAD"/>
    <w:multiLevelType w:val="multilevel"/>
    <w:tmpl w:val="A8D46050"/>
    <w:lvl w:ilvl="0">
      <w:start w:val="27"/>
      <w:numFmt w:val="decimal"/>
      <w:lvlText w:val="%1."/>
      <w:lvlJc w:val="left"/>
      <w:pPr>
        <w:ind w:left="480" w:hanging="48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8" w15:restartNumberingAfterBreak="0">
    <w:nsid w:val="611C4489"/>
    <w:multiLevelType w:val="hybridMultilevel"/>
    <w:tmpl w:val="A59002CE"/>
    <w:lvl w:ilvl="0" w:tplc="529A7254">
      <w:start w:val="1"/>
      <w:numFmt w:val="upperLetter"/>
      <w:lvlText w:val="%1."/>
      <w:lvlJc w:val="left"/>
      <w:pPr>
        <w:ind w:left="1080" w:hanging="360"/>
      </w:pPr>
      <w:rPr>
        <w:rFonts w:hint="default"/>
      </w:r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79" w15:restartNumberingAfterBreak="0">
    <w:nsid w:val="63685A41"/>
    <w:multiLevelType w:val="hybridMultilevel"/>
    <w:tmpl w:val="8CF03B2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0" w15:restartNumberingAfterBreak="0">
    <w:nsid w:val="64030648"/>
    <w:multiLevelType w:val="hybridMultilevel"/>
    <w:tmpl w:val="C542F404"/>
    <w:lvl w:ilvl="0" w:tplc="BD2E04CE">
      <w:start w:val="1"/>
      <w:numFmt w:val="decimal"/>
      <w:lvlText w:val="%1."/>
      <w:lvlJc w:val="left"/>
      <w:pPr>
        <w:ind w:left="984" w:hanging="360"/>
      </w:pPr>
      <w:rPr>
        <w:rFonts w:hint="default"/>
      </w:rPr>
    </w:lvl>
    <w:lvl w:ilvl="1" w:tplc="040F0019" w:tentative="1">
      <w:start w:val="1"/>
      <w:numFmt w:val="lowerLetter"/>
      <w:lvlText w:val="%2."/>
      <w:lvlJc w:val="left"/>
      <w:pPr>
        <w:ind w:left="1704" w:hanging="360"/>
      </w:pPr>
    </w:lvl>
    <w:lvl w:ilvl="2" w:tplc="040F001B" w:tentative="1">
      <w:start w:val="1"/>
      <w:numFmt w:val="lowerRoman"/>
      <w:lvlText w:val="%3."/>
      <w:lvlJc w:val="right"/>
      <w:pPr>
        <w:ind w:left="2424" w:hanging="180"/>
      </w:pPr>
    </w:lvl>
    <w:lvl w:ilvl="3" w:tplc="040F000F" w:tentative="1">
      <w:start w:val="1"/>
      <w:numFmt w:val="decimal"/>
      <w:lvlText w:val="%4."/>
      <w:lvlJc w:val="left"/>
      <w:pPr>
        <w:ind w:left="3144" w:hanging="360"/>
      </w:pPr>
    </w:lvl>
    <w:lvl w:ilvl="4" w:tplc="040F0019" w:tentative="1">
      <w:start w:val="1"/>
      <w:numFmt w:val="lowerLetter"/>
      <w:lvlText w:val="%5."/>
      <w:lvlJc w:val="left"/>
      <w:pPr>
        <w:ind w:left="3864" w:hanging="360"/>
      </w:pPr>
    </w:lvl>
    <w:lvl w:ilvl="5" w:tplc="040F001B" w:tentative="1">
      <w:start w:val="1"/>
      <w:numFmt w:val="lowerRoman"/>
      <w:lvlText w:val="%6."/>
      <w:lvlJc w:val="right"/>
      <w:pPr>
        <w:ind w:left="4584" w:hanging="180"/>
      </w:pPr>
    </w:lvl>
    <w:lvl w:ilvl="6" w:tplc="040F000F" w:tentative="1">
      <w:start w:val="1"/>
      <w:numFmt w:val="decimal"/>
      <w:lvlText w:val="%7."/>
      <w:lvlJc w:val="left"/>
      <w:pPr>
        <w:ind w:left="5304" w:hanging="360"/>
      </w:pPr>
    </w:lvl>
    <w:lvl w:ilvl="7" w:tplc="040F0019" w:tentative="1">
      <w:start w:val="1"/>
      <w:numFmt w:val="lowerLetter"/>
      <w:lvlText w:val="%8."/>
      <w:lvlJc w:val="left"/>
      <w:pPr>
        <w:ind w:left="6024" w:hanging="360"/>
      </w:pPr>
    </w:lvl>
    <w:lvl w:ilvl="8" w:tplc="040F001B" w:tentative="1">
      <w:start w:val="1"/>
      <w:numFmt w:val="lowerRoman"/>
      <w:lvlText w:val="%9."/>
      <w:lvlJc w:val="right"/>
      <w:pPr>
        <w:ind w:left="6744" w:hanging="180"/>
      </w:pPr>
    </w:lvl>
  </w:abstractNum>
  <w:abstractNum w:abstractNumId="81" w15:restartNumberingAfterBreak="0">
    <w:nsid w:val="65437E5C"/>
    <w:multiLevelType w:val="hybridMultilevel"/>
    <w:tmpl w:val="A9603D9C"/>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82" w15:restartNumberingAfterBreak="0">
    <w:nsid w:val="65A54824"/>
    <w:multiLevelType w:val="hybridMultilevel"/>
    <w:tmpl w:val="C09A74A4"/>
    <w:lvl w:ilvl="0" w:tplc="84289126">
      <w:start w:val="1"/>
      <w:numFmt w:val="lowerLetter"/>
      <w:lvlText w:val="%1)"/>
      <w:lvlJc w:val="left"/>
      <w:pPr>
        <w:ind w:left="2061" w:hanging="360"/>
      </w:pPr>
      <w:rPr>
        <w:rFonts w:hint="default"/>
      </w:rPr>
    </w:lvl>
    <w:lvl w:ilvl="1" w:tplc="040F0019" w:tentative="1">
      <w:start w:val="1"/>
      <w:numFmt w:val="lowerLetter"/>
      <w:lvlText w:val="%2."/>
      <w:lvlJc w:val="left"/>
      <w:pPr>
        <w:ind w:left="2781" w:hanging="360"/>
      </w:pPr>
    </w:lvl>
    <w:lvl w:ilvl="2" w:tplc="040F001B" w:tentative="1">
      <w:start w:val="1"/>
      <w:numFmt w:val="lowerRoman"/>
      <w:lvlText w:val="%3."/>
      <w:lvlJc w:val="right"/>
      <w:pPr>
        <w:ind w:left="3501" w:hanging="180"/>
      </w:pPr>
    </w:lvl>
    <w:lvl w:ilvl="3" w:tplc="040F000F" w:tentative="1">
      <w:start w:val="1"/>
      <w:numFmt w:val="decimal"/>
      <w:lvlText w:val="%4."/>
      <w:lvlJc w:val="left"/>
      <w:pPr>
        <w:ind w:left="4221" w:hanging="360"/>
      </w:pPr>
    </w:lvl>
    <w:lvl w:ilvl="4" w:tplc="040F0019" w:tentative="1">
      <w:start w:val="1"/>
      <w:numFmt w:val="lowerLetter"/>
      <w:lvlText w:val="%5."/>
      <w:lvlJc w:val="left"/>
      <w:pPr>
        <w:ind w:left="4941" w:hanging="360"/>
      </w:pPr>
    </w:lvl>
    <w:lvl w:ilvl="5" w:tplc="040F001B" w:tentative="1">
      <w:start w:val="1"/>
      <w:numFmt w:val="lowerRoman"/>
      <w:lvlText w:val="%6."/>
      <w:lvlJc w:val="right"/>
      <w:pPr>
        <w:ind w:left="5661" w:hanging="180"/>
      </w:pPr>
    </w:lvl>
    <w:lvl w:ilvl="6" w:tplc="040F000F" w:tentative="1">
      <w:start w:val="1"/>
      <w:numFmt w:val="decimal"/>
      <w:lvlText w:val="%7."/>
      <w:lvlJc w:val="left"/>
      <w:pPr>
        <w:ind w:left="6381" w:hanging="360"/>
      </w:pPr>
    </w:lvl>
    <w:lvl w:ilvl="7" w:tplc="040F0019" w:tentative="1">
      <w:start w:val="1"/>
      <w:numFmt w:val="lowerLetter"/>
      <w:lvlText w:val="%8."/>
      <w:lvlJc w:val="left"/>
      <w:pPr>
        <w:ind w:left="7101" w:hanging="360"/>
      </w:pPr>
    </w:lvl>
    <w:lvl w:ilvl="8" w:tplc="040F001B" w:tentative="1">
      <w:start w:val="1"/>
      <w:numFmt w:val="lowerRoman"/>
      <w:lvlText w:val="%9."/>
      <w:lvlJc w:val="right"/>
      <w:pPr>
        <w:ind w:left="7821" w:hanging="180"/>
      </w:pPr>
    </w:lvl>
  </w:abstractNum>
  <w:abstractNum w:abstractNumId="83" w15:restartNumberingAfterBreak="0">
    <w:nsid w:val="66517EED"/>
    <w:multiLevelType w:val="multilevel"/>
    <w:tmpl w:val="4846FCB0"/>
    <w:lvl w:ilvl="0">
      <w:start w:val="27"/>
      <w:numFmt w:val="decimal"/>
      <w:lvlText w:val="%1."/>
      <w:lvlJc w:val="left"/>
      <w:pPr>
        <w:ind w:left="465" w:hanging="465"/>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84" w15:restartNumberingAfterBreak="0">
    <w:nsid w:val="66790D5D"/>
    <w:multiLevelType w:val="hybridMultilevel"/>
    <w:tmpl w:val="F9446ACC"/>
    <w:lvl w:ilvl="0" w:tplc="1BFE34C6">
      <w:start w:val="1"/>
      <w:numFmt w:val="bullet"/>
      <w:lvlText w:val="→"/>
      <w:lvlJc w:val="left"/>
      <w:pPr>
        <w:ind w:left="720" w:hanging="360"/>
      </w:pPr>
      <w:rPr>
        <w:rFonts w:ascii="Vegagerdin FK Grotesk" w:hAnsi="Vegagerdin FK Grotesk" w:hint="default"/>
        <w:color w:val="14DC82"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842E14"/>
    <w:multiLevelType w:val="hybridMultilevel"/>
    <w:tmpl w:val="6C462BFE"/>
    <w:lvl w:ilvl="0" w:tplc="1BFE34C6">
      <w:start w:val="1"/>
      <w:numFmt w:val="bullet"/>
      <w:lvlText w:val="→"/>
      <w:lvlJc w:val="left"/>
      <w:pPr>
        <w:ind w:left="1571" w:hanging="360"/>
      </w:pPr>
      <w:rPr>
        <w:rFonts w:ascii="Vegagerdin FK Grotesk" w:hAnsi="Vegagerdin FK Grotesk" w:hint="default"/>
        <w:color w:val="14DC82" w:themeColor="accent2"/>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6" w15:restartNumberingAfterBreak="0">
    <w:nsid w:val="684C6AF9"/>
    <w:multiLevelType w:val="hybridMultilevel"/>
    <w:tmpl w:val="A4166F94"/>
    <w:lvl w:ilvl="0" w:tplc="2BC0E4B6">
      <w:start w:val="1"/>
      <w:numFmt w:val="lowerLetter"/>
      <w:lvlText w:val="%1)"/>
      <w:lvlJc w:val="left"/>
      <w:pPr>
        <w:ind w:left="2061" w:hanging="360"/>
      </w:pPr>
      <w:rPr>
        <w:rFonts w:hint="default"/>
      </w:rPr>
    </w:lvl>
    <w:lvl w:ilvl="1" w:tplc="040F0019" w:tentative="1">
      <w:start w:val="1"/>
      <w:numFmt w:val="lowerLetter"/>
      <w:lvlText w:val="%2."/>
      <w:lvlJc w:val="left"/>
      <w:pPr>
        <w:ind w:left="2781" w:hanging="360"/>
      </w:pPr>
    </w:lvl>
    <w:lvl w:ilvl="2" w:tplc="040F001B" w:tentative="1">
      <w:start w:val="1"/>
      <w:numFmt w:val="lowerRoman"/>
      <w:lvlText w:val="%3."/>
      <w:lvlJc w:val="right"/>
      <w:pPr>
        <w:ind w:left="3501" w:hanging="180"/>
      </w:pPr>
    </w:lvl>
    <w:lvl w:ilvl="3" w:tplc="040F000F" w:tentative="1">
      <w:start w:val="1"/>
      <w:numFmt w:val="decimal"/>
      <w:lvlText w:val="%4."/>
      <w:lvlJc w:val="left"/>
      <w:pPr>
        <w:ind w:left="4221" w:hanging="360"/>
      </w:pPr>
    </w:lvl>
    <w:lvl w:ilvl="4" w:tplc="040F0019" w:tentative="1">
      <w:start w:val="1"/>
      <w:numFmt w:val="lowerLetter"/>
      <w:lvlText w:val="%5."/>
      <w:lvlJc w:val="left"/>
      <w:pPr>
        <w:ind w:left="4941" w:hanging="360"/>
      </w:pPr>
    </w:lvl>
    <w:lvl w:ilvl="5" w:tplc="040F001B" w:tentative="1">
      <w:start w:val="1"/>
      <w:numFmt w:val="lowerRoman"/>
      <w:lvlText w:val="%6."/>
      <w:lvlJc w:val="right"/>
      <w:pPr>
        <w:ind w:left="5661" w:hanging="180"/>
      </w:pPr>
    </w:lvl>
    <w:lvl w:ilvl="6" w:tplc="040F000F" w:tentative="1">
      <w:start w:val="1"/>
      <w:numFmt w:val="decimal"/>
      <w:lvlText w:val="%7."/>
      <w:lvlJc w:val="left"/>
      <w:pPr>
        <w:ind w:left="6381" w:hanging="360"/>
      </w:pPr>
    </w:lvl>
    <w:lvl w:ilvl="7" w:tplc="040F0019" w:tentative="1">
      <w:start w:val="1"/>
      <w:numFmt w:val="lowerLetter"/>
      <w:lvlText w:val="%8."/>
      <w:lvlJc w:val="left"/>
      <w:pPr>
        <w:ind w:left="7101" w:hanging="360"/>
      </w:pPr>
    </w:lvl>
    <w:lvl w:ilvl="8" w:tplc="040F001B" w:tentative="1">
      <w:start w:val="1"/>
      <w:numFmt w:val="lowerRoman"/>
      <w:lvlText w:val="%9."/>
      <w:lvlJc w:val="right"/>
      <w:pPr>
        <w:ind w:left="7821" w:hanging="180"/>
      </w:pPr>
    </w:lvl>
  </w:abstractNum>
  <w:abstractNum w:abstractNumId="87" w15:restartNumberingAfterBreak="0">
    <w:nsid w:val="6C857B85"/>
    <w:multiLevelType w:val="hybridMultilevel"/>
    <w:tmpl w:val="6652D54A"/>
    <w:lvl w:ilvl="0" w:tplc="75629D62">
      <w:start w:val="10"/>
      <w:numFmt w:val="upperRoman"/>
      <w:lvlText w:val="%1."/>
      <w:lvlJc w:val="left"/>
      <w:pPr>
        <w:ind w:left="2160" w:hanging="720"/>
      </w:pPr>
      <w:rPr>
        <w:rFonts w:hint="default"/>
      </w:rPr>
    </w:lvl>
    <w:lvl w:ilvl="1" w:tplc="040F0019" w:tentative="1">
      <w:start w:val="1"/>
      <w:numFmt w:val="lowerLetter"/>
      <w:lvlText w:val="%2."/>
      <w:lvlJc w:val="left"/>
      <w:pPr>
        <w:ind w:left="2520" w:hanging="360"/>
      </w:pPr>
    </w:lvl>
    <w:lvl w:ilvl="2" w:tplc="040F001B" w:tentative="1">
      <w:start w:val="1"/>
      <w:numFmt w:val="lowerRoman"/>
      <w:lvlText w:val="%3."/>
      <w:lvlJc w:val="right"/>
      <w:pPr>
        <w:ind w:left="3240" w:hanging="180"/>
      </w:pPr>
    </w:lvl>
    <w:lvl w:ilvl="3" w:tplc="040F000F" w:tentative="1">
      <w:start w:val="1"/>
      <w:numFmt w:val="decimal"/>
      <w:lvlText w:val="%4."/>
      <w:lvlJc w:val="left"/>
      <w:pPr>
        <w:ind w:left="3960" w:hanging="360"/>
      </w:pPr>
    </w:lvl>
    <w:lvl w:ilvl="4" w:tplc="040F0019" w:tentative="1">
      <w:start w:val="1"/>
      <w:numFmt w:val="lowerLetter"/>
      <w:lvlText w:val="%5."/>
      <w:lvlJc w:val="left"/>
      <w:pPr>
        <w:ind w:left="4680" w:hanging="360"/>
      </w:pPr>
    </w:lvl>
    <w:lvl w:ilvl="5" w:tplc="040F001B" w:tentative="1">
      <w:start w:val="1"/>
      <w:numFmt w:val="lowerRoman"/>
      <w:lvlText w:val="%6."/>
      <w:lvlJc w:val="right"/>
      <w:pPr>
        <w:ind w:left="5400" w:hanging="180"/>
      </w:pPr>
    </w:lvl>
    <w:lvl w:ilvl="6" w:tplc="040F000F" w:tentative="1">
      <w:start w:val="1"/>
      <w:numFmt w:val="decimal"/>
      <w:lvlText w:val="%7."/>
      <w:lvlJc w:val="left"/>
      <w:pPr>
        <w:ind w:left="6120" w:hanging="360"/>
      </w:pPr>
    </w:lvl>
    <w:lvl w:ilvl="7" w:tplc="040F0019" w:tentative="1">
      <w:start w:val="1"/>
      <w:numFmt w:val="lowerLetter"/>
      <w:lvlText w:val="%8."/>
      <w:lvlJc w:val="left"/>
      <w:pPr>
        <w:ind w:left="6840" w:hanging="360"/>
      </w:pPr>
    </w:lvl>
    <w:lvl w:ilvl="8" w:tplc="040F001B" w:tentative="1">
      <w:start w:val="1"/>
      <w:numFmt w:val="lowerRoman"/>
      <w:lvlText w:val="%9."/>
      <w:lvlJc w:val="right"/>
      <w:pPr>
        <w:ind w:left="7560" w:hanging="180"/>
      </w:pPr>
    </w:lvl>
  </w:abstractNum>
  <w:abstractNum w:abstractNumId="88" w15:restartNumberingAfterBreak="0">
    <w:nsid w:val="71546689"/>
    <w:multiLevelType w:val="hybridMultilevel"/>
    <w:tmpl w:val="D6286460"/>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9" w15:restartNumberingAfterBreak="0">
    <w:nsid w:val="738471AB"/>
    <w:multiLevelType w:val="hybridMultilevel"/>
    <w:tmpl w:val="F830FF6A"/>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90" w15:restartNumberingAfterBreak="0">
    <w:nsid w:val="74A2296C"/>
    <w:multiLevelType w:val="multilevel"/>
    <w:tmpl w:val="95C677BA"/>
    <w:lvl w:ilvl="0">
      <w:start w:val="27"/>
      <w:numFmt w:val="decimal"/>
      <w:lvlText w:val="%1"/>
      <w:lvlJc w:val="left"/>
      <w:pPr>
        <w:ind w:left="435" w:hanging="43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1" w15:restartNumberingAfterBreak="0">
    <w:nsid w:val="74ED0040"/>
    <w:multiLevelType w:val="multilevel"/>
    <w:tmpl w:val="A168A6F8"/>
    <w:lvl w:ilvl="0">
      <w:start w:val="27"/>
      <w:numFmt w:val="decimal"/>
      <w:lvlText w:val="%1."/>
      <w:lvlJc w:val="left"/>
      <w:pPr>
        <w:ind w:left="480" w:hanging="48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2" w15:restartNumberingAfterBreak="0">
    <w:nsid w:val="7505215A"/>
    <w:multiLevelType w:val="hybridMultilevel"/>
    <w:tmpl w:val="051C5322"/>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93" w15:restartNumberingAfterBreak="0">
    <w:nsid w:val="766A0BFC"/>
    <w:multiLevelType w:val="multilevel"/>
    <w:tmpl w:val="FB0EF238"/>
    <w:lvl w:ilvl="0">
      <w:start w:val="25"/>
      <w:numFmt w:val="decimal"/>
      <w:lvlText w:val="%1."/>
      <w:lvlJc w:val="left"/>
      <w:pPr>
        <w:ind w:left="480" w:hanging="48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94" w15:restartNumberingAfterBreak="0">
    <w:nsid w:val="767250EA"/>
    <w:multiLevelType w:val="hybridMultilevel"/>
    <w:tmpl w:val="F2C61C7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95" w15:restartNumberingAfterBreak="0">
    <w:nsid w:val="77E60770"/>
    <w:multiLevelType w:val="multilevel"/>
    <w:tmpl w:val="F634C45E"/>
    <w:lvl w:ilvl="0">
      <w:start w:val="1"/>
      <w:numFmt w:val="decimal"/>
      <w:lvlText w:val="%1"/>
      <w:lvlJc w:val="left"/>
      <w:pPr>
        <w:ind w:left="360" w:hanging="36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6" w15:restartNumberingAfterBreak="0">
    <w:nsid w:val="78D144AD"/>
    <w:multiLevelType w:val="multilevel"/>
    <w:tmpl w:val="B094A2E4"/>
    <w:lvl w:ilvl="0">
      <w:start w:val="9"/>
      <w:numFmt w:val="decimal"/>
      <w:lvlText w:val="%1."/>
      <w:lvlJc w:val="left"/>
      <w:pPr>
        <w:ind w:left="360" w:hanging="360"/>
      </w:pPr>
      <w:rPr>
        <w:rFonts w:hint="default"/>
      </w:rPr>
    </w:lvl>
    <w:lvl w:ilvl="1">
      <w:start w:val="1"/>
      <w:numFmt w:val="decimal"/>
      <w:lvlText w:val="%1.%2."/>
      <w:lvlJc w:val="left"/>
      <w:pPr>
        <w:ind w:left="1534" w:hanging="720"/>
      </w:pPr>
      <w:rPr>
        <w:rFonts w:hint="default"/>
      </w:rPr>
    </w:lvl>
    <w:lvl w:ilvl="2">
      <w:start w:val="1"/>
      <w:numFmt w:val="decimal"/>
      <w:lvlText w:val="%1.%2.%3."/>
      <w:lvlJc w:val="left"/>
      <w:pPr>
        <w:ind w:left="2348" w:hanging="720"/>
      </w:pPr>
      <w:rPr>
        <w:rFonts w:hint="default"/>
      </w:rPr>
    </w:lvl>
    <w:lvl w:ilvl="3">
      <w:start w:val="1"/>
      <w:numFmt w:val="decimal"/>
      <w:lvlText w:val="%1.%2.%3.%4."/>
      <w:lvlJc w:val="left"/>
      <w:pPr>
        <w:ind w:left="3522" w:hanging="1080"/>
      </w:pPr>
      <w:rPr>
        <w:rFonts w:hint="default"/>
      </w:rPr>
    </w:lvl>
    <w:lvl w:ilvl="4">
      <w:start w:val="1"/>
      <w:numFmt w:val="decimal"/>
      <w:lvlText w:val="%1.%2.%3.%4.%5."/>
      <w:lvlJc w:val="left"/>
      <w:pPr>
        <w:ind w:left="4336" w:hanging="1080"/>
      </w:pPr>
      <w:rPr>
        <w:rFonts w:hint="default"/>
      </w:rPr>
    </w:lvl>
    <w:lvl w:ilvl="5">
      <w:start w:val="1"/>
      <w:numFmt w:val="decimal"/>
      <w:lvlText w:val="%1.%2.%3.%4.%5.%6."/>
      <w:lvlJc w:val="left"/>
      <w:pPr>
        <w:ind w:left="5510" w:hanging="1440"/>
      </w:pPr>
      <w:rPr>
        <w:rFonts w:hint="default"/>
      </w:rPr>
    </w:lvl>
    <w:lvl w:ilvl="6">
      <w:start w:val="1"/>
      <w:numFmt w:val="decimal"/>
      <w:lvlText w:val="%1.%2.%3.%4.%5.%6.%7."/>
      <w:lvlJc w:val="left"/>
      <w:pPr>
        <w:ind w:left="6684" w:hanging="1800"/>
      </w:pPr>
      <w:rPr>
        <w:rFonts w:hint="default"/>
      </w:rPr>
    </w:lvl>
    <w:lvl w:ilvl="7">
      <w:start w:val="1"/>
      <w:numFmt w:val="decimal"/>
      <w:lvlText w:val="%1.%2.%3.%4.%5.%6.%7.%8."/>
      <w:lvlJc w:val="left"/>
      <w:pPr>
        <w:ind w:left="7498" w:hanging="1800"/>
      </w:pPr>
      <w:rPr>
        <w:rFonts w:hint="default"/>
      </w:rPr>
    </w:lvl>
    <w:lvl w:ilvl="8">
      <w:start w:val="1"/>
      <w:numFmt w:val="decimal"/>
      <w:lvlText w:val="%1.%2.%3.%4.%5.%6.%7.%8.%9."/>
      <w:lvlJc w:val="left"/>
      <w:pPr>
        <w:ind w:left="8672" w:hanging="2160"/>
      </w:pPr>
      <w:rPr>
        <w:rFonts w:hint="default"/>
      </w:rPr>
    </w:lvl>
  </w:abstractNum>
  <w:abstractNum w:abstractNumId="97" w15:restartNumberingAfterBreak="0">
    <w:nsid w:val="790A4AE6"/>
    <w:multiLevelType w:val="hybridMultilevel"/>
    <w:tmpl w:val="68EC8D6A"/>
    <w:lvl w:ilvl="0" w:tplc="C480DCA0">
      <w:start w:val="1"/>
      <w:numFmt w:val="decimal"/>
      <w:lvlText w:val="%1."/>
      <w:lvlJc w:val="left"/>
      <w:pPr>
        <w:ind w:left="814" w:hanging="360"/>
      </w:pPr>
      <w:rPr>
        <w:rFonts w:hint="default"/>
      </w:rPr>
    </w:lvl>
    <w:lvl w:ilvl="1" w:tplc="040F0019" w:tentative="1">
      <w:start w:val="1"/>
      <w:numFmt w:val="lowerLetter"/>
      <w:lvlText w:val="%2."/>
      <w:lvlJc w:val="left"/>
      <w:pPr>
        <w:ind w:left="1534" w:hanging="360"/>
      </w:pPr>
    </w:lvl>
    <w:lvl w:ilvl="2" w:tplc="040F001B" w:tentative="1">
      <w:start w:val="1"/>
      <w:numFmt w:val="lowerRoman"/>
      <w:lvlText w:val="%3."/>
      <w:lvlJc w:val="right"/>
      <w:pPr>
        <w:ind w:left="2254" w:hanging="180"/>
      </w:pPr>
    </w:lvl>
    <w:lvl w:ilvl="3" w:tplc="040F000F" w:tentative="1">
      <w:start w:val="1"/>
      <w:numFmt w:val="decimal"/>
      <w:lvlText w:val="%4."/>
      <w:lvlJc w:val="left"/>
      <w:pPr>
        <w:ind w:left="2974" w:hanging="360"/>
      </w:pPr>
    </w:lvl>
    <w:lvl w:ilvl="4" w:tplc="040F0019" w:tentative="1">
      <w:start w:val="1"/>
      <w:numFmt w:val="lowerLetter"/>
      <w:lvlText w:val="%5."/>
      <w:lvlJc w:val="left"/>
      <w:pPr>
        <w:ind w:left="3694" w:hanging="360"/>
      </w:pPr>
    </w:lvl>
    <w:lvl w:ilvl="5" w:tplc="040F001B" w:tentative="1">
      <w:start w:val="1"/>
      <w:numFmt w:val="lowerRoman"/>
      <w:lvlText w:val="%6."/>
      <w:lvlJc w:val="right"/>
      <w:pPr>
        <w:ind w:left="4414" w:hanging="180"/>
      </w:pPr>
    </w:lvl>
    <w:lvl w:ilvl="6" w:tplc="040F000F" w:tentative="1">
      <w:start w:val="1"/>
      <w:numFmt w:val="decimal"/>
      <w:lvlText w:val="%7."/>
      <w:lvlJc w:val="left"/>
      <w:pPr>
        <w:ind w:left="5134" w:hanging="360"/>
      </w:pPr>
    </w:lvl>
    <w:lvl w:ilvl="7" w:tplc="040F0019" w:tentative="1">
      <w:start w:val="1"/>
      <w:numFmt w:val="lowerLetter"/>
      <w:lvlText w:val="%8."/>
      <w:lvlJc w:val="left"/>
      <w:pPr>
        <w:ind w:left="5854" w:hanging="360"/>
      </w:pPr>
    </w:lvl>
    <w:lvl w:ilvl="8" w:tplc="040F001B" w:tentative="1">
      <w:start w:val="1"/>
      <w:numFmt w:val="lowerRoman"/>
      <w:lvlText w:val="%9."/>
      <w:lvlJc w:val="right"/>
      <w:pPr>
        <w:ind w:left="6574" w:hanging="180"/>
      </w:pPr>
    </w:lvl>
  </w:abstractNum>
  <w:abstractNum w:abstractNumId="98" w15:restartNumberingAfterBreak="0">
    <w:nsid w:val="7AC6535C"/>
    <w:multiLevelType w:val="hybridMultilevel"/>
    <w:tmpl w:val="D74AE82C"/>
    <w:lvl w:ilvl="0" w:tplc="F48C3ECA">
      <w:start w:val="1"/>
      <w:numFmt w:val="bullet"/>
      <w:lvlText w:val=""/>
      <w:lvlJc w:val="left"/>
      <w:pPr>
        <w:ind w:left="1080" w:hanging="360"/>
      </w:pPr>
      <w:rPr>
        <w:rFonts w:ascii="Symbol" w:hAnsi="Symbol" w:hint="default"/>
        <w:color w:val="14DC8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7B2627AA"/>
    <w:multiLevelType w:val="hybridMultilevel"/>
    <w:tmpl w:val="E350FD3C"/>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0"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101" w15:restartNumberingAfterBreak="0">
    <w:nsid w:val="7C441180"/>
    <w:multiLevelType w:val="hybridMultilevel"/>
    <w:tmpl w:val="15221FA0"/>
    <w:lvl w:ilvl="0" w:tplc="040F000F">
      <w:start w:val="23"/>
      <w:numFmt w:val="decimal"/>
      <w:lvlText w:val="%1."/>
      <w:lvlJc w:val="left"/>
      <w:pPr>
        <w:ind w:left="720" w:hanging="360"/>
      </w:pPr>
      <w:rPr>
        <w:rFonts w:hint="default"/>
      </w:rPr>
    </w:lvl>
    <w:lvl w:ilvl="1" w:tplc="040F0019">
      <w:start w:val="1"/>
      <w:numFmt w:val="lowerLetter"/>
      <w:lvlText w:val="%2."/>
      <w:lvlJc w:val="left"/>
      <w:pPr>
        <w:ind w:left="1440" w:hanging="360"/>
      </w:pPr>
    </w:lvl>
    <w:lvl w:ilvl="2" w:tplc="040F001B">
      <w:start w:val="1"/>
      <w:numFmt w:val="lowerRoman"/>
      <w:lvlText w:val="%3."/>
      <w:lvlJc w:val="right"/>
      <w:pPr>
        <w:ind w:left="2160" w:hanging="180"/>
      </w:pPr>
    </w:lvl>
    <w:lvl w:ilvl="3" w:tplc="040F000F">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02" w15:restartNumberingAfterBreak="0">
    <w:nsid w:val="7C7619A1"/>
    <w:multiLevelType w:val="multilevel"/>
    <w:tmpl w:val="B3AC4058"/>
    <w:lvl w:ilvl="0">
      <w:start w:val="20"/>
      <w:numFmt w:val="decimal"/>
      <w:lvlText w:val="%1."/>
      <w:lvlJc w:val="left"/>
      <w:pPr>
        <w:ind w:left="495" w:hanging="49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3" w15:restartNumberingAfterBreak="0">
    <w:nsid w:val="7D11367C"/>
    <w:multiLevelType w:val="hybridMultilevel"/>
    <w:tmpl w:val="F6C0C764"/>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05" w15:restartNumberingAfterBreak="0">
    <w:nsid w:val="7E846AD7"/>
    <w:multiLevelType w:val="hybridMultilevel"/>
    <w:tmpl w:val="1BD0748A"/>
    <w:lvl w:ilvl="0" w:tplc="1BFE34C6">
      <w:start w:val="1"/>
      <w:numFmt w:val="bullet"/>
      <w:lvlText w:val="→"/>
      <w:lvlJc w:val="left"/>
      <w:pPr>
        <w:ind w:left="2421" w:hanging="360"/>
      </w:pPr>
      <w:rPr>
        <w:rFonts w:ascii="Vegagerdin FK Grotesk" w:hAnsi="Vegagerdin FK Grotesk" w:hint="default"/>
        <w:color w:val="14DC82" w:themeColor="accent2"/>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106" w15:restartNumberingAfterBreak="0">
    <w:nsid w:val="7FAA68DF"/>
    <w:multiLevelType w:val="multilevel"/>
    <w:tmpl w:val="087CCA22"/>
    <w:lvl w:ilvl="0">
      <w:start w:val="26"/>
      <w:numFmt w:val="decimal"/>
      <w:lvlText w:val="%1."/>
      <w:lvlJc w:val="left"/>
      <w:pPr>
        <w:ind w:left="495" w:hanging="495"/>
      </w:pPr>
      <w:rPr>
        <w:rFonts w:hint="default"/>
        <w:color w:val="000000"/>
      </w:rPr>
    </w:lvl>
    <w:lvl w:ilvl="1">
      <w:start w:val="4"/>
      <w:numFmt w:val="decimal"/>
      <w:lvlText w:val="%1.%2."/>
      <w:lvlJc w:val="left"/>
      <w:pPr>
        <w:ind w:left="1288" w:hanging="720"/>
      </w:pPr>
      <w:rPr>
        <w:rFonts w:hint="default"/>
        <w:color w:val="000000"/>
      </w:rPr>
    </w:lvl>
    <w:lvl w:ilvl="2">
      <w:start w:val="1"/>
      <w:numFmt w:val="decimal"/>
      <w:lvlText w:val="%1.%2.%3."/>
      <w:lvlJc w:val="left"/>
      <w:pPr>
        <w:ind w:left="1856" w:hanging="720"/>
      </w:pPr>
      <w:rPr>
        <w:rFonts w:hint="default"/>
        <w:color w:val="000000"/>
      </w:rPr>
    </w:lvl>
    <w:lvl w:ilvl="3">
      <w:start w:val="1"/>
      <w:numFmt w:val="decimal"/>
      <w:lvlText w:val="%1.%2.%3.%4."/>
      <w:lvlJc w:val="left"/>
      <w:pPr>
        <w:ind w:left="2784" w:hanging="1080"/>
      </w:pPr>
      <w:rPr>
        <w:rFonts w:hint="default"/>
        <w:color w:val="000000"/>
      </w:rPr>
    </w:lvl>
    <w:lvl w:ilvl="4">
      <w:start w:val="1"/>
      <w:numFmt w:val="decimal"/>
      <w:lvlText w:val="%1.%2.%3.%4.%5."/>
      <w:lvlJc w:val="left"/>
      <w:pPr>
        <w:ind w:left="3352" w:hanging="1080"/>
      </w:pPr>
      <w:rPr>
        <w:rFonts w:hint="default"/>
        <w:color w:val="000000"/>
      </w:rPr>
    </w:lvl>
    <w:lvl w:ilvl="5">
      <w:start w:val="1"/>
      <w:numFmt w:val="decimal"/>
      <w:lvlText w:val="%1.%2.%3.%4.%5.%6."/>
      <w:lvlJc w:val="left"/>
      <w:pPr>
        <w:ind w:left="4280" w:hanging="1440"/>
      </w:pPr>
      <w:rPr>
        <w:rFonts w:hint="default"/>
        <w:color w:val="000000"/>
      </w:rPr>
    </w:lvl>
    <w:lvl w:ilvl="6">
      <w:start w:val="1"/>
      <w:numFmt w:val="decimal"/>
      <w:lvlText w:val="%1.%2.%3.%4.%5.%6.%7."/>
      <w:lvlJc w:val="left"/>
      <w:pPr>
        <w:ind w:left="5208" w:hanging="1800"/>
      </w:pPr>
      <w:rPr>
        <w:rFonts w:hint="default"/>
        <w:color w:val="000000"/>
      </w:rPr>
    </w:lvl>
    <w:lvl w:ilvl="7">
      <w:start w:val="1"/>
      <w:numFmt w:val="decimal"/>
      <w:lvlText w:val="%1.%2.%3.%4.%5.%6.%7.%8."/>
      <w:lvlJc w:val="left"/>
      <w:pPr>
        <w:ind w:left="5776" w:hanging="1800"/>
      </w:pPr>
      <w:rPr>
        <w:rFonts w:hint="default"/>
        <w:color w:val="000000"/>
      </w:rPr>
    </w:lvl>
    <w:lvl w:ilvl="8">
      <w:start w:val="1"/>
      <w:numFmt w:val="decimal"/>
      <w:lvlText w:val="%1.%2.%3.%4.%5.%6.%7.%8.%9."/>
      <w:lvlJc w:val="left"/>
      <w:pPr>
        <w:ind w:left="6704" w:hanging="2160"/>
      </w:pPr>
      <w:rPr>
        <w:rFonts w:hint="default"/>
        <w:color w:val="000000"/>
      </w:rPr>
    </w:lvl>
  </w:abstractNum>
  <w:abstractNum w:abstractNumId="107" w15:restartNumberingAfterBreak="0">
    <w:nsid w:val="7FB64A17"/>
    <w:multiLevelType w:val="hybridMultilevel"/>
    <w:tmpl w:val="10DAE4CA"/>
    <w:lvl w:ilvl="0" w:tplc="1BFE34C6">
      <w:start w:val="1"/>
      <w:numFmt w:val="bullet"/>
      <w:lvlText w:val="→"/>
      <w:lvlJc w:val="left"/>
      <w:pPr>
        <w:ind w:left="1344" w:hanging="360"/>
      </w:pPr>
      <w:rPr>
        <w:rFonts w:ascii="Vegagerdin FK Grotesk" w:hAnsi="Vegagerdin FK Grotesk" w:hint="default"/>
        <w:color w:val="14DC82" w:themeColor="accent2"/>
      </w:rPr>
    </w:lvl>
    <w:lvl w:ilvl="1" w:tplc="040F0003" w:tentative="1">
      <w:start w:val="1"/>
      <w:numFmt w:val="bullet"/>
      <w:lvlText w:val="o"/>
      <w:lvlJc w:val="left"/>
      <w:pPr>
        <w:ind w:left="2064" w:hanging="360"/>
      </w:pPr>
      <w:rPr>
        <w:rFonts w:ascii="Courier New" w:hAnsi="Courier New" w:cs="Courier New" w:hint="default"/>
      </w:rPr>
    </w:lvl>
    <w:lvl w:ilvl="2" w:tplc="040F0005" w:tentative="1">
      <w:start w:val="1"/>
      <w:numFmt w:val="bullet"/>
      <w:lvlText w:val=""/>
      <w:lvlJc w:val="left"/>
      <w:pPr>
        <w:ind w:left="2784" w:hanging="360"/>
      </w:pPr>
      <w:rPr>
        <w:rFonts w:ascii="Wingdings" w:hAnsi="Wingdings" w:hint="default"/>
      </w:rPr>
    </w:lvl>
    <w:lvl w:ilvl="3" w:tplc="040F0001" w:tentative="1">
      <w:start w:val="1"/>
      <w:numFmt w:val="bullet"/>
      <w:lvlText w:val=""/>
      <w:lvlJc w:val="left"/>
      <w:pPr>
        <w:ind w:left="3504" w:hanging="360"/>
      </w:pPr>
      <w:rPr>
        <w:rFonts w:ascii="Symbol" w:hAnsi="Symbol" w:hint="default"/>
      </w:rPr>
    </w:lvl>
    <w:lvl w:ilvl="4" w:tplc="040F0003" w:tentative="1">
      <w:start w:val="1"/>
      <w:numFmt w:val="bullet"/>
      <w:lvlText w:val="o"/>
      <w:lvlJc w:val="left"/>
      <w:pPr>
        <w:ind w:left="4224" w:hanging="360"/>
      </w:pPr>
      <w:rPr>
        <w:rFonts w:ascii="Courier New" w:hAnsi="Courier New" w:cs="Courier New" w:hint="default"/>
      </w:rPr>
    </w:lvl>
    <w:lvl w:ilvl="5" w:tplc="040F0005" w:tentative="1">
      <w:start w:val="1"/>
      <w:numFmt w:val="bullet"/>
      <w:lvlText w:val=""/>
      <w:lvlJc w:val="left"/>
      <w:pPr>
        <w:ind w:left="4944" w:hanging="360"/>
      </w:pPr>
      <w:rPr>
        <w:rFonts w:ascii="Wingdings" w:hAnsi="Wingdings" w:hint="default"/>
      </w:rPr>
    </w:lvl>
    <w:lvl w:ilvl="6" w:tplc="040F0001" w:tentative="1">
      <w:start w:val="1"/>
      <w:numFmt w:val="bullet"/>
      <w:lvlText w:val=""/>
      <w:lvlJc w:val="left"/>
      <w:pPr>
        <w:ind w:left="5664" w:hanging="360"/>
      </w:pPr>
      <w:rPr>
        <w:rFonts w:ascii="Symbol" w:hAnsi="Symbol" w:hint="default"/>
      </w:rPr>
    </w:lvl>
    <w:lvl w:ilvl="7" w:tplc="040F0003" w:tentative="1">
      <w:start w:val="1"/>
      <w:numFmt w:val="bullet"/>
      <w:lvlText w:val="o"/>
      <w:lvlJc w:val="left"/>
      <w:pPr>
        <w:ind w:left="6384" w:hanging="360"/>
      </w:pPr>
      <w:rPr>
        <w:rFonts w:ascii="Courier New" w:hAnsi="Courier New" w:cs="Courier New" w:hint="default"/>
      </w:rPr>
    </w:lvl>
    <w:lvl w:ilvl="8" w:tplc="040F0005" w:tentative="1">
      <w:start w:val="1"/>
      <w:numFmt w:val="bullet"/>
      <w:lvlText w:val=""/>
      <w:lvlJc w:val="left"/>
      <w:pPr>
        <w:ind w:left="7104" w:hanging="360"/>
      </w:pPr>
      <w:rPr>
        <w:rFonts w:ascii="Wingdings" w:hAnsi="Wingdings" w:hint="default"/>
      </w:rPr>
    </w:lvl>
  </w:abstractNum>
  <w:num w:numId="1" w16cid:durableId="923878518">
    <w:abstractNumId w:val="29"/>
  </w:num>
  <w:num w:numId="2" w16cid:durableId="1019547614">
    <w:abstractNumId w:val="34"/>
  </w:num>
  <w:num w:numId="3" w16cid:durableId="1410149740">
    <w:abstractNumId w:val="31"/>
  </w:num>
  <w:num w:numId="4" w16cid:durableId="1512986740">
    <w:abstractNumId w:val="100"/>
  </w:num>
  <w:num w:numId="5" w16cid:durableId="1171338886">
    <w:abstractNumId w:val="65"/>
  </w:num>
  <w:num w:numId="6" w16cid:durableId="1945724636">
    <w:abstractNumId w:val="104"/>
  </w:num>
  <w:num w:numId="7" w16cid:durableId="701248961">
    <w:abstractNumId w:val="66"/>
  </w:num>
  <w:num w:numId="8" w16cid:durableId="227690591">
    <w:abstractNumId w:val="84"/>
  </w:num>
  <w:num w:numId="9" w16cid:durableId="38823370">
    <w:abstractNumId w:val="85"/>
  </w:num>
  <w:num w:numId="10" w16cid:durableId="1487434082">
    <w:abstractNumId w:val="3"/>
  </w:num>
  <w:num w:numId="11" w16cid:durableId="1194155690">
    <w:abstractNumId w:val="23"/>
  </w:num>
  <w:num w:numId="12" w16cid:durableId="654340427">
    <w:abstractNumId w:val="89"/>
  </w:num>
  <w:num w:numId="13" w16cid:durableId="1645743171">
    <w:abstractNumId w:val="38"/>
  </w:num>
  <w:num w:numId="14" w16cid:durableId="35475072">
    <w:abstractNumId w:val="105"/>
  </w:num>
  <w:num w:numId="15" w16cid:durableId="267810037">
    <w:abstractNumId w:val="67"/>
  </w:num>
  <w:num w:numId="16" w16cid:durableId="41297737">
    <w:abstractNumId w:val="92"/>
  </w:num>
  <w:num w:numId="17" w16cid:durableId="1052923909">
    <w:abstractNumId w:val="64"/>
  </w:num>
  <w:num w:numId="18" w16cid:durableId="1920479104">
    <w:abstractNumId w:val="0"/>
  </w:num>
  <w:num w:numId="19" w16cid:durableId="1697192648">
    <w:abstractNumId w:val="18"/>
  </w:num>
  <w:num w:numId="20" w16cid:durableId="443770020">
    <w:abstractNumId w:val="42"/>
  </w:num>
  <w:num w:numId="21" w16cid:durableId="387462401">
    <w:abstractNumId w:val="81"/>
  </w:num>
  <w:num w:numId="22" w16cid:durableId="2108843200">
    <w:abstractNumId w:val="10"/>
  </w:num>
  <w:num w:numId="23" w16cid:durableId="277027209">
    <w:abstractNumId w:val="82"/>
  </w:num>
  <w:num w:numId="24" w16cid:durableId="966202398">
    <w:abstractNumId w:val="86"/>
  </w:num>
  <w:num w:numId="25" w16cid:durableId="2124106936">
    <w:abstractNumId w:val="94"/>
  </w:num>
  <w:num w:numId="26" w16cid:durableId="1152868295">
    <w:abstractNumId w:val="24"/>
  </w:num>
  <w:num w:numId="27" w16cid:durableId="477763843">
    <w:abstractNumId w:val="107"/>
  </w:num>
  <w:num w:numId="28" w16cid:durableId="2059275230">
    <w:abstractNumId w:val="33"/>
  </w:num>
  <w:num w:numId="29" w16cid:durableId="2048409975">
    <w:abstractNumId w:val="40"/>
  </w:num>
  <w:num w:numId="30" w16cid:durableId="1779569904">
    <w:abstractNumId w:val="47"/>
  </w:num>
  <w:num w:numId="31" w16cid:durableId="970986412">
    <w:abstractNumId w:val="80"/>
  </w:num>
  <w:num w:numId="32" w16cid:durableId="459423903">
    <w:abstractNumId w:val="103"/>
  </w:num>
  <w:num w:numId="33" w16cid:durableId="136800438">
    <w:abstractNumId w:val="28"/>
  </w:num>
  <w:num w:numId="34" w16cid:durableId="808665773">
    <w:abstractNumId w:val="12"/>
  </w:num>
  <w:num w:numId="35" w16cid:durableId="646200788">
    <w:abstractNumId w:val="59"/>
  </w:num>
  <w:num w:numId="36" w16cid:durableId="209072844">
    <w:abstractNumId w:val="54"/>
  </w:num>
  <w:num w:numId="37" w16cid:durableId="645597489">
    <w:abstractNumId w:val="60"/>
  </w:num>
  <w:num w:numId="38" w16cid:durableId="68431036">
    <w:abstractNumId w:val="93"/>
  </w:num>
  <w:num w:numId="39" w16cid:durableId="1914779709">
    <w:abstractNumId w:val="13"/>
  </w:num>
  <w:num w:numId="40" w16cid:durableId="1193881321">
    <w:abstractNumId w:val="74"/>
  </w:num>
  <w:num w:numId="41" w16cid:durableId="1171330985">
    <w:abstractNumId w:val="31"/>
    <w:lvlOverride w:ilvl="0">
      <w:startOverride w:val="2"/>
    </w:lvlOverride>
    <w:lvlOverride w:ilvl="1">
      <w:startOverride w:val="8"/>
    </w:lvlOverride>
    <w:lvlOverride w:ilvl="2">
      <w:startOverride w:val="2"/>
    </w:lvlOverride>
  </w:num>
  <w:num w:numId="42" w16cid:durableId="1815834305">
    <w:abstractNumId w:val="52"/>
  </w:num>
  <w:num w:numId="43" w16cid:durableId="295599229">
    <w:abstractNumId w:val="22"/>
  </w:num>
  <w:num w:numId="44" w16cid:durableId="1746368444">
    <w:abstractNumId w:val="55"/>
  </w:num>
  <w:num w:numId="45" w16cid:durableId="1868716030">
    <w:abstractNumId w:val="79"/>
  </w:num>
  <w:num w:numId="46" w16cid:durableId="2017033971">
    <w:abstractNumId w:val="43"/>
  </w:num>
  <w:num w:numId="47" w16cid:durableId="75632072">
    <w:abstractNumId w:val="69"/>
  </w:num>
  <w:num w:numId="48" w16cid:durableId="568804728">
    <w:abstractNumId w:val="72"/>
  </w:num>
  <w:num w:numId="49" w16cid:durableId="893931834">
    <w:abstractNumId w:val="6"/>
  </w:num>
  <w:num w:numId="50" w16cid:durableId="185675802">
    <w:abstractNumId w:val="2"/>
  </w:num>
  <w:num w:numId="51" w16cid:durableId="71658600">
    <w:abstractNumId w:val="17"/>
  </w:num>
  <w:num w:numId="52" w16cid:durableId="1475609216">
    <w:abstractNumId w:val="71"/>
  </w:num>
  <w:num w:numId="53" w16cid:durableId="1836217281">
    <w:abstractNumId w:val="41"/>
  </w:num>
  <w:num w:numId="54" w16cid:durableId="2038920668">
    <w:abstractNumId w:val="1"/>
  </w:num>
  <w:num w:numId="55" w16cid:durableId="1930960724">
    <w:abstractNumId w:val="76"/>
  </w:num>
  <w:num w:numId="56" w16cid:durableId="798958625">
    <w:abstractNumId w:val="62"/>
  </w:num>
  <w:num w:numId="57" w16cid:durableId="614604195">
    <w:abstractNumId w:val="4"/>
  </w:num>
  <w:num w:numId="58" w16cid:durableId="1889490264">
    <w:abstractNumId w:val="70"/>
  </w:num>
  <w:num w:numId="59" w16cid:durableId="1658148772">
    <w:abstractNumId w:val="44"/>
  </w:num>
  <w:num w:numId="60" w16cid:durableId="1161314589">
    <w:abstractNumId w:val="19"/>
  </w:num>
  <w:num w:numId="61" w16cid:durableId="1331643906">
    <w:abstractNumId w:val="96"/>
  </w:num>
  <w:num w:numId="62" w16cid:durableId="102119450">
    <w:abstractNumId w:val="8"/>
  </w:num>
  <w:num w:numId="63" w16cid:durableId="1206022163">
    <w:abstractNumId w:val="98"/>
  </w:num>
  <w:num w:numId="64" w16cid:durableId="362748905">
    <w:abstractNumId w:val="88"/>
  </w:num>
  <w:num w:numId="65" w16cid:durableId="1241065197">
    <w:abstractNumId w:val="99"/>
  </w:num>
  <w:num w:numId="66" w16cid:durableId="222831796">
    <w:abstractNumId w:val="56"/>
  </w:num>
  <w:num w:numId="67" w16cid:durableId="377583283">
    <w:abstractNumId w:val="7"/>
  </w:num>
  <w:num w:numId="68" w16cid:durableId="1612199490">
    <w:abstractNumId w:val="26"/>
  </w:num>
  <w:num w:numId="69" w16cid:durableId="2136558954">
    <w:abstractNumId w:val="11"/>
  </w:num>
  <w:num w:numId="70" w16cid:durableId="2058621422">
    <w:abstractNumId w:val="15"/>
  </w:num>
  <w:num w:numId="71" w16cid:durableId="850679467">
    <w:abstractNumId w:val="25"/>
  </w:num>
  <w:num w:numId="72" w16cid:durableId="1957592754">
    <w:abstractNumId w:val="102"/>
  </w:num>
  <w:num w:numId="73" w16cid:durableId="2114546058">
    <w:abstractNumId w:val="36"/>
  </w:num>
  <w:num w:numId="74" w16cid:durableId="268239604">
    <w:abstractNumId w:val="101"/>
  </w:num>
  <w:num w:numId="75" w16cid:durableId="947665041">
    <w:abstractNumId w:val="46"/>
  </w:num>
  <w:num w:numId="76" w16cid:durableId="1983652758">
    <w:abstractNumId w:val="30"/>
  </w:num>
  <w:num w:numId="77" w16cid:durableId="1065949460">
    <w:abstractNumId w:val="90"/>
  </w:num>
  <w:num w:numId="78" w16cid:durableId="162937416">
    <w:abstractNumId w:val="9"/>
  </w:num>
  <w:num w:numId="79" w16cid:durableId="19355409">
    <w:abstractNumId w:val="75"/>
  </w:num>
  <w:num w:numId="80" w16cid:durableId="2510666">
    <w:abstractNumId w:val="106"/>
  </w:num>
  <w:num w:numId="81" w16cid:durableId="1641963419">
    <w:abstractNumId w:val="58"/>
  </w:num>
  <w:num w:numId="82" w16cid:durableId="327177124">
    <w:abstractNumId w:val="91"/>
  </w:num>
  <w:num w:numId="83" w16cid:durableId="1323973076">
    <w:abstractNumId w:val="14"/>
  </w:num>
  <w:num w:numId="84" w16cid:durableId="2322920">
    <w:abstractNumId w:val="21"/>
  </w:num>
  <w:num w:numId="85" w16cid:durableId="516162794">
    <w:abstractNumId w:val="53"/>
  </w:num>
  <w:num w:numId="86" w16cid:durableId="749543180">
    <w:abstractNumId w:val="87"/>
  </w:num>
  <w:num w:numId="87" w16cid:durableId="536049614">
    <w:abstractNumId w:val="83"/>
  </w:num>
  <w:num w:numId="88" w16cid:durableId="1042483369">
    <w:abstractNumId w:val="97"/>
  </w:num>
  <w:num w:numId="89" w16cid:durableId="2030175263">
    <w:abstractNumId w:val="39"/>
  </w:num>
  <w:num w:numId="90" w16cid:durableId="1183518332">
    <w:abstractNumId w:val="45"/>
  </w:num>
  <w:num w:numId="91" w16cid:durableId="116609228">
    <w:abstractNumId w:val="32"/>
  </w:num>
  <w:num w:numId="92" w16cid:durableId="1343433060">
    <w:abstractNumId w:val="27"/>
  </w:num>
  <w:num w:numId="93" w16cid:durableId="823933474">
    <w:abstractNumId w:val="57"/>
  </w:num>
  <w:num w:numId="94" w16cid:durableId="1252662291">
    <w:abstractNumId w:val="61"/>
  </w:num>
  <w:num w:numId="95" w16cid:durableId="1102265363">
    <w:abstractNumId w:val="50"/>
  </w:num>
  <w:num w:numId="96" w16cid:durableId="1973437503">
    <w:abstractNumId w:val="63"/>
  </w:num>
  <w:num w:numId="97" w16cid:durableId="1685324238">
    <w:abstractNumId w:val="48"/>
  </w:num>
  <w:num w:numId="98" w16cid:durableId="848525165">
    <w:abstractNumId w:val="77"/>
  </w:num>
  <w:num w:numId="99" w16cid:durableId="732310870">
    <w:abstractNumId w:val="37"/>
  </w:num>
  <w:num w:numId="100" w16cid:durableId="1339885664">
    <w:abstractNumId w:val="20"/>
  </w:num>
  <w:num w:numId="101" w16cid:durableId="1475372788">
    <w:abstractNumId w:val="16"/>
  </w:num>
  <w:num w:numId="102" w16cid:durableId="430248324">
    <w:abstractNumId w:val="78"/>
  </w:num>
  <w:num w:numId="103" w16cid:durableId="1036927650">
    <w:abstractNumId w:val="49"/>
  </w:num>
  <w:num w:numId="104" w16cid:durableId="380134624">
    <w:abstractNumId w:val="73"/>
  </w:num>
  <w:num w:numId="105" w16cid:durableId="973872249">
    <w:abstractNumId w:val="35"/>
  </w:num>
  <w:num w:numId="106" w16cid:durableId="2003850068">
    <w:abstractNumId w:val="31"/>
  </w:num>
  <w:num w:numId="107" w16cid:durableId="1666394239">
    <w:abstractNumId w:val="31"/>
  </w:num>
  <w:num w:numId="108" w16cid:durableId="1596866270">
    <w:abstractNumId w:val="5"/>
  </w:num>
  <w:num w:numId="109" w16cid:durableId="1601333890">
    <w:abstractNumId w:val="68"/>
  </w:num>
  <w:num w:numId="110" w16cid:durableId="1756127025">
    <w:abstractNumId w:val="95"/>
  </w:num>
  <w:num w:numId="111" w16cid:durableId="1293903445">
    <w:abstractNumId w:val="31"/>
  </w:num>
  <w:num w:numId="112" w16cid:durableId="914971919">
    <w:abstractNumId w:val="31"/>
  </w:num>
  <w:num w:numId="113" w16cid:durableId="395511790">
    <w:abstractNumId w:val="31"/>
  </w:num>
  <w:num w:numId="114" w16cid:durableId="465243646">
    <w:abstractNumId w:val="31"/>
  </w:num>
  <w:num w:numId="115" w16cid:durableId="20590438">
    <w:abstractNumId w:val="31"/>
  </w:num>
  <w:num w:numId="116" w16cid:durableId="1499341393">
    <w:abstractNumId w:val="31"/>
  </w:num>
  <w:num w:numId="117" w16cid:durableId="1273709248">
    <w:abstractNumId w:val="31"/>
  </w:num>
  <w:num w:numId="118" w16cid:durableId="765617171">
    <w:abstractNumId w:val="31"/>
  </w:num>
  <w:num w:numId="119" w16cid:durableId="627392167">
    <w:abstractNumId w:val="31"/>
  </w:num>
  <w:num w:numId="120" w16cid:durableId="358817221">
    <w:abstractNumId w:val="31"/>
  </w:num>
  <w:num w:numId="121" w16cid:durableId="1403722508">
    <w:abstractNumId w:val="31"/>
  </w:num>
  <w:num w:numId="122" w16cid:durableId="750396245">
    <w:abstractNumId w:val="31"/>
  </w:num>
  <w:num w:numId="123" w16cid:durableId="1742216158">
    <w:abstractNumId w:val="51"/>
  </w:num>
  <w:num w:numId="124" w16cid:durableId="619461416">
    <w:abstractNumId w:val="31"/>
  </w:num>
  <w:num w:numId="125" w16cid:durableId="2091005405">
    <w:abstractNumId w:val="31"/>
  </w:num>
  <w:num w:numId="126" w16cid:durableId="379131964">
    <w:abstractNumId w:val="31"/>
  </w:num>
  <w:num w:numId="127" w16cid:durableId="2131121778">
    <w:abstractNumId w:val="31"/>
  </w:num>
  <w:num w:numId="128" w16cid:durableId="1818258895">
    <w:abstractNumId w:val="31"/>
  </w:num>
  <w:num w:numId="129" w16cid:durableId="817038987">
    <w:abstractNumId w:val="31"/>
  </w:num>
  <w:num w:numId="130" w16cid:durableId="1414668542">
    <w:abstractNumId w:val="31"/>
  </w:num>
  <w:num w:numId="131" w16cid:durableId="430854180">
    <w:abstractNumId w:val="31"/>
  </w:num>
  <w:num w:numId="132" w16cid:durableId="2038849938">
    <w:abstractNumId w:val="31"/>
  </w:num>
  <w:num w:numId="133" w16cid:durableId="988678181">
    <w:abstractNumId w:val="31"/>
  </w:num>
  <w:num w:numId="134" w16cid:durableId="284044508">
    <w:abstractNumId w:val="31"/>
  </w:num>
  <w:num w:numId="135" w16cid:durableId="1878544831">
    <w:abstractNumId w:val="31"/>
  </w:num>
  <w:num w:numId="136" w16cid:durableId="1828671395">
    <w:abstractNumId w:val="31"/>
  </w:num>
  <w:num w:numId="137" w16cid:durableId="2065327818">
    <w:abstractNumId w:val="31"/>
  </w:num>
  <w:num w:numId="138" w16cid:durableId="722219650">
    <w:abstractNumId w:val="31"/>
  </w:num>
  <w:num w:numId="139" w16cid:durableId="1283226816">
    <w:abstractNumId w:val="31"/>
  </w:num>
  <w:num w:numId="140" w16cid:durableId="969436416">
    <w:abstractNumId w:val="31"/>
  </w:num>
  <w:num w:numId="141" w16cid:durableId="1750884921">
    <w:abstractNumId w:val="31"/>
  </w:num>
  <w:num w:numId="142" w16cid:durableId="137383037">
    <w:abstractNumId w:val="31"/>
  </w:num>
  <w:num w:numId="143" w16cid:durableId="1103261471">
    <w:abstractNumId w:val="31"/>
  </w:num>
  <w:num w:numId="144" w16cid:durableId="1377387647">
    <w:abstractNumId w:val="3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A72"/>
    <w:rsid w:val="00000454"/>
    <w:rsid w:val="00001931"/>
    <w:rsid w:val="00001C33"/>
    <w:rsid w:val="00002088"/>
    <w:rsid w:val="000020CC"/>
    <w:rsid w:val="0000213D"/>
    <w:rsid w:val="000022D8"/>
    <w:rsid w:val="000027D9"/>
    <w:rsid w:val="00002865"/>
    <w:rsid w:val="000029CB"/>
    <w:rsid w:val="00003FD5"/>
    <w:rsid w:val="000041A3"/>
    <w:rsid w:val="00004592"/>
    <w:rsid w:val="000049E5"/>
    <w:rsid w:val="00004A08"/>
    <w:rsid w:val="000054B0"/>
    <w:rsid w:val="0000599F"/>
    <w:rsid w:val="00005B5E"/>
    <w:rsid w:val="00005C20"/>
    <w:rsid w:val="00005CE1"/>
    <w:rsid w:val="0000602F"/>
    <w:rsid w:val="0000609E"/>
    <w:rsid w:val="0000640E"/>
    <w:rsid w:val="00006B0D"/>
    <w:rsid w:val="00006B94"/>
    <w:rsid w:val="00006DBE"/>
    <w:rsid w:val="00007792"/>
    <w:rsid w:val="000100AE"/>
    <w:rsid w:val="00010A17"/>
    <w:rsid w:val="00010AD7"/>
    <w:rsid w:val="00010E7D"/>
    <w:rsid w:val="0001122A"/>
    <w:rsid w:val="00011840"/>
    <w:rsid w:val="000119AA"/>
    <w:rsid w:val="000119BB"/>
    <w:rsid w:val="00011A82"/>
    <w:rsid w:val="00011D0C"/>
    <w:rsid w:val="00011DF1"/>
    <w:rsid w:val="00011EFC"/>
    <w:rsid w:val="000121AA"/>
    <w:rsid w:val="00012821"/>
    <w:rsid w:val="00013266"/>
    <w:rsid w:val="000132C7"/>
    <w:rsid w:val="000133F3"/>
    <w:rsid w:val="00013B40"/>
    <w:rsid w:val="00013EAE"/>
    <w:rsid w:val="00013F51"/>
    <w:rsid w:val="00014347"/>
    <w:rsid w:val="00014DB0"/>
    <w:rsid w:val="00015144"/>
    <w:rsid w:val="00015469"/>
    <w:rsid w:val="00015525"/>
    <w:rsid w:val="0001573F"/>
    <w:rsid w:val="00015DAC"/>
    <w:rsid w:val="000166E2"/>
    <w:rsid w:val="00016C3A"/>
    <w:rsid w:val="00016C84"/>
    <w:rsid w:val="00016E9C"/>
    <w:rsid w:val="00016EF7"/>
    <w:rsid w:val="00016FFF"/>
    <w:rsid w:val="00020195"/>
    <w:rsid w:val="00020362"/>
    <w:rsid w:val="0002075A"/>
    <w:rsid w:val="00020D5F"/>
    <w:rsid w:val="0002139C"/>
    <w:rsid w:val="0002153E"/>
    <w:rsid w:val="00021CB5"/>
    <w:rsid w:val="00021E5E"/>
    <w:rsid w:val="00022235"/>
    <w:rsid w:val="000235B0"/>
    <w:rsid w:val="00023994"/>
    <w:rsid w:val="000245E7"/>
    <w:rsid w:val="00024B1E"/>
    <w:rsid w:val="00024C45"/>
    <w:rsid w:val="00025281"/>
    <w:rsid w:val="00025995"/>
    <w:rsid w:val="00026CDA"/>
    <w:rsid w:val="000271CA"/>
    <w:rsid w:val="000279B9"/>
    <w:rsid w:val="00027F83"/>
    <w:rsid w:val="00027FC8"/>
    <w:rsid w:val="00030354"/>
    <w:rsid w:val="00030A5D"/>
    <w:rsid w:val="0003114E"/>
    <w:rsid w:val="00031991"/>
    <w:rsid w:val="00031A8A"/>
    <w:rsid w:val="00032820"/>
    <w:rsid w:val="000329E1"/>
    <w:rsid w:val="00032C5B"/>
    <w:rsid w:val="000331BA"/>
    <w:rsid w:val="000334DA"/>
    <w:rsid w:val="00033CBE"/>
    <w:rsid w:val="000340F4"/>
    <w:rsid w:val="00034404"/>
    <w:rsid w:val="000347E2"/>
    <w:rsid w:val="00034919"/>
    <w:rsid w:val="00034E03"/>
    <w:rsid w:val="000352E7"/>
    <w:rsid w:val="00035819"/>
    <w:rsid w:val="00035BEB"/>
    <w:rsid w:val="00035FF5"/>
    <w:rsid w:val="00036D70"/>
    <w:rsid w:val="00036D7D"/>
    <w:rsid w:val="00037C5E"/>
    <w:rsid w:val="00037E5D"/>
    <w:rsid w:val="000400DB"/>
    <w:rsid w:val="00040213"/>
    <w:rsid w:val="00040455"/>
    <w:rsid w:val="0004056E"/>
    <w:rsid w:val="0004103F"/>
    <w:rsid w:val="00041C11"/>
    <w:rsid w:val="00041F0A"/>
    <w:rsid w:val="000425A9"/>
    <w:rsid w:val="0004271B"/>
    <w:rsid w:val="00042CE8"/>
    <w:rsid w:val="0004332A"/>
    <w:rsid w:val="000436BE"/>
    <w:rsid w:val="00043EFB"/>
    <w:rsid w:val="00044066"/>
    <w:rsid w:val="000440E6"/>
    <w:rsid w:val="00044851"/>
    <w:rsid w:val="00044D05"/>
    <w:rsid w:val="0004556E"/>
    <w:rsid w:val="00045DAB"/>
    <w:rsid w:val="00045E28"/>
    <w:rsid w:val="00046016"/>
    <w:rsid w:val="0004602E"/>
    <w:rsid w:val="000468D0"/>
    <w:rsid w:val="000469A0"/>
    <w:rsid w:val="00046C83"/>
    <w:rsid w:val="000472BC"/>
    <w:rsid w:val="00047849"/>
    <w:rsid w:val="000504BE"/>
    <w:rsid w:val="00050E30"/>
    <w:rsid w:val="00050F0B"/>
    <w:rsid w:val="000511D6"/>
    <w:rsid w:val="000515BE"/>
    <w:rsid w:val="0005179E"/>
    <w:rsid w:val="00051B91"/>
    <w:rsid w:val="00051C5C"/>
    <w:rsid w:val="00051CEE"/>
    <w:rsid w:val="00051DED"/>
    <w:rsid w:val="000526D1"/>
    <w:rsid w:val="00052BE2"/>
    <w:rsid w:val="00052E28"/>
    <w:rsid w:val="00052E93"/>
    <w:rsid w:val="00052EB6"/>
    <w:rsid w:val="00053317"/>
    <w:rsid w:val="00053705"/>
    <w:rsid w:val="00053998"/>
    <w:rsid w:val="00053A45"/>
    <w:rsid w:val="00053EFF"/>
    <w:rsid w:val="00054059"/>
    <w:rsid w:val="00054181"/>
    <w:rsid w:val="000549FC"/>
    <w:rsid w:val="00054B7D"/>
    <w:rsid w:val="00054EE2"/>
    <w:rsid w:val="0005585A"/>
    <w:rsid w:val="0005588A"/>
    <w:rsid w:val="0005592E"/>
    <w:rsid w:val="00055B2B"/>
    <w:rsid w:val="00056250"/>
    <w:rsid w:val="000564A7"/>
    <w:rsid w:val="00056616"/>
    <w:rsid w:val="0005670E"/>
    <w:rsid w:val="0005709C"/>
    <w:rsid w:val="00057248"/>
    <w:rsid w:val="00057412"/>
    <w:rsid w:val="00057576"/>
    <w:rsid w:val="00057767"/>
    <w:rsid w:val="00057944"/>
    <w:rsid w:val="00057A1B"/>
    <w:rsid w:val="00057FB7"/>
    <w:rsid w:val="0006013C"/>
    <w:rsid w:val="000602A2"/>
    <w:rsid w:val="000604B5"/>
    <w:rsid w:val="00060ED5"/>
    <w:rsid w:val="0006106B"/>
    <w:rsid w:val="00061472"/>
    <w:rsid w:val="000616D5"/>
    <w:rsid w:val="00061938"/>
    <w:rsid w:val="00061DBF"/>
    <w:rsid w:val="00062267"/>
    <w:rsid w:val="000629FB"/>
    <w:rsid w:val="00062CB8"/>
    <w:rsid w:val="00062E43"/>
    <w:rsid w:val="000630B9"/>
    <w:rsid w:val="00063700"/>
    <w:rsid w:val="000639F6"/>
    <w:rsid w:val="00064236"/>
    <w:rsid w:val="0006450C"/>
    <w:rsid w:val="0006456E"/>
    <w:rsid w:val="00064C41"/>
    <w:rsid w:val="00064ED1"/>
    <w:rsid w:val="0006533D"/>
    <w:rsid w:val="0006550E"/>
    <w:rsid w:val="000656A3"/>
    <w:rsid w:val="000657FA"/>
    <w:rsid w:val="00065908"/>
    <w:rsid w:val="00065A31"/>
    <w:rsid w:val="00066168"/>
    <w:rsid w:val="000662C4"/>
    <w:rsid w:val="00067839"/>
    <w:rsid w:val="00067A78"/>
    <w:rsid w:val="00067A83"/>
    <w:rsid w:val="00067EB3"/>
    <w:rsid w:val="0007049E"/>
    <w:rsid w:val="0007081C"/>
    <w:rsid w:val="00071C0C"/>
    <w:rsid w:val="00071FD0"/>
    <w:rsid w:val="00072195"/>
    <w:rsid w:val="000725AC"/>
    <w:rsid w:val="00073364"/>
    <w:rsid w:val="000735EA"/>
    <w:rsid w:val="000736E0"/>
    <w:rsid w:val="00073E41"/>
    <w:rsid w:val="000740FF"/>
    <w:rsid w:val="00074111"/>
    <w:rsid w:val="00074267"/>
    <w:rsid w:val="000744CE"/>
    <w:rsid w:val="00074E66"/>
    <w:rsid w:val="00075735"/>
    <w:rsid w:val="00075AB3"/>
    <w:rsid w:val="000761DC"/>
    <w:rsid w:val="000762A5"/>
    <w:rsid w:val="000775C1"/>
    <w:rsid w:val="00077E83"/>
    <w:rsid w:val="000808BD"/>
    <w:rsid w:val="000809E2"/>
    <w:rsid w:val="00080A57"/>
    <w:rsid w:val="00080AA4"/>
    <w:rsid w:val="00080F8D"/>
    <w:rsid w:val="0008136C"/>
    <w:rsid w:val="00081E20"/>
    <w:rsid w:val="00081E7E"/>
    <w:rsid w:val="0008297D"/>
    <w:rsid w:val="00082D26"/>
    <w:rsid w:val="00082F04"/>
    <w:rsid w:val="000836B0"/>
    <w:rsid w:val="000837B6"/>
    <w:rsid w:val="00083D86"/>
    <w:rsid w:val="000847AB"/>
    <w:rsid w:val="00084C3A"/>
    <w:rsid w:val="00085791"/>
    <w:rsid w:val="00085B1D"/>
    <w:rsid w:val="00085D59"/>
    <w:rsid w:val="00085FA3"/>
    <w:rsid w:val="0008606B"/>
    <w:rsid w:val="000860A4"/>
    <w:rsid w:val="00086D5A"/>
    <w:rsid w:val="00086D61"/>
    <w:rsid w:val="00086DFC"/>
    <w:rsid w:val="00086E50"/>
    <w:rsid w:val="00087D22"/>
    <w:rsid w:val="00087DFC"/>
    <w:rsid w:val="00090438"/>
    <w:rsid w:val="000906CB"/>
    <w:rsid w:val="00090D24"/>
    <w:rsid w:val="00090E38"/>
    <w:rsid w:val="00090FDD"/>
    <w:rsid w:val="00091121"/>
    <w:rsid w:val="0009166B"/>
    <w:rsid w:val="00091860"/>
    <w:rsid w:val="00092294"/>
    <w:rsid w:val="0009261D"/>
    <w:rsid w:val="0009295B"/>
    <w:rsid w:val="00093116"/>
    <w:rsid w:val="00093F81"/>
    <w:rsid w:val="00094119"/>
    <w:rsid w:val="00094443"/>
    <w:rsid w:val="00094B01"/>
    <w:rsid w:val="000954F3"/>
    <w:rsid w:val="00095968"/>
    <w:rsid w:val="00095CE3"/>
    <w:rsid w:val="00095EF0"/>
    <w:rsid w:val="00095FF4"/>
    <w:rsid w:val="00096A82"/>
    <w:rsid w:val="00097279"/>
    <w:rsid w:val="0009738C"/>
    <w:rsid w:val="0009752C"/>
    <w:rsid w:val="00097988"/>
    <w:rsid w:val="00097B99"/>
    <w:rsid w:val="000A0445"/>
    <w:rsid w:val="000A05C6"/>
    <w:rsid w:val="000A070A"/>
    <w:rsid w:val="000A09DF"/>
    <w:rsid w:val="000A0BA6"/>
    <w:rsid w:val="000A0DEC"/>
    <w:rsid w:val="000A157D"/>
    <w:rsid w:val="000A1C0B"/>
    <w:rsid w:val="000A1E95"/>
    <w:rsid w:val="000A2C2E"/>
    <w:rsid w:val="000A2F17"/>
    <w:rsid w:val="000A3089"/>
    <w:rsid w:val="000A351D"/>
    <w:rsid w:val="000A38FF"/>
    <w:rsid w:val="000A3BA0"/>
    <w:rsid w:val="000A41D9"/>
    <w:rsid w:val="000A49CD"/>
    <w:rsid w:val="000A4F7B"/>
    <w:rsid w:val="000A5042"/>
    <w:rsid w:val="000A5465"/>
    <w:rsid w:val="000A58DB"/>
    <w:rsid w:val="000A5C04"/>
    <w:rsid w:val="000A5D70"/>
    <w:rsid w:val="000A6124"/>
    <w:rsid w:val="000A71F6"/>
    <w:rsid w:val="000A7769"/>
    <w:rsid w:val="000A79DB"/>
    <w:rsid w:val="000A7DF8"/>
    <w:rsid w:val="000B0289"/>
    <w:rsid w:val="000B067D"/>
    <w:rsid w:val="000B08E8"/>
    <w:rsid w:val="000B0F9D"/>
    <w:rsid w:val="000B11B4"/>
    <w:rsid w:val="000B14D7"/>
    <w:rsid w:val="000B2965"/>
    <w:rsid w:val="000B301A"/>
    <w:rsid w:val="000B34BC"/>
    <w:rsid w:val="000B38AB"/>
    <w:rsid w:val="000B3C33"/>
    <w:rsid w:val="000B3C37"/>
    <w:rsid w:val="000B4581"/>
    <w:rsid w:val="000B4638"/>
    <w:rsid w:val="000B55E1"/>
    <w:rsid w:val="000B5DF0"/>
    <w:rsid w:val="000B6003"/>
    <w:rsid w:val="000B6220"/>
    <w:rsid w:val="000B66D1"/>
    <w:rsid w:val="000C03D9"/>
    <w:rsid w:val="000C05E1"/>
    <w:rsid w:val="000C0626"/>
    <w:rsid w:val="000C09B7"/>
    <w:rsid w:val="000C0C20"/>
    <w:rsid w:val="000C0DCF"/>
    <w:rsid w:val="000C0E7A"/>
    <w:rsid w:val="000C1870"/>
    <w:rsid w:val="000C1C86"/>
    <w:rsid w:val="000C1CAF"/>
    <w:rsid w:val="000C1E44"/>
    <w:rsid w:val="000C1FFC"/>
    <w:rsid w:val="000C26E7"/>
    <w:rsid w:val="000C2765"/>
    <w:rsid w:val="000C290D"/>
    <w:rsid w:val="000C31A6"/>
    <w:rsid w:val="000C36E2"/>
    <w:rsid w:val="000C3715"/>
    <w:rsid w:val="000C3B80"/>
    <w:rsid w:val="000C3E71"/>
    <w:rsid w:val="000C435D"/>
    <w:rsid w:val="000C444B"/>
    <w:rsid w:val="000C4A4B"/>
    <w:rsid w:val="000C4B4D"/>
    <w:rsid w:val="000C4CB8"/>
    <w:rsid w:val="000C4D96"/>
    <w:rsid w:val="000C5149"/>
    <w:rsid w:val="000C550D"/>
    <w:rsid w:val="000C5BF7"/>
    <w:rsid w:val="000C60E8"/>
    <w:rsid w:val="000C61B7"/>
    <w:rsid w:val="000C663C"/>
    <w:rsid w:val="000C688E"/>
    <w:rsid w:val="000C7802"/>
    <w:rsid w:val="000D01D6"/>
    <w:rsid w:val="000D0387"/>
    <w:rsid w:val="000D0943"/>
    <w:rsid w:val="000D153E"/>
    <w:rsid w:val="000D1582"/>
    <w:rsid w:val="000D1CA4"/>
    <w:rsid w:val="000D1D8C"/>
    <w:rsid w:val="000D22B4"/>
    <w:rsid w:val="000D25EE"/>
    <w:rsid w:val="000D2C92"/>
    <w:rsid w:val="000D38C5"/>
    <w:rsid w:val="000D483A"/>
    <w:rsid w:val="000D550B"/>
    <w:rsid w:val="000D559A"/>
    <w:rsid w:val="000D58CD"/>
    <w:rsid w:val="000D5AE2"/>
    <w:rsid w:val="000D5BBA"/>
    <w:rsid w:val="000D5C2A"/>
    <w:rsid w:val="000D6B32"/>
    <w:rsid w:val="000D708A"/>
    <w:rsid w:val="000D7198"/>
    <w:rsid w:val="000D796A"/>
    <w:rsid w:val="000D7B20"/>
    <w:rsid w:val="000D7FAB"/>
    <w:rsid w:val="000E00C3"/>
    <w:rsid w:val="000E038E"/>
    <w:rsid w:val="000E0B0F"/>
    <w:rsid w:val="000E2A45"/>
    <w:rsid w:val="000E2D93"/>
    <w:rsid w:val="000E2F62"/>
    <w:rsid w:val="000E316C"/>
    <w:rsid w:val="000E37C1"/>
    <w:rsid w:val="000E37F9"/>
    <w:rsid w:val="000E4672"/>
    <w:rsid w:val="000E4AD9"/>
    <w:rsid w:val="000E52A8"/>
    <w:rsid w:val="000E65B1"/>
    <w:rsid w:val="000E6A8D"/>
    <w:rsid w:val="000E6AE5"/>
    <w:rsid w:val="000E6B4E"/>
    <w:rsid w:val="000E6C0F"/>
    <w:rsid w:val="000E7C0C"/>
    <w:rsid w:val="000F0B94"/>
    <w:rsid w:val="000F0D2B"/>
    <w:rsid w:val="000F0E19"/>
    <w:rsid w:val="000F19B8"/>
    <w:rsid w:val="000F2589"/>
    <w:rsid w:val="000F3B46"/>
    <w:rsid w:val="000F43C1"/>
    <w:rsid w:val="000F447C"/>
    <w:rsid w:val="000F4CDB"/>
    <w:rsid w:val="000F5124"/>
    <w:rsid w:val="000F5F3C"/>
    <w:rsid w:val="000F691B"/>
    <w:rsid w:val="000F6C10"/>
    <w:rsid w:val="000F71C0"/>
    <w:rsid w:val="000F783F"/>
    <w:rsid w:val="000F7841"/>
    <w:rsid w:val="000F7E09"/>
    <w:rsid w:val="0010015B"/>
    <w:rsid w:val="001012AE"/>
    <w:rsid w:val="001015AA"/>
    <w:rsid w:val="0010161C"/>
    <w:rsid w:val="00101992"/>
    <w:rsid w:val="001027AD"/>
    <w:rsid w:val="00102A2D"/>
    <w:rsid w:val="00102E0A"/>
    <w:rsid w:val="00103A13"/>
    <w:rsid w:val="00104B3A"/>
    <w:rsid w:val="00104CFB"/>
    <w:rsid w:val="00104F05"/>
    <w:rsid w:val="00104F0A"/>
    <w:rsid w:val="001057EC"/>
    <w:rsid w:val="00105B7A"/>
    <w:rsid w:val="00105FE9"/>
    <w:rsid w:val="001060C1"/>
    <w:rsid w:val="0010664A"/>
    <w:rsid w:val="00106A77"/>
    <w:rsid w:val="0010779C"/>
    <w:rsid w:val="00107953"/>
    <w:rsid w:val="00107A2B"/>
    <w:rsid w:val="00110193"/>
    <w:rsid w:val="00110E7A"/>
    <w:rsid w:val="00111FBE"/>
    <w:rsid w:val="001122D7"/>
    <w:rsid w:val="0011293C"/>
    <w:rsid w:val="00112FF4"/>
    <w:rsid w:val="0011373A"/>
    <w:rsid w:val="00113DE0"/>
    <w:rsid w:val="00113EA5"/>
    <w:rsid w:val="00113EF9"/>
    <w:rsid w:val="00114D4E"/>
    <w:rsid w:val="00115182"/>
    <w:rsid w:val="001157F3"/>
    <w:rsid w:val="00115BB7"/>
    <w:rsid w:val="00115FC4"/>
    <w:rsid w:val="0011620E"/>
    <w:rsid w:val="00116632"/>
    <w:rsid w:val="00116793"/>
    <w:rsid w:val="001170AA"/>
    <w:rsid w:val="001170E8"/>
    <w:rsid w:val="0011746F"/>
    <w:rsid w:val="00117621"/>
    <w:rsid w:val="00117800"/>
    <w:rsid w:val="00117913"/>
    <w:rsid w:val="00117AAA"/>
    <w:rsid w:val="00117B72"/>
    <w:rsid w:val="00117EAD"/>
    <w:rsid w:val="00117F61"/>
    <w:rsid w:val="00120FE7"/>
    <w:rsid w:val="001212B1"/>
    <w:rsid w:val="00121550"/>
    <w:rsid w:val="00121568"/>
    <w:rsid w:val="00121887"/>
    <w:rsid w:val="00121ACF"/>
    <w:rsid w:val="00122597"/>
    <w:rsid w:val="00122EBF"/>
    <w:rsid w:val="001232F8"/>
    <w:rsid w:val="00123377"/>
    <w:rsid w:val="00123987"/>
    <w:rsid w:val="0012398F"/>
    <w:rsid w:val="00123D6D"/>
    <w:rsid w:val="00123DF1"/>
    <w:rsid w:val="00124005"/>
    <w:rsid w:val="00124E69"/>
    <w:rsid w:val="001250F9"/>
    <w:rsid w:val="001256E5"/>
    <w:rsid w:val="00125E73"/>
    <w:rsid w:val="00125EC6"/>
    <w:rsid w:val="00125FB6"/>
    <w:rsid w:val="0012623B"/>
    <w:rsid w:val="00126594"/>
    <w:rsid w:val="00126878"/>
    <w:rsid w:val="00126D56"/>
    <w:rsid w:val="00126E1E"/>
    <w:rsid w:val="00127075"/>
    <w:rsid w:val="0012733B"/>
    <w:rsid w:val="001279A4"/>
    <w:rsid w:val="00130937"/>
    <w:rsid w:val="00130973"/>
    <w:rsid w:val="00130FD1"/>
    <w:rsid w:val="0013151D"/>
    <w:rsid w:val="001316E2"/>
    <w:rsid w:val="00131835"/>
    <w:rsid w:val="00131DA7"/>
    <w:rsid w:val="0013213B"/>
    <w:rsid w:val="001327B2"/>
    <w:rsid w:val="0013281F"/>
    <w:rsid w:val="001329E7"/>
    <w:rsid w:val="00133475"/>
    <w:rsid w:val="001339F9"/>
    <w:rsid w:val="0013421A"/>
    <w:rsid w:val="00134735"/>
    <w:rsid w:val="00134902"/>
    <w:rsid w:val="00134D4B"/>
    <w:rsid w:val="00135B64"/>
    <w:rsid w:val="00135F83"/>
    <w:rsid w:val="00136AE0"/>
    <w:rsid w:val="00136BDF"/>
    <w:rsid w:val="00136C4A"/>
    <w:rsid w:val="00136D58"/>
    <w:rsid w:val="001376CE"/>
    <w:rsid w:val="001377EA"/>
    <w:rsid w:val="00137A4D"/>
    <w:rsid w:val="00137CC5"/>
    <w:rsid w:val="00140A31"/>
    <w:rsid w:val="00141092"/>
    <w:rsid w:val="00141163"/>
    <w:rsid w:val="00142017"/>
    <w:rsid w:val="0014247A"/>
    <w:rsid w:val="00142990"/>
    <w:rsid w:val="001433F9"/>
    <w:rsid w:val="00143BF9"/>
    <w:rsid w:val="00143F00"/>
    <w:rsid w:val="0014442E"/>
    <w:rsid w:val="0014478E"/>
    <w:rsid w:val="00145293"/>
    <w:rsid w:val="00145870"/>
    <w:rsid w:val="00145AF3"/>
    <w:rsid w:val="00145CB2"/>
    <w:rsid w:val="001463FC"/>
    <w:rsid w:val="0014666B"/>
    <w:rsid w:val="001466DD"/>
    <w:rsid w:val="00146864"/>
    <w:rsid w:val="001469BF"/>
    <w:rsid w:val="00146DBA"/>
    <w:rsid w:val="001471C2"/>
    <w:rsid w:val="001476FC"/>
    <w:rsid w:val="00147BA1"/>
    <w:rsid w:val="00147C3D"/>
    <w:rsid w:val="00147F5E"/>
    <w:rsid w:val="001504E7"/>
    <w:rsid w:val="00150613"/>
    <w:rsid w:val="0015070E"/>
    <w:rsid w:val="00152150"/>
    <w:rsid w:val="001524E2"/>
    <w:rsid w:val="00152AB1"/>
    <w:rsid w:val="00152DC0"/>
    <w:rsid w:val="00153CE9"/>
    <w:rsid w:val="00154246"/>
    <w:rsid w:val="001547A8"/>
    <w:rsid w:val="00154B08"/>
    <w:rsid w:val="00154FBC"/>
    <w:rsid w:val="001551BB"/>
    <w:rsid w:val="001555D2"/>
    <w:rsid w:val="00155731"/>
    <w:rsid w:val="00155977"/>
    <w:rsid w:val="00155FD6"/>
    <w:rsid w:val="00156044"/>
    <w:rsid w:val="001565DC"/>
    <w:rsid w:val="00156AE9"/>
    <w:rsid w:val="00156CF1"/>
    <w:rsid w:val="0015719B"/>
    <w:rsid w:val="001572B7"/>
    <w:rsid w:val="00157A28"/>
    <w:rsid w:val="00160190"/>
    <w:rsid w:val="00160252"/>
    <w:rsid w:val="00160417"/>
    <w:rsid w:val="00160BE3"/>
    <w:rsid w:val="001616B9"/>
    <w:rsid w:val="00161851"/>
    <w:rsid w:val="00161902"/>
    <w:rsid w:val="00161BAD"/>
    <w:rsid w:val="001622EE"/>
    <w:rsid w:val="00162443"/>
    <w:rsid w:val="00162526"/>
    <w:rsid w:val="001628FC"/>
    <w:rsid w:val="0016358C"/>
    <w:rsid w:val="00163833"/>
    <w:rsid w:val="00163A2E"/>
    <w:rsid w:val="00164C60"/>
    <w:rsid w:val="00164D3C"/>
    <w:rsid w:val="00164DCA"/>
    <w:rsid w:val="00165158"/>
    <w:rsid w:val="00165AC3"/>
    <w:rsid w:val="00165C67"/>
    <w:rsid w:val="00166B6E"/>
    <w:rsid w:val="00167472"/>
    <w:rsid w:val="00170D95"/>
    <w:rsid w:val="00170EE3"/>
    <w:rsid w:val="001710CD"/>
    <w:rsid w:val="001717C4"/>
    <w:rsid w:val="00171BBA"/>
    <w:rsid w:val="0017262E"/>
    <w:rsid w:val="00172C33"/>
    <w:rsid w:val="00172EDB"/>
    <w:rsid w:val="001731D0"/>
    <w:rsid w:val="0017343A"/>
    <w:rsid w:val="00173A3C"/>
    <w:rsid w:val="00173FDA"/>
    <w:rsid w:val="0017433C"/>
    <w:rsid w:val="00175126"/>
    <w:rsid w:val="00175172"/>
    <w:rsid w:val="0017546B"/>
    <w:rsid w:val="00175C2C"/>
    <w:rsid w:val="001761FA"/>
    <w:rsid w:val="0017642B"/>
    <w:rsid w:val="001766F1"/>
    <w:rsid w:val="00176AE1"/>
    <w:rsid w:val="001773AB"/>
    <w:rsid w:val="00177640"/>
    <w:rsid w:val="001777C8"/>
    <w:rsid w:val="00177EAC"/>
    <w:rsid w:val="001800D6"/>
    <w:rsid w:val="00180D88"/>
    <w:rsid w:val="00180FAF"/>
    <w:rsid w:val="001817A6"/>
    <w:rsid w:val="00182E69"/>
    <w:rsid w:val="001835A3"/>
    <w:rsid w:val="00183D8F"/>
    <w:rsid w:val="001847DB"/>
    <w:rsid w:val="00184AE9"/>
    <w:rsid w:val="00185058"/>
    <w:rsid w:val="00185101"/>
    <w:rsid w:val="0018571A"/>
    <w:rsid w:val="0018595A"/>
    <w:rsid w:val="00186783"/>
    <w:rsid w:val="00186E40"/>
    <w:rsid w:val="001872C6"/>
    <w:rsid w:val="00187846"/>
    <w:rsid w:val="001879E8"/>
    <w:rsid w:val="00187F66"/>
    <w:rsid w:val="00190377"/>
    <w:rsid w:val="00190838"/>
    <w:rsid w:val="00190C2C"/>
    <w:rsid w:val="00191378"/>
    <w:rsid w:val="001926B9"/>
    <w:rsid w:val="00192717"/>
    <w:rsid w:val="00192B5E"/>
    <w:rsid w:val="00192F32"/>
    <w:rsid w:val="0019303D"/>
    <w:rsid w:val="00193EDF"/>
    <w:rsid w:val="00194063"/>
    <w:rsid w:val="0019460F"/>
    <w:rsid w:val="00194700"/>
    <w:rsid w:val="00194C9D"/>
    <w:rsid w:val="00195321"/>
    <w:rsid w:val="00195C05"/>
    <w:rsid w:val="00195D59"/>
    <w:rsid w:val="00196457"/>
    <w:rsid w:val="0019654C"/>
    <w:rsid w:val="00196729"/>
    <w:rsid w:val="001968A1"/>
    <w:rsid w:val="00196C5C"/>
    <w:rsid w:val="00196CEF"/>
    <w:rsid w:val="00196F1A"/>
    <w:rsid w:val="00196F53"/>
    <w:rsid w:val="00197293"/>
    <w:rsid w:val="001972CA"/>
    <w:rsid w:val="00197897"/>
    <w:rsid w:val="00197A0B"/>
    <w:rsid w:val="00197B73"/>
    <w:rsid w:val="00197C1B"/>
    <w:rsid w:val="00197E61"/>
    <w:rsid w:val="001A0DCB"/>
    <w:rsid w:val="001A1ABE"/>
    <w:rsid w:val="001A207E"/>
    <w:rsid w:val="001A221F"/>
    <w:rsid w:val="001A25F4"/>
    <w:rsid w:val="001A3593"/>
    <w:rsid w:val="001A38A3"/>
    <w:rsid w:val="001A3D8C"/>
    <w:rsid w:val="001A438E"/>
    <w:rsid w:val="001A4A5F"/>
    <w:rsid w:val="001A4B4C"/>
    <w:rsid w:val="001A52CF"/>
    <w:rsid w:val="001A6291"/>
    <w:rsid w:val="001A62A8"/>
    <w:rsid w:val="001A640C"/>
    <w:rsid w:val="001A6C7B"/>
    <w:rsid w:val="001A7158"/>
    <w:rsid w:val="001B05AE"/>
    <w:rsid w:val="001B08E4"/>
    <w:rsid w:val="001B0DA0"/>
    <w:rsid w:val="001B1B67"/>
    <w:rsid w:val="001B1C53"/>
    <w:rsid w:val="001B1CDC"/>
    <w:rsid w:val="001B2639"/>
    <w:rsid w:val="001B2A09"/>
    <w:rsid w:val="001B32FF"/>
    <w:rsid w:val="001B37D6"/>
    <w:rsid w:val="001B41E1"/>
    <w:rsid w:val="001B50F1"/>
    <w:rsid w:val="001B5249"/>
    <w:rsid w:val="001B5A16"/>
    <w:rsid w:val="001B5CC6"/>
    <w:rsid w:val="001B5E30"/>
    <w:rsid w:val="001B686D"/>
    <w:rsid w:val="001B69D3"/>
    <w:rsid w:val="001B6DC4"/>
    <w:rsid w:val="001B7A75"/>
    <w:rsid w:val="001B7C2E"/>
    <w:rsid w:val="001C0AE3"/>
    <w:rsid w:val="001C0E6C"/>
    <w:rsid w:val="001C108A"/>
    <w:rsid w:val="001C19E4"/>
    <w:rsid w:val="001C1B21"/>
    <w:rsid w:val="001C1B64"/>
    <w:rsid w:val="001C23B7"/>
    <w:rsid w:val="001C2517"/>
    <w:rsid w:val="001C2C2B"/>
    <w:rsid w:val="001C2E20"/>
    <w:rsid w:val="001C2EA1"/>
    <w:rsid w:val="001C374B"/>
    <w:rsid w:val="001C3B4A"/>
    <w:rsid w:val="001C3F9B"/>
    <w:rsid w:val="001C42D9"/>
    <w:rsid w:val="001C4AA6"/>
    <w:rsid w:val="001C4C15"/>
    <w:rsid w:val="001C4FB2"/>
    <w:rsid w:val="001C501E"/>
    <w:rsid w:val="001C5084"/>
    <w:rsid w:val="001C5D6E"/>
    <w:rsid w:val="001C5FDA"/>
    <w:rsid w:val="001C619E"/>
    <w:rsid w:val="001C66E3"/>
    <w:rsid w:val="001C678A"/>
    <w:rsid w:val="001C67C8"/>
    <w:rsid w:val="001C75DB"/>
    <w:rsid w:val="001C775C"/>
    <w:rsid w:val="001C7DBF"/>
    <w:rsid w:val="001D03ED"/>
    <w:rsid w:val="001D06CA"/>
    <w:rsid w:val="001D0B88"/>
    <w:rsid w:val="001D108F"/>
    <w:rsid w:val="001D1486"/>
    <w:rsid w:val="001D2817"/>
    <w:rsid w:val="001D2E0F"/>
    <w:rsid w:val="001D3733"/>
    <w:rsid w:val="001D37D4"/>
    <w:rsid w:val="001D39A7"/>
    <w:rsid w:val="001D3B6E"/>
    <w:rsid w:val="001D3E92"/>
    <w:rsid w:val="001D400F"/>
    <w:rsid w:val="001D40BD"/>
    <w:rsid w:val="001D456F"/>
    <w:rsid w:val="001D4958"/>
    <w:rsid w:val="001D4FD9"/>
    <w:rsid w:val="001D52BD"/>
    <w:rsid w:val="001D589E"/>
    <w:rsid w:val="001D5A2C"/>
    <w:rsid w:val="001D5B31"/>
    <w:rsid w:val="001D5CE4"/>
    <w:rsid w:val="001D5D9E"/>
    <w:rsid w:val="001D62B3"/>
    <w:rsid w:val="001D65D4"/>
    <w:rsid w:val="001D6895"/>
    <w:rsid w:val="001D6C9D"/>
    <w:rsid w:val="001D6F5B"/>
    <w:rsid w:val="001D7BDA"/>
    <w:rsid w:val="001D7FA3"/>
    <w:rsid w:val="001E1F47"/>
    <w:rsid w:val="001E2195"/>
    <w:rsid w:val="001E22A5"/>
    <w:rsid w:val="001E275F"/>
    <w:rsid w:val="001E284D"/>
    <w:rsid w:val="001E3895"/>
    <w:rsid w:val="001E43D6"/>
    <w:rsid w:val="001E4F08"/>
    <w:rsid w:val="001E4F72"/>
    <w:rsid w:val="001E5E3A"/>
    <w:rsid w:val="001E63EB"/>
    <w:rsid w:val="001E68D2"/>
    <w:rsid w:val="001E6AC0"/>
    <w:rsid w:val="001E7283"/>
    <w:rsid w:val="001E7514"/>
    <w:rsid w:val="001E75EB"/>
    <w:rsid w:val="001E7B5B"/>
    <w:rsid w:val="001E7D45"/>
    <w:rsid w:val="001F019A"/>
    <w:rsid w:val="001F0319"/>
    <w:rsid w:val="001F1362"/>
    <w:rsid w:val="001F1C00"/>
    <w:rsid w:val="001F2333"/>
    <w:rsid w:val="001F23C8"/>
    <w:rsid w:val="001F2426"/>
    <w:rsid w:val="001F265B"/>
    <w:rsid w:val="001F2963"/>
    <w:rsid w:val="001F2D25"/>
    <w:rsid w:val="001F2E4E"/>
    <w:rsid w:val="001F351A"/>
    <w:rsid w:val="001F3711"/>
    <w:rsid w:val="001F3C43"/>
    <w:rsid w:val="001F3D61"/>
    <w:rsid w:val="001F4629"/>
    <w:rsid w:val="001F4C64"/>
    <w:rsid w:val="001F6602"/>
    <w:rsid w:val="001F6A54"/>
    <w:rsid w:val="001F76B4"/>
    <w:rsid w:val="001F7B11"/>
    <w:rsid w:val="001F7B7F"/>
    <w:rsid w:val="001F7D61"/>
    <w:rsid w:val="00200568"/>
    <w:rsid w:val="00200627"/>
    <w:rsid w:val="0020091F"/>
    <w:rsid w:val="00200E0D"/>
    <w:rsid w:val="00201079"/>
    <w:rsid w:val="00201CCE"/>
    <w:rsid w:val="0020241D"/>
    <w:rsid w:val="002024BB"/>
    <w:rsid w:val="0020263F"/>
    <w:rsid w:val="00202D57"/>
    <w:rsid w:val="00203707"/>
    <w:rsid w:val="00203BB6"/>
    <w:rsid w:val="00203F44"/>
    <w:rsid w:val="0020415C"/>
    <w:rsid w:val="002045D2"/>
    <w:rsid w:val="0020481B"/>
    <w:rsid w:val="002054C8"/>
    <w:rsid w:val="00205507"/>
    <w:rsid w:val="0020563C"/>
    <w:rsid w:val="002056B3"/>
    <w:rsid w:val="00205B8C"/>
    <w:rsid w:val="00205C5A"/>
    <w:rsid w:val="00205E22"/>
    <w:rsid w:val="00206046"/>
    <w:rsid w:val="0020637F"/>
    <w:rsid w:val="002065F8"/>
    <w:rsid w:val="00206AB1"/>
    <w:rsid w:val="00206ACA"/>
    <w:rsid w:val="002070F9"/>
    <w:rsid w:val="00207818"/>
    <w:rsid w:val="0020789E"/>
    <w:rsid w:val="00207BB1"/>
    <w:rsid w:val="00207EF7"/>
    <w:rsid w:val="00210135"/>
    <w:rsid w:val="00210A18"/>
    <w:rsid w:val="0021129C"/>
    <w:rsid w:val="00211305"/>
    <w:rsid w:val="002118B2"/>
    <w:rsid w:val="00211C36"/>
    <w:rsid w:val="00211C53"/>
    <w:rsid w:val="00211CFF"/>
    <w:rsid w:val="0021231A"/>
    <w:rsid w:val="00212E8E"/>
    <w:rsid w:val="002135EA"/>
    <w:rsid w:val="00213BE3"/>
    <w:rsid w:val="00214033"/>
    <w:rsid w:val="00214285"/>
    <w:rsid w:val="00214579"/>
    <w:rsid w:val="0021532A"/>
    <w:rsid w:val="00215417"/>
    <w:rsid w:val="00215F2D"/>
    <w:rsid w:val="002162A5"/>
    <w:rsid w:val="0021668A"/>
    <w:rsid w:val="00216889"/>
    <w:rsid w:val="00216CEB"/>
    <w:rsid w:val="00216E63"/>
    <w:rsid w:val="00220209"/>
    <w:rsid w:val="002207F9"/>
    <w:rsid w:val="00220CC7"/>
    <w:rsid w:val="00220D04"/>
    <w:rsid w:val="0022104C"/>
    <w:rsid w:val="002213AC"/>
    <w:rsid w:val="0022201B"/>
    <w:rsid w:val="00222E1A"/>
    <w:rsid w:val="0022329E"/>
    <w:rsid w:val="002235A9"/>
    <w:rsid w:val="00223853"/>
    <w:rsid w:val="00224C26"/>
    <w:rsid w:val="00224EBA"/>
    <w:rsid w:val="00225654"/>
    <w:rsid w:val="00225915"/>
    <w:rsid w:val="00225DA8"/>
    <w:rsid w:val="002264FE"/>
    <w:rsid w:val="002266D1"/>
    <w:rsid w:val="0022690F"/>
    <w:rsid w:val="00226DC1"/>
    <w:rsid w:val="00226DDF"/>
    <w:rsid w:val="002277EC"/>
    <w:rsid w:val="0022792C"/>
    <w:rsid w:val="00227982"/>
    <w:rsid w:val="00227D76"/>
    <w:rsid w:val="00227D91"/>
    <w:rsid w:val="002302A6"/>
    <w:rsid w:val="002302D4"/>
    <w:rsid w:val="0023066C"/>
    <w:rsid w:val="00230AEB"/>
    <w:rsid w:val="00230CFB"/>
    <w:rsid w:val="002310B7"/>
    <w:rsid w:val="002313AE"/>
    <w:rsid w:val="00231489"/>
    <w:rsid w:val="002315CA"/>
    <w:rsid w:val="00231E2E"/>
    <w:rsid w:val="002320CC"/>
    <w:rsid w:val="0023223E"/>
    <w:rsid w:val="002324E0"/>
    <w:rsid w:val="002329AF"/>
    <w:rsid w:val="002329F8"/>
    <w:rsid w:val="00232EF6"/>
    <w:rsid w:val="00233413"/>
    <w:rsid w:val="00233BDC"/>
    <w:rsid w:val="00233BFD"/>
    <w:rsid w:val="00233D89"/>
    <w:rsid w:val="00234379"/>
    <w:rsid w:val="0023443B"/>
    <w:rsid w:val="00234594"/>
    <w:rsid w:val="00234AB8"/>
    <w:rsid w:val="00234C9A"/>
    <w:rsid w:val="00235068"/>
    <w:rsid w:val="00235AF2"/>
    <w:rsid w:val="00236056"/>
    <w:rsid w:val="002362FD"/>
    <w:rsid w:val="0023658E"/>
    <w:rsid w:val="00236F61"/>
    <w:rsid w:val="002375B3"/>
    <w:rsid w:val="00237863"/>
    <w:rsid w:val="00237A68"/>
    <w:rsid w:val="00237ECC"/>
    <w:rsid w:val="00237ED5"/>
    <w:rsid w:val="002401E8"/>
    <w:rsid w:val="00240832"/>
    <w:rsid w:val="002408C3"/>
    <w:rsid w:val="0024129C"/>
    <w:rsid w:val="002422F2"/>
    <w:rsid w:val="002423D4"/>
    <w:rsid w:val="00242551"/>
    <w:rsid w:val="00242F7A"/>
    <w:rsid w:val="00243C50"/>
    <w:rsid w:val="00243E88"/>
    <w:rsid w:val="002442D2"/>
    <w:rsid w:val="002444CD"/>
    <w:rsid w:val="0024467A"/>
    <w:rsid w:val="00244DFE"/>
    <w:rsid w:val="00244F80"/>
    <w:rsid w:val="002450DD"/>
    <w:rsid w:val="002451BF"/>
    <w:rsid w:val="00245309"/>
    <w:rsid w:val="00245999"/>
    <w:rsid w:val="002461A5"/>
    <w:rsid w:val="0024625B"/>
    <w:rsid w:val="00246C1B"/>
    <w:rsid w:val="002470A4"/>
    <w:rsid w:val="0024791D"/>
    <w:rsid w:val="00247D42"/>
    <w:rsid w:val="00247F1F"/>
    <w:rsid w:val="0025089F"/>
    <w:rsid w:val="00250D6B"/>
    <w:rsid w:val="00250DC7"/>
    <w:rsid w:val="00251067"/>
    <w:rsid w:val="00251386"/>
    <w:rsid w:val="00251478"/>
    <w:rsid w:val="002515B3"/>
    <w:rsid w:val="00251A64"/>
    <w:rsid w:val="00252095"/>
    <w:rsid w:val="002524EF"/>
    <w:rsid w:val="00252B36"/>
    <w:rsid w:val="00253B17"/>
    <w:rsid w:val="00253EB8"/>
    <w:rsid w:val="002545A2"/>
    <w:rsid w:val="002549C8"/>
    <w:rsid w:val="00254A1D"/>
    <w:rsid w:val="00254B5F"/>
    <w:rsid w:val="00254DBE"/>
    <w:rsid w:val="00254E9C"/>
    <w:rsid w:val="002552B2"/>
    <w:rsid w:val="002555A6"/>
    <w:rsid w:val="00255974"/>
    <w:rsid w:val="00256190"/>
    <w:rsid w:val="00257943"/>
    <w:rsid w:val="0025D432"/>
    <w:rsid w:val="002605A6"/>
    <w:rsid w:val="0026100F"/>
    <w:rsid w:val="0026177D"/>
    <w:rsid w:val="0026198B"/>
    <w:rsid w:val="00262465"/>
    <w:rsid w:val="002628EE"/>
    <w:rsid w:val="00262B70"/>
    <w:rsid w:val="00262E5C"/>
    <w:rsid w:val="0026352D"/>
    <w:rsid w:val="00263843"/>
    <w:rsid w:val="00263B1E"/>
    <w:rsid w:val="00263D14"/>
    <w:rsid w:val="00263F60"/>
    <w:rsid w:val="00264270"/>
    <w:rsid w:val="002642FF"/>
    <w:rsid w:val="00264942"/>
    <w:rsid w:val="00264CC6"/>
    <w:rsid w:val="00264CCB"/>
    <w:rsid w:val="00265001"/>
    <w:rsid w:val="0026597A"/>
    <w:rsid w:val="00265FC9"/>
    <w:rsid w:val="002660D2"/>
    <w:rsid w:val="0026642C"/>
    <w:rsid w:val="002670CF"/>
    <w:rsid w:val="002671BF"/>
    <w:rsid w:val="002671C7"/>
    <w:rsid w:val="002674BD"/>
    <w:rsid w:val="0026751E"/>
    <w:rsid w:val="00267D1A"/>
    <w:rsid w:val="00270CC8"/>
    <w:rsid w:val="00270D48"/>
    <w:rsid w:val="0027143B"/>
    <w:rsid w:val="00271836"/>
    <w:rsid w:val="00272002"/>
    <w:rsid w:val="00272203"/>
    <w:rsid w:val="00272209"/>
    <w:rsid w:val="00272649"/>
    <w:rsid w:val="0027270B"/>
    <w:rsid w:val="00272D59"/>
    <w:rsid w:val="00272FBE"/>
    <w:rsid w:val="002738F4"/>
    <w:rsid w:val="00273B1C"/>
    <w:rsid w:val="00273DD9"/>
    <w:rsid w:val="00273F60"/>
    <w:rsid w:val="00273F9C"/>
    <w:rsid w:val="00274527"/>
    <w:rsid w:val="0027465B"/>
    <w:rsid w:val="00274949"/>
    <w:rsid w:val="002749FC"/>
    <w:rsid w:val="00274F92"/>
    <w:rsid w:val="00275822"/>
    <w:rsid w:val="00275CD1"/>
    <w:rsid w:val="00275CF7"/>
    <w:rsid w:val="00275DA9"/>
    <w:rsid w:val="0027661E"/>
    <w:rsid w:val="00276817"/>
    <w:rsid w:val="00277203"/>
    <w:rsid w:val="00280694"/>
    <w:rsid w:val="002817F0"/>
    <w:rsid w:val="00282367"/>
    <w:rsid w:val="00282851"/>
    <w:rsid w:val="00282A4D"/>
    <w:rsid w:val="002837EB"/>
    <w:rsid w:val="00283B4F"/>
    <w:rsid w:val="00283D44"/>
    <w:rsid w:val="00284100"/>
    <w:rsid w:val="002843E0"/>
    <w:rsid w:val="00284623"/>
    <w:rsid w:val="002849CD"/>
    <w:rsid w:val="002849EA"/>
    <w:rsid w:val="00284FE2"/>
    <w:rsid w:val="0028530D"/>
    <w:rsid w:val="002853F5"/>
    <w:rsid w:val="00285854"/>
    <w:rsid w:val="00286669"/>
    <w:rsid w:val="002874C7"/>
    <w:rsid w:val="002879A6"/>
    <w:rsid w:val="00287D45"/>
    <w:rsid w:val="00287D74"/>
    <w:rsid w:val="00287ED6"/>
    <w:rsid w:val="002901A3"/>
    <w:rsid w:val="00290920"/>
    <w:rsid w:val="00290A33"/>
    <w:rsid w:val="00290EAF"/>
    <w:rsid w:val="002914D1"/>
    <w:rsid w:val="0029177D"/>
    <w:rsid w:val="002927FC"/>
    <w:rsid w:val="00293164"/>
    <w:rsid w:val="0029394B"/>
    <w:rsid w:val="00293E74"/>
    <w:rsid w:val="00294F17"/>
    <w:rsid w:val="00295D49"/>
    <w:rsid w:val="00296044"/>
    <w:rsid w:val="002963E5"/>
    <w:rsid w:val="00296757"/>
    <w:rsid w:val="00297289"/>
    <w:rsid w:val="002A0D7E"/>
    <w:rsid w:val="002A0E30"/>
    <w:rsid w:val="002A0FF6"/>
    <w:rsid w:val="002A11B4"/>
    <w:rsid w:val="002A13F2"/>
    <w:rsid w:val="002A15FC"/>
    <w:rsid w:val="002A1801"/>
    <w:rsid w:val="002A185B"/>
    <w:rsid w:val="002A1D78"/>
    <w:rsid w:val="002A1F07"/>
    <w:rsid w:val="002A2242"/>
    <w:rsid w:val="002A264F"/>
    <w:rsid w:val="002A2874"/>
    <w:rsid w:val="002A2BCF"/>
    <w:rsid w:val="002A32ED"/>
    <w:rsid w:val="002A346F"/>
    <w:rsid w:val="002A3853"/>
    <w:rsid w:val="002A39D0"/>
    <w:rsid w:val="002A4B2B"/>
    <w:rsid w:val="002A4B8F"/>
    <w:rsid w:val="002A4FA1"/>
    <w:rsid w:val="002A54E7"/>
    <w:rsid w:val="002A580C"/>
    <w:rsid w:val="002A5E85"/>
    <w:rsid w:val="002A5EC4"/>
    <w:rsid w:val="002A6584"/>
    <w:rsid w:val="002A6A0E"/>
    <w:rsid w:val="002A6E27"/>
    <w:rsid w:val="002A746E"/>
    <w:rsid w:val="002A7646"/>
    <w:rsid w:val="002A7ACE"/>
    <w:rsid w:val="002A7D5B"/>
    <w:rsid w:val="002A7DCC"/>
    <w:rsid w:val="002B092F"/>
    <w:rsid w:val="002B0A7F"/>
    <w:rsid w:val="002B0DC8"/>
    <w:rsid w:val="002B0ECD"/>
    <w:rsid w:val="002B123D"/>
    <w:rsid w:val="002B1330"/>
    <w:rsid w:val="002B18CD"/>
    <w:rsid w:val="002B1B88"/>
    <w:rsid w:val="002B2072"/>
    <w:rsid w:val="002B239D"/>
    <w:rsid w:val="002B2604"/>
    <w:rsid w:val="002B3067"/>
    <w:rsid w:val="002B37D3"/>
    <w:rsid w:val="002B389A"/>
    <w:rsid w:val="002B3BBD"/>
    <w:rsid w:val="002B3C72"/>
    <w:rsid w:val="002B428D"/>
    <w:rsid w:val="002B5079"/>
    <w:rsid w:val="002B6406"/>
    <w:rsid w:val="002B6530"/>
    <w:rsid w:val="002B6C6C"/>
    <w:rsid w:val="002B7166"/>
    <w:rsid w:val="002B7965"/>
    <w:rsid w:val="002C0101"/>
    <w:rsid w:val="002C014B"/>
    <w:rsid w:val="002C04CD"/>
    <w:rsid w:val="002C06D0"/>
    <w:rsid w:val="002C0CBE"/>
    <w:rsid w:val="002C0CE5"/>
    <w:rsid w:val="002C1332"/>
    <w:rsid w:val="002C164B"/>
    <w:rsid w:val="002C22C1"/>
    <w:rsid w:val="002C3BDD"/>
    <w:rsid w:val="002C3E38"/>
    <w:rsid w:val="002C3FE4"/>
    <w:rsid w:val="002C455D"/>
    <w:rsid w:val="002C47DA"/>
    <w:rsid w:val="002C485B"/>
    <w:rsid w:val="002C49E3"/>
    <w:rsid w:val="002C4BF8"/>
    <w:rsid w:val="002C4F4E"/>
    <w:rsid w:val="002C5288"/>
    <w:rsid w:val="002C5FE3"/>
    <w:rsid w:val="002C6005"/>
    <w:rsid w:val="002C6142"/>
    <w:rsid w:val="002C643B"/>
    <w:rsid w:val="002C695A"/>
    <w:rsid w:val="002C6992"/>
    <w:rsid w:val="002C6B57"/>
    <w:rsid w:val="002C7A99"/>
    <w:rsid w:val="002C7EB6"/>
    <w:rsid w:val="002D0008"/>
    <w:rsid w:val="002D01F3"/>
    <w:rsid w:val="002D116D"/>
    <w:rsid w:val="002D1752"/>
    <w:rsid w:val="002D1914"/>
    <w:rsid w:val="002D1A28"/>
    <w:rsid w:val="002D1BFC"/>
    <w:rsid w:val="002D2516"/>
    <w:rsid w:val="002D2CFF"/>
    <w:rsid w:val="002D2D82"/>
    <w:rsid w:val="002D3125"/>
    <w:rsid w:val="002D340B"/>
    <w:rsid w:val="002D3854"/>
    <w:rsid w:val="002D3A45"/>
    <w:rsid w:val="002D3A5B"/>
    <w:rsid w:val="002D3A60"/>
    <w:rsid w:val="002D3BE4"/>
    <w:rsid w:val="002D43D0"/>
    <w:rsid w:val="002D4579"/>
    <w:rsid w:val="002D51A9"/>
    <w:rsid w:val="002D5875"/>
    <w:rsid w:val="002D63BE"/>
    <w:rsid w:val="002D6E15"/>
    <w:rsid w:val="002D6EA5"/>
    <w:rsid w:val="002D7233"/>
    <w:rsid w:val="002D7765"/>
    <w:rsid w:val="002D7DEB"/>
    <w:rsid w:val="002E048A"/>
    <w:rsid w:val="002E1073"/>
    <w:rsid w:val="002E2221"/>
    <w:rsid w:val="002E2249"/>
    <w:rsid w:val="002E254B"/>
    <w:rsid w:val="002E255C"/>
    <w:rsid w:val="002E25D4"/>
    <w:rsid w:val="002E29F3"/>
    <w:rsid w:val="002E2D7B"/>
    <w:rsid w:val="002E3961"/>
    <w:rsid w:val="002E41C0"/>
    <w:rsid w:val="002E5011"/>
    <w:rsid w:val="002E51DD"/>
    <w:rsid w:val="002E5384"/>
    <w:rsid w:val="002E5B92"/>
    <w:rsid w:val="002E5D61"/>
    <w:rsid w:val="002E607F"/>
    <w:rsid w:val="002E6319"/>
    <w:rsid w:val="002E6322"/>
    <w:rsid w:val="002E6B65"/>
    <w:rsid w:val="002E6F02"/>
    <w:rsid w:val="002E79B5"/>
    <w:rsid w:val="002E7E6A"/>
    <w:rsid w:val="002E7F35"/>
    <w:rsid w:val="002F0110"/>
    <w:rsid w:val="002F045A"/>
    <w:rsid w:val="002F083D"/>
    <w:rsid w:val="002F0B8C"/>
    <w:rsid w:val="002F1060"/>
    <w:rsid w:val="002F121C"/>
    <w:rsid w:val="002F1286"/>
    <w:rsid w:val="002F1315"/>
    <w:rsid w:val="002F25E5"/>
    <w:rsid w:val="002F3026"/>
    <w:rsid w:val="002F31D9"/>
    <w:rsid w:val="002F3379"/>
    <w:rsid w:val="002F340A"/>
    <w:rsid w:val="002F35C1"/>
    <w:rsid w:val="002F3620"/>
    <w:rsid w:val="002F442C"/>
    <w:rsid w:val="002F44B9"/>
    <w:rsid w:val="002F493F"/>
    <w:rsid w:val="002F4A51"/>
    <w:rsid w:val="002F5061"/>
    <w:rsid w:val="002F5ADA"/>
    <w:rsid w:val="002F5AF3"/>
    <w:rsid w:val="002F5B2C"/>
    <w:rsid w:val="002F5DB7"/>
    <w:rsid w:val="002F5DFA"/>
    <w:rsid w:val="002F7275"/>
    <w:rsid w:val="002F74C6"/>
    <w:rsid w:val="002F7503"/>
    <w:rsid w:val="002F7B93"/>
    <w:rsid w:val="003003D8"/>
    <w:rsid w:val="00300B3B"/>
    <w:rsid w:val="00300E35"/>
    <w:rsid w:val="00301480"/>
    <w:rsid w:val="00301700"/>
    <w:rsid w:val="0030190C"/>
    <w:rsid w:val="00301AFB"/>
    <w:rsid w:val="00302855"/>
    <w:rsid w:val="00302CF5"/>
    <w:rsid w:val="00302DD8"/>
    <w:rsid w:val="003030E9"/>
    <w:rsid w:val="003036F0"/>
    <w:rsid w:val="00303C13"/>
    <w:rsid w:val="0030434B"/>
    <w:rsid w:val="00304E98"/>
    <w:rsid w:val="0030571B"/>
    <w:rsid w:val="00306084"/>
    <w:rsid w:val="0030698B"/>
    <w:rsid w:val="00306E2D"/>
    <w:rsid w:val="00306E58"/>
    <w:rsid w:val="00306FD4"/>
    <w:rsid w:val="0030734B"/>
    <w:rsid w:val="00307BC5"/>
    <w:rsid w:val="00307BD7"/>
    <w:rsid w:val="00310E8A"/>
    <w:rsid w:val="00310F5D"/>
    <w:rsid w:val="00311479"/>
    <w:rsid w:val="00311677"/>
    <w:rsid w:val="00311C5E"/>
    <w:rsid w:val="00311D88"/>
    <w:rsid w:val="00311DB1"/>
    <w:rsid w:val="00311E60"/>
    <w:rsid w:val="00312080"/>
    <w:rsid w:val="003125A3"/>
    <w:rsid w:val="00312EFC"/>
    <w:rsid w:val="0031346F"/>
    <w:rsid w:val="003135C0"/>
    <w:rsid w:val="00313A04"/>
    <w:rsid w:val="00313E64"/>
    <w:rsid w:val="00314337"/>
    <w:rsid w:val="00314730"/>
    <w:rsid w:val="00314E81"/>
    <w:rsid w:val="00314EF1"/>
    <w:rsid w:val="00315711"/>
    <w:rsid w:val="00315F49"/>
    <w:rsid w:val="003162A6"/>
    <w:rsid w:val="0031637D"/>
    <w:rsid w:val="00316653"/>
    <w:rsid w:val="00316786"/>
    <w:rsid w:val="00316EA0"/>
    <w:rsid w:val="00316EEB"/>
    <w:rsid w:val="00317A90"/>
    <w:rsid w:val="00317D4B"/>
    <w:rsid w:val="00317F80"/>
    <w:rsid w:val="00317FE6"/>
    <w:rsid w:val="003206D6"/>
    <w:rsid w:val="00320925"/>
    <w:rsid w:val="00320F6F"/>
    <w:rsid w:val="0032164D"/>
    <w:rsid w:val="003217A3"/>
    <w:rsid w:val="00321A0A"/>
    <w:rsid w:val="00322113"/>
    <w:rsid w:val="003226BE"/>
    <w:rsid w:val="0032277E"/>
    <w:rsid w:val="00322BAC"/>
    <w:rsid w:val="00322BD2"/>
    <w:rsid w:val="0032307B"/>
    <w:rsid w:val="00323A20"/>
    <w:rsid w:val="00323A36"/>
    <w:rsid w:val="00323C56"/>
    <w:rsid w:val="00324769"/>
    <w:rsid w:val="00325A0C"/>
    <w:rsid w:val="00325EE4"/>
    <w:rsid w:val="003262ED"/>
    <w:rsid w:val="003268F7"/>
    <w:rsid w:val="00326BD0"/>
    <w:rsid w:val="00326CFD"/>
    <w:rsid w:val="00326D88"/>
    <w:rsid w:val="0032710A"/>
    <w:rsid w:val="00327135"/>
    <w:rsid w:val="003275BB"/>
    <w:rsid w:val="00330095"/>
    <w:rsid w:val="00330659"/>
    <w:rsid w:val="00330A95"/>
    <w:rsid w:val="00330B7E"/>
    <w:rsid w:val="00331A5A"/>
    <w:rsid w:val="00331FCC"/>
    <w:rsid w:val="0033206A"/>
    <w:rsid w:val="00332C06"/>
    <w:rsid w:val="00332C95"/>
    <w:rsid w:val="00333300"/>
    <w:rsid w:val="00333609"/>
    <w:rsid w:val="003337F1"/>
    <w:rsid w:val="0033380C"/>
    <w:rsid w:val="00333837"/>
    <w:rsid w:val="0033395E"/>
    <w:rsid w:val="00333A5F"/>
    <w:rsid w:val="00333A9B"/>
    <w:rsid w:val="00333DB1"/>
    <w:rsid w:val="003340C4"/>
    <w:rsid w:val="00334180"/>
    <w:rsid w:val="003342C3"/>
    <w:rsid w:val="00334379"/>
    <w:rsid w:val="00334C37"/>
    <w:rsid w:val="00334C99"/>
    <w:rsid w:val="00335CB4"/>
    <w:rsid w:val="00335EFC"/>
    <w:rsid w:val="0033618A"/>
    <w:rsid w:val="00336AB8"/>
    <w:rsid w:val="00336B06"/>
    <w:rsid w:val="00336D4E"/>
    <w:rsid w:val="003371F0"/>
    <w:rsid w:val="0033775D"/>
    <w:rsid w:val="00337FBF"/>
    <w:rsid w:val="00340302"/>
    <w:rsid w:val="00340E64"/>
    <w:rsid w:val="00340E89"/>
    <w:rsid w:val="00341B5C"/>
    <w:rsid w:val="00341E5C"/>
    <w:rsid w:val="00343B62"/>
    <w:rsid w:val="00343EE3"/>
    <w:rsid w:val="003440A5"/>
    <w:rsid w:val="00344170"/>
    <w:rsid w:val="0034425D"/>
    <w:rsid w:val="00344598"/>
    <w:rsid w:val="003445A7"/>
    <w:rsid w:val="00344A51"/>
    <w:rsid w:val="00344B30"/>
    <w:rsid w:val="00344DCF"/>
    <w:rsid w:val="00345B48"/>
    <w:rsid w:val="00345C3B"/>
    <w:rsid w:val="0034610F"/>
    <w:rsid w:val="003463F7"/>
    <w:rsid w:val="0034673E"/>
    <w:rsid w:val="003467FA"/>
    <w:rsid w:val="0034709B"/>
    <w:rsid w:val="00347705"/>
    <w:rsid w:val="003479AB"/>
    <w:rsid w:val="00347E2B"/>
    <w:rsid w:val="00351082"/>
    <w:rsid w:val="00351BA5"/>
    <w:rsid w:val="00352E28"/>
    <w:rsid w:val="00353634"/>
    <w:rsid w:val="00354668"/>
    <w:rsid w:val="00354678"/>
    <w:rsid w:val="00354E32"/>
    <w:rsid w:val="00355347"/>
    <w:rsid w:val="00355AB4"/>
    <w:rsid w:val="00355DDD"/>
    <w:rsid w:val="003560CA"/>
    <w:rsid w:val="003560F5"/>
    <w:rsid w:val="0035638B"/>
    <w:rsid w:val="003569E8"/>
    <w:rsid w:val="00356A47"/>
    <w:rsid w:val="00356B9B"/>
    <w:rsid w:val="00356C46"/>
    <w:rsid w:val="0035779D"/>
    <w:rsid w:val="00357B1E"/>
    <w:rsid w:val="003602D8"/>
    <w:rsid w:val="003619C5"/>
    <w:rsid w:val="00361EA1"/>
    <w:rsid w:val="0036278B"/>
    <w:rsid w:val="00362834"/>
    <w:rsid w:val="003628C3"/>
    <w:rsid w:val="00362F41"/>
    <w:rsid w:val="0036352B"/>
    <w:rsid w:val="00363A63"/>
    <w:rsid w:val="00364AA9"/>
    <w:rsid w:val="00364D08"/>
    <w:rsid w:val="00364E84"/>
    <w:rsid w:val="00365BF9"/>
    <w:rsid w:val="00366256"/>
    <w:rsid w:val="0036645B"/>
    <w:rsid w:val="003665E3"/>
    <w:rsid w:val="0036681D"/>
    <w:rsid w:val="003669CD"/>
    <w:rsid w:val="00366C61"/>
    <w:rsid w:val="00367529"/>
    <w:rsid w:val="00367B96"/>
    <w:rsid w:val="00370C99"/>
    <w:rsid w:val="003720CD"/>
    <w:rsid w:val="00372444"/>
    <w:rsid w:val="003726E9"/>
    <w:rsid w:val="003729D5"/>
    <w:rsid w:val="003737EF"/>
    <w:rsid w:val="003739E4"/>
    <w:rsid w:val="00373A40"/>
    <w:rsid w:val="00373A47"/>
    <w:rsid w:val="00373B84"/>
    <w:rsid w:val="00373F89"/>
    <w:rsid w:val="003741CE"/>
    <w:rsid w:val="003745AC"/>
    <w:rsid w:val="00374BCA"/>
    <w:rsid w:val="00374C78"/>
    <w:rsid w:val="0037538B"/>
    <w:rsid w:val="00375548"/>
    <w:rsid w:val="0037580D"/>
    <w:rsid w:val="00375926"/>
    <w:rsid w:val="00375D21"/>
    <w:rsid w:val="003766EB"/>
    <w:rsid w:val="00376AE7"/>
    <w:rsid w:val="00376D28"/>
    <w:rsid w:val="00376F62"/>
    <w:rsid w:val="003771D6"/>
    <w:rsid w:val="00377807"/>
    <w:rsid w:val="00377B23"/>
    <w:rsid w:val="00377ECF"/>
    <w:rsid w:val="00377FC1"/>
    <w:rsid w:val="0038083E"/>
    <w:rsid w:val="003808AD"/>
    <w:rsid w:val="00380CCD"/>
    <w:rsid w:val="003816EC"/>
    <w:rsid w:val="00381A89"/>
    <w:rsid w:val="00382490"/>
    <w:rsid w:val="003825F6"/>
    <w:rsid w:val="00382C08"/>
    <w:rsid w:val="00383763"/>
    <w:rsid w:val="00383DBC"/>
    <w:rsid w:val="003840A5"/>
    <w:rsid w:val="0038476A"/>
    <w:rsid w:val="00384ACA"/>
    <w:rsid w:val="003853B0"/>
    <w:rsid w:val="00385985"/>
    <w:rsid w:val="00385DB7"/>
    <w:rsid w:val="00385F41"/>
    <w:rsid w:val="00385F47"/>
    <w:rsid w:val="00385FBF"/>
    <w:rsid w:val="0038622E"/>
    <w:rsid w:val="00386D64"/>
    <w:rsid w:val="003870D9"/>
    <w:rsid w:val="0038754B"/>
    <w:rsid w:val="003879A4"/>
    <w:rsid w:val="00390073"/>
    <w:rsid w:val="0039030F"/>
    <w:rsid w:val="0039096B"/>
    <w:rsid w:val="003909D3"/>
    <w:rsid w:val="00390BDD"/>
    <w:rsid w:val="00390E6E"/>
    <w:rsid w:val="00391040"/>
    <w:rsid w:val="00391B94"/>
    <w:rsid w:val="00391C2D"/>
    <w:rsid w:val="00392017"/>
    <w:rsid w:val="003926D2"/>
    <w:rsid w:val="0039294A"/>
    <w:rsid w:val="00392D94"/>
    <w:rsid w:val="0039301C"/>
    <w:rsid w:val="00393148"/>
    <w:rsid w:val="00393AA8"/>
    <w:rsid w:val="00393AC9"/>
    <w:rsid w:val="00393D2E"/>
    <w:rsid w:val="003942DB"/>
    <w:rsid w:val="00394865"/>
    <w:rsid w:val="00394A88"/>
    <w:rsid w:val="00394C00"/>
    <w:rsid w:val="0039524C"/>
    <w:rsid w:val="00395290"/>
    <w:rsid w:val="0039563A"/>
    <w:rsid w:val="003958AA"/>
    <w:rsid w:val="00395C08"/>
    <w:rsid w:val="00395EBA"/>
    <w:rsid w:val="00395FF6"/>
    <w:rsid w:val="003963F1"/>
    <w:rsid w:val="0039667E"/>
    <w:rsid w:val="0039691C"/>
    <w:rsid w:val="003969E0"/>
    <w:rsid w:val="0039718A"/>
    <w:rsid w:val="003975E4"/>
    <w:rsid w:val="00397660"/>
    <w:rsid w:val="003976B4"/>
    <w:rsid w:val="003979FC"/>
    <w:rsid w:val="00397AE1"/>
    <w:rsid w:val="00397D42"/>
    <w:rsid w:val="003A094E"/>
    <w:rsid w:val="003A0E35"/>
    <w:rsid w:val="003A10F3"/>
    <w:rsid w:val="003A1234"/>
    <w:rsid w:val="003A1609"/>
    <w:rsid w:val="003A1A48"/>
    <w:rsid w:val="003A1CCD"/>
    <w:rsid w:val="003A201F"/>
    <w:rsid w:val="003A298F"/>
    <w:rsid w:val="003A2D7B"/>
    <w:rsid w:val="003A386B"/>
    <w:rsid w:val="003A38C0"/>
    <w:rsid w:val="003A3983"/>
    <w:rsid w:val="003A3A1E"/>
    <w:rsid w:val="003A3C9E"/>
    <w:rsid w:val="003A51FD"/>
    <w:rsid w:val="003A5584"/>
    <w:rsid w:val="003A5599"/>
    <w:rsid w:val="003A59A4"/>
    <w:rsid w:val="003A5BAF"/>
    <w:rsid w:val="003A5F03"/>
    <w:rsid w:val="003A6037"/>
    <w:rsid w:val="003A60D3"/>
    <w:rsid w:val="003A6348"/>
    <w:rsid w:val="003A669E"/>
    <w:rsid w:val="003A6760"/>
    <w:rsid w:val="003A698D"/>
    <w:rsid w:val="003A6EF3"/>
    <w:rsid w:val="003A7072"/>
    <w:rsid w:val="003A70E2"/>
    <w:rsid w:val="003A72B9"/>
    <w:rsid w:val="003A7E4D"/>
    <w:rsid w:val="003A7EB7"/>
    <w:rsid w:val="003B027C"/>
    <w:rsid w:val="003B094C"/>
    <w:rsid w:val="003B0A3D"/>
    <w:rsid w:val="003B10C3"/>
    <w:rsid w:val="003B1C4C"/>
    <w:rsid w:val="003B2F98"/>
    <w:rsid w:val="003B368B"/>
    <w:rsid w:val="003B3900"/>
    <w:rsid w:val="003B3D20"/>
    <w:rsid w:val="003B3E8B"/>
    <w:rsid w:val="003B40F5"/>
    <w:rsid w:val="003B4742"/>
    <w:rsid w:val="003B47F4"/>
    <w:rsid w:val="003B54F6"/>
    <w:rsid w:val="003B6AC7"/>
    <w:rsid w:val="003B6E60"/>
    <w:rsid w:val="003B6EFB"/>
    <w:rsid w:val="003B72B1"/>
    <w:rsid w:val="003B73A7"/>
    <w:rsid w:val="003B751C"/>
    <w:rsid w:val="003B7557"/>
    <w:rsid w:val="003B764E"/>
    <w:rsid w:val="003C0BB1"/>
    <w:rsid w:val="003C10C9"/>
    <w:rsid w:val="003C162B"/>
    <w:rsid w:val="003C1BD9"/>
    <w:rsid w:val="003C20DE"/>
    <w:rsid w:val="003C23DF"/>
    <w:rsid w:val="003C246D"/>
    <w:rsid w:val="003C294A"/>
    <w:rsid w:val="003C2A0F"/>
    <w:rsid w:val="003C2A3F"/>
    <w:rsid w:val="003C2B0F"/>
    <w:rsid w:val="003C2D79"/>
    <w:rsid w:val="003C313B"/>
    <w:rsid w:val="003C330C"/>
    <w:rsid w:val="003C38BD"/>
    <w:rsid w:val="003C3BE9"/>
    <w:rsid w:val="003C423D"/>
    <w:rsid w:val="003C43EE"/>
    <w:rsid w:val="003C4E7C"/>
    <w:rsid w:val="003C512E"/>
    <w:rsid w:val="003C5AF7"/>
    <w:rsid w:val="003C631C"/>
    <w:rsid w:val="003C6434"/>
    <w:rsid w:val="003C6CF5"/>
    <w:rsid w:val="003C728F"/>
    <w:rsid w:val="003C72F2"/>
    <w:rsid w:val="003C7547"/>
    <w:rsid w:val="003C75BD"/>
    <w:rsid w:val="003C7649"/>
    <w:rsid w:val="003C7C70"/>
    <w:rsid w:val="003D0093"/>
    <w:rsid w:val="003D03FE"/>
    <w:rsid w:val="003D0B2D"/>
    <w:rsid w:val="003D0BF5"/>
    <w:rsid w:val="003D0CAD"/>
    <w:rsid w:val="003D0E9C"/>
    <w:rsid w:val="003D18FF"/>
    <w:rsid w:val="003D1959"/>
    <w:rsid w:val="003D1B14"/>
    <w:rsid w:val="003D1D2D"/>
    <w:rsid w:val="003D21D9"/>
    <w:rsid w:val="003D24B0"/>
    <w:rsid w:val="003D2790"/>
    <w:rsid w:val="003D2B3A"/>
    <w:rsid w:val="003D3C2F"/>
    <w:rsid w:val="003D404D"/>
    <w:rsid w:val="003D46F4"/>
    <w:rsid w:val="003D4EA8"/>
    <w:rsid w:val="003D52B2"/>
    <w:rsid w:val="003D53CF"/>
    <w:rsid w:val="003D54C4"/>
    <w:rsid w:val="003D55D3"/>
    <w:rsid w:val="003D5A3C"/>
    <w:rsid w:val="003D71BF"/>
    <w:rsid w:val="003D73A4"/>
    <w:rsid w:val="003D73FC"/>
    <w:rsid w:val="003D7CDB"/>
    <w:rsid w:val="003D7E80"/>
    <w:rsid w:val="003E034D"/>
    <w:rsid w:val="003E0454"/>
    <w:rsid w:val="003E0A91"/>
    <w:rsid w:val="003E114A"/>
    <w:rsid w:val="003E129C"/>
    <w:rsid w:val="003E131B"/>
    <w:rsid w:val="003E13CE"/>
    <w:rsid w:val="003E229B"/>
    <w:rsid w:val="003E2456"/>
    <w:rsid w:val="003E31FF"/>
    <w:rsid w:val="003E3217"/>
    <w:rsid w:val="003E3311"/>
    <w:rsid w:val="003E3565"/>
    <w:rsid w:val="003E469D"/>
    <w:rsid w:val="003E4852"/>
    <w:rsid w:val="003E48B6"/>
    <w:rsid w:val="003E4990"/>
    <w:rsid w:val="003E4BCD"/>
    <w:rsid w:val="003E53D7"/>
    <w:rsid w:val="003E5475"/>
    <w:rsid w:val="003E5504"/>
    <w:rsid w:val="003E5870"/>
    <w:rsid w:val="003E5D38"/>
    <w:rsid w:val="003E6ACA"/>
    <w:rsid w:val="003E6D46"/>
    <w:rsid w:val="003E719A"/>
    <w:rsid w:val="003E7296"/>
    <w:rsid w:val="003E73D5"/>
    <w:rsid w:val="003E758F"/>
    <w:rsid w:val="003E785D"/>
    <w:rsid w:val="003F00EB"/>
    <w:rsid w:val="003F0106"/>
    <w:rsid w:val="003F02B9"/>
    <w:rsid w:val="003F05F2"/>
    <w:rsid w:val="003F06E7"/>
    <w:rsid w:val="003F0AB7"/>
    <w:rsid w:val="003F0F42"/>
    <w:rsid w:val="003F127E"/>
    <w:rsid w:val="003F1491"/>
    <w:rsid w:val="003F168E"/>
    <w:rsid w:val="003F34E0"/>
    <w:rsid w:val="003F3555"/>
    <w:rsid w:val="003F37AB"/>
    <w:rsid w:val="003F3A44"/>
    <w:rsid w:val="003F3CEB"/>
    <w:rsid w:val="003F4393"/>
    <w:rsid w:val="003F50C1"/>
    <w:rsid w:val="003F5A08"/>
    <w:rsid w:val="003F5AE2"/>
    <w:rsid w:val="003F614D"/>
    <w:rsid w:val="003F6847"/>
    <w:rsid w:val="003F7503"/>
    <w:rsid w:val="00400372"/>
    <w:rsid w:val="00400729"/>
    <w:rsid w:val="00400808"/>
    <w:rsid w:val="004008CA"/>
    <w:rsid w:val="00400B36"/>
    <w:rsid w:val="00400D40"/>
    <w:rsid w:val="00400E60"/>
    <w:rsid w:val="0040168E"/>
    <w:rsid w:val="0040196C"/>
    <w:rsid w:val="00402169"/>
    <w:rsid w:val="00403079"/>
    <w:rsid w:val="0040325B"/>
    <w:rsid w:val="004033CD"/>
    <w:rsid w:val="00403AB6"/>
    <w:rsid w:val="00403D4C"/>
    <w:rsid w:val="0040429A"/>
    <w:rsid w:val="0040453B"/>
    <w:rsid w:val="00404835"/>
    <w:rsid w:val="00404F2A"/>
    <w:rsid w:val="00404F4F"/>
    <w:rsid w:val="004052C2"/>
    <w:rsid w:val="00405307"/>
    <w:rsid w:val="0040537F"/>
    <w:rsid w:val="00405CA3"/>
    <w:rsid w:val="004070D7"/>
    <w:rsid w:val="00407136"/>
    <w:rsid w:val="0040746A"/>
    <w:rsid w:val="00407A74"/>
    <w:rsid w:val="00410064"/>
    <w:rsid w:val="004105FD"/>
    <w:rsid w:val="00410B5A"/>
    <w:rsid w:val="00410D6C"/>
    <w:rsid w:val="00410DC0"/>
    <w:rsid w:val="00411209"/>
    <w:rsid w:val="0041186B"/>
    <w:rsid w:val="00411998"/>
    <w:rsid w:val="00411FE3"/>
    <w:rsid w:val="00412008"/>
    <w:rsid w:val="00412186"/>
    <w:rsid w:val="00412660"/>
    <w:rsid w:val="004129F3"/>
    <w:rsid w:val="00412B55"/>
    <w:rsid w:val="00412E9B"/>
    <w:rsid w:val="00414705"/>
    <w:rsid w:val="00414FDF"/>
    <w:rsid w:val="0041583B"/>
    <w:rsid w:val="00415A2C"/>
    <w:rsid w:val="00415E36"/>
    <w:rsid w:val="00416213"/>
    <w:rsid w:val="00416656"/>
    <w:rsid w:val="004169ED"/>
    <w:rsid w:val="0041711A"/>
    <w:rsid w:val="004175AB"/>
    <w:rsid w:val="00417D30"/>
    <w:rsid w:val="00420059"/>
    <w:rsid w:val="00420E66"/>
    <w:rsid w:val="00421770"/>
    <w:rsid w:val="00421794"/>
    <w:rsid w:val="00421CD9"/>
    <w:rsid w:val="00421E4D"/>
    <w:rsid w:val="00422278"/>
    <w:rsid w:val="004223D7"/>
    <w:rsid w:val="00422580"/>
    <w:rsid w:val="00422644"/>
    <w:rsid w:val="004226FF"/>
    <w:rsid w:val="00422893"/>
    <w:rsid w:val="004229E0"/>
    <w:rsid w:val="00422DBE"/>
    <w:rsid w:val="00422FAE"/>
    <w:rsid w:val="0042335D"/>
    <w:rsid w:val="004234B1"/>
    <w:rsid w:val="004236BB"/>
    <w:rsid w:val="00423F5B"/>
    <w:rsid w:val="00424070"/>
    <w:rsid w:val="004244E3"/>
    <w:rsid w:val="00424727"/>
    <w:rsid w:val="004247A6"/>
    <w:rsid w:val="00424BAD"/>
    <w:rsid w:val="00424CE8"/>
    <w:rsid w:val="0042507B"/>
    <w:rsid w:val="0042547D"/>
    <w:rsid w:val="00425AC4"/>
    <w:rsid w:val="00425C23"/>
    <w:rsid w:val="0042610A"/>
    <w:rsid w:val="00426189"/>
    <w:rsid w:val="0042647C"/>
    <w:rsid w:val="0042660A"/>
    <w:rsid w:val="004273BB"/>
    <w:rsid w:val="00427C94"/>
    <w:rsid w:val="00430257"/>
    <w:rsid w:val="004307A6"/>
    <w:rsid w:val="004309D6"/>
    <w:rsid w:val="00430F21"/>
    <w:rsid w:val="00431243"/>
    <w:rsid w:val="00431285"/>
    <w:rsid w:val="00431320"/>
    <w:rsid w:val="00431357"/>
    <w:rsid w:val="00431386"/>
    <w:rsid w:val="00431717"/>
    <w:rsid w:val="004317C8"/>
    <w:rsid w:val="00431F02"/>
    <w:rsid w:val="00432367"/>
    <w:rsid w:val="0043265F"/>
    <w:rsid w:val="00432D88"/>
    <w:rsid w:val="00432DD2"/>
    <w:rsid w:val="00433271"/>
    <w:rsid w:val="004337D8"/>
    <w:rsid w:val="004345D9"/>
    <w:rsid w:val="00434BED"/>
    <w:rsid w:val="00434DA2"/>
    <w:rsid w:val="0043578B"/>
    <w:rsid w:val="00435B42"/>
    <w:rsid w:val="004367C8"/>
    <w:rsid w:val="00436DE3"/>
    <w:rsid w:val="00436F0E"/>
    <w:rsid w:val="004372B6"/>
    <w:rsid w:val="00437800"/>
    <w:rsid w:val="00437A57"/>
    <w:rsid w:val="00437E8D"/>
    <w:rsid w:val="00440B9A"/>
    <w:rsid w:val="00440BAE"/>
    <w:rsid w:val="0044124B"/>
    <w:rsid w:val="00441B97"/>
    <w:rsid w:val="00442346"/>
    <w:rsid w:val="00442A26"/>
    <w:rsid w:val="00442C8F"/>
    <w:rsid w:val="00443309"/>
    <w:rsid w:val="0044396D"/>
    <w:rsid w:val="00443CA9"/>
    <w:rsid w:val="00443F11"/>
    <w:rsid w:val="0044405E"/>
    <w:rsid w:val="00444679"/>
    <w:rsid w:val="0044470A"/>
    <w:rsid w:val="004448DE"/>
    <w:rsid w:val="00444BC1"/>
    <w:rsid w:val="00445CAA"/>
    <w:rsid w:val="00445DC8"/>
    <w:rsid w:val="00445DDB"/>
    <w:rsid w:val="004461C2"/>
    <w:rsid w:val="00446C0A"/>
    <w:rsid w:val="00446D47"/>
    <w:rsid w:val="00446E30"/>
    <w:rsid w:val="00446F6B"/>
    <w:rsid w:val="00447234"/>
    <w:rsid w:val="004473AA"/>
    <w:rsid w:val="004473BA"/>
    <w:rsid w:val="004473D6"/>
    <w:rsid w:val="00447A58"/>
    <w:rsid w:val="00447FB2"/>
    <w:rsid w:val="004500E6"/>
    <w:rsid w:val="0045022B"/>
    <w:rsid w:val="004502EA"/>
    <w:rsid w:val="0045110F"/>
    <w:rsid w:val="00451320"/>
    <w:rsid w:val="00451574"/>
    <w:rsid w:val="00451900"/>
    <w:rsid w:val="0045191E"/>
    <w:rsid w:val="00451FA9"/>
    <w:rsid w:val="00452128"/>
    <w:rsid w:val="0045293A"/>
    <w:rsid w:val="00452BC7"/>
    <w:rsid w:val="00452D01"/>
    <w:rsid w:val="00453328"/>
    <w:rsid w:val="00453C53"/>
    <w:rsid w:val="00453D6F"/>
    <w:rsid w:val="00454A8E"/>
    <w:rsid w:val="00454BD9"/>
    <w:rsid w:val="00454F63"/>
    <w:rsid w:val="00454F7A"/>
    <w:rsid w:val="00454FA9"/>
    <w:rsid w:val="00455256"/>
    <w:rsid w:val="0045547F"/>
    <w:rsid w:val="004554C3"/>
    <w:rsid w:val="00455699"/>
    <w:rsid w:val="00455772"/>
    <w:rsid w:val="0045588C"/>
    <w:rsid w:val="00455D65"/>
    <w:rsid w:val="00456641"/>
    <w:rsid w:val="004571B5"/>
    <w:rsid w:val="00460267"/>
    <w:rsid w:val="0046074E"/>
    <w:rsid w:val="00460F85"/>
    <w:rsid w:val="00461C72"/>
    <w:rsid w:val="0046259D"/>
    <w:rsid w:val="00462A74"/>
    <w:rsid w:val="00462C5A"/>
    <w:rsid w:val="00463018"/>
    <w:rsid w:val="00463625"/>
    <w:rsid w:val="00463BD9"/>
    <w:rsid w:val="004640B4"/>
    <w:rsid w:val="004648F7"/>
    <w:rsid w:val="00464B0D"/>
    <w:rsid w:val="00465348"/>
    <w:rsid w:val="00465627"/>
    <w:rsid w:val="004657DF"/>
    <w:rsid w:val="00465811"/>
    <w:rsid w:val="00466427"/>
    <w:rsid w:val="004668AB"/>
    <w:rsid w:val="00466926"/>
    <w:rsid w:val="00466DCF"/>
    <w:rsid w:val="00466E7F"/>
    <w:rsid w:val="004670C9"/>
    <w:rsid w:val="00467E00"/>
    <w:rsid w:val="00467F04"/>
    <w:rsid w:val="00470252"/>
    <w:rsid w:val="00471518"/>
    <w:rsid w:val="00471913"/>
    <w:rsid w:val="00471920"/>
    <w:rsid w:val="00471B54"/>
    <w:rsid w:val="0047288C"/>
    <w:rsid w:val="0047298F"/>
    <w:rsid w:val="00473CC2"/>
    <w:rsid w:val="00474370"/>
    <w:rsid w:val="0047457C"/>
    <w:rsid w:val="00474A35"/>
    <w:rsid w:val="00475562"/>
    <w:rsid w:val="00476311"/>
    <w:rsid w:val="00480065"/>
    <w:rsid w:val="00480332"/>
    <w:rsid w:val="0048154E"/>
    <w:rsid w:val="00481AEA"/>
    <w:rsid w:val="00482072"/>
    <w:rsid w:val="00482628"/>
    <w:rsid w:val="004827FA"/>
    <w:rsid w:val="00482B95"/>
    <w:rsid w:val="00482BF9"/>
    <w:rsid w:val="00482E28"/>
    <w:rsid w:val="00482EB7"/>
    <w:rsid w:val="004837FA"/>
    <w:rsid w:val="004839BE"/>
    <w:rsid w:val="00483F42"/>
    <w:rsid w:val="00485E89"/>
    <w:rsid w:val="00485F44"/>
    <w:rsid w:val="00485FCE"/>
    <w:rsid w:val="004863F6"/>
    <w:rsid w:val="00486610"/>
    <w:rsid w:val="004866C2"/>
    <w:rsid w:val="0048679B"/>
    <w:rsid w:val="0048693F"/>
    <w:rsid w:val="00486EF9"/>
    <w:rsid w:val="00487107"/>
    <w:rsid w:val="004878D6"/>
    <w:rsid w:val="00487FFE"/>
    <w:rsid w:val="00490273"/>
    <w:rsid w:val="0049054B"/>
    <w:rsid w:val="00490615"/>
    <w:rsid w:val="00490678"/>
    <w:rsid w:val="00490849"/>
    <w:rsid w:val="00490E9F"/>
    <w:rsid w:val="004912A1"/>
    <w:rsid w:val="004917A1"/>
    <w:rsid w:val="00491B40"/>
    <w:rsid w:val="004920A5"/>
    <w:rsid w:val="00492568"/>
    <w:rsid w:val="00492589"/>
    <w:rsid w:val="004926BE"/>
    <w:rsid w:val="004928EF"/>
    <w:rsid w:val="00492DEA"/>
    <w:rsid w:val="00493050"/>
    <w:rsid w:val="004933D9"/>
    <w:rsid w:val="004935DD"/>
    <w:rsid w:val="004938E7"/>
    <w:rsid w:val="00494026"/>
    <w:rsid w:val="00494CA5"/>
    <w:rsid w:val="00495241"/>
    <w:rsid w:val="00495BA6"/>
    <w:rsid w:val="0049640E"/>
    <w:rsid w:val="00496AC5"/>
    <w:rsid w:val="00496ED9"/>
    <w:rsid w:val="0049716C"/>
    <w:rsid w:val="004972BF"/>
    <w:rsid w:val="00497539"/>
    <w:rsid w:val="0049761D"/>
    <w:rsid w:val="00497801"/>
    <w:rsid w:val="00497F0B"/>
    <w:rsid w:val="004A0050"/>
    <w:rsid w:val="004A0468"/>
    <w:rsid w:val="004A06AD"/>
    <w:rsid w:val="004A0797"/>
    <w:rsid w:val="004A0EF2"/>
    <w:rsid w:val="004A2224"/>
    <w:rsid w:val="004A298B"/>
    <w:rsid w:val="004A322E"/>
    <w:rsid w:val="004A3446"/>
    <w:rsid w:val="004A374B"/>
    <w:rsid w:val="004A3C12"/>
    <w:rsid w:val="004A4B76"/>
    <w:rsid w:val="004A4E1C"/>
    <w:rsid w:val="004A53AD"/>
    <w:rsid w:val="004A5490"/>
    <w:rsid w:val="004A5855"/>
    <w:rsid w:val="004A6CAF"/>
    <w:rsid w:val="004A6EB0"/>
    <w:rsid w:val="004A6F18"/>
    <w:rsid w:val="004A72B6"/>
    <w:rsid w:val="004A734A"/>
    <w:rsid w:val="004A7A7A"/>
    <w:rsid w:val="004B04E2"/>
    <w:rsid w:val="004B1779"/>
    <w:rsid w:val="004B19F0"/>
    <w:rsid w:val="004B2125"/>
    <w:rsid w:val="004B289D"/>
    <w:rsid w:val="004B30A7"/>
    <w:rsid w:val="004B31CA"/>
    <w:rsid w:val="004B32CF"/>
    <w:rsid w:val="004B33AD"/>
    <w:rsid w:val="004B3B1D"/>
    <w:rsid w:val="004B3EC5"/>
    <w:rsid w:val="004B461A"/>
    <w:rsid w:val="004B484C"/>
    <w:rsid w:val="004B48B0"/>
    <w:rsid w:val="004B49E7"/>
    <w:rsid w:val="004B4C76"/>
    <w:rsid w:val="004B50E7"/>
    <w:rsid w:val="004B5EEE"/>
    <w:rsid w:val="004B6F56"/>
    <w:rsid w:val="004B71D5"/>
    <w:rsid w:val="004B7471"/>
    <w:rsid w:val="004B764E"/>
    <w:rsid w:val="004B7903"/>
    <w:rsid w:val="004B792D"/>
    <w:rsid w:val="004B7D32"/>
    <w:rsid w:val="004B7E6E"/>
    <w:rsid w:val="004C01BE"/>
    <w:rsid w:val="004C069D"/>
    <w:rsid w:val="004C0A11"/>
    <w:rsid w:val="004C0D11"/>
    <w:rsid w:val="004C1178"/>
    <w:rsid w:val="004C191C"/>
    <w:rsid w:val="004C1A55"/>
    <w:rsid w:val="004C1B27"/>
    <w:rsid w:val="004C2344"/>
    <w:rsid w:val="004C245D"/>
    <w:rsid w:val="004C258C"/>
    <w:rsid w:val="004C283B"/>
    <w:rsid w:val="004C2BA6"/>
    <w:rsid w:val="004C2D40"/>
    <w:rsid w:val="004C320D"/>
    <w:rsid w:val="004C35D6"/>
    <w:rsid w:val="004C3A16"/>
    <w:rsid w:val="004C3B48"/>
    <w:rsid w:val="004C3B69"/>
    <w:rsid w:val="004C42E4"/>
    <w:rsid w:val="004C45C3"/>
    <w:rsid w:val="004C48D6"/>
    <w:rsid w:val="004C4A92"/>
    <w:rsid w:val="004C4B6B"/>
    <w:rsid w:val="004C507C"/>
    <w:rsid w:val="004C5911"/>
    <w:rsid w:val="004C5D5F"/>
    <w:rsid w:val="004C674E"/>
    <w:rsid w:val="004C6CE9"/>
    <w:rsid w:val="004C6F66"/>
    <w:rsid w:val="004C7A96"/>
    <w:rsid w:val="004C7C23"/>
    <w:rsid w:val="004D0913"/>
    <w:rsid w:val="004D0993"/>
    <w:rsid w:val="004D0A88"/>
    <w:rsid w:val="004D0C69"/>
    <w:rsid w:val="004D0CEF"/>
    <w:rsid w:val="004D0DE4"/>
    <w:rsid w:val="004D0F65"/>
    <w:rsid w:val="004D0F7C"/>
    <w:rsid w:val="004D1172"/>
    <w:rsid w:val="004D118D"/>
    <w:rsid w:val="004D1BDB"/>
    <w:rsid w:val="004D21B9"/>
    <w:rsid w:val="004D25D8"/>
    <w:rsid w:val="004D26D0"/>
    <w:rsid w:val="004D2738"/>
    <w:rsid w:val="004D32B1"/>
    <w:rsid w:val="004D36A1"/>
    <w:rsid w:val="004D3BCA"/>
    <w:rsid w:val="004D3C91"/>
    <w:rsid w:val="004D471F"/>
    <w:rsid w:val="004D4758"/>
    <w:rsid w:val="004D47C8"/>
    <w:rsid w:val="004D4EE5"/>
    <w:rsid w:val="004D52AB"/>
    <w:rsid w:val="004D5BD5"/>
    <w:rsid w:val="004D5DBC"/>
    <w:rsid w:val="004D7C84"/>
    <w:rsid w:val="004E0191"/>
    <w:rsid w:val="004E0199"/>
    <w:rsid w:val="004E074C"/>
    <w:rsid w:val="004E11F6"/>
    <w:rsid w:val="004E2023"/>
    <w:rsid w:val="004E34EC"/>
    <w:rsid w:val="004E37B5"/>
    <w:rsid w:val="004E3C5A"/>
    <w:rsid w:val="004E4209"/>
    <w:rsid w:val="004E487E"/>
    <w:rsid w:val="004E48C6"/>
    <w:rsid w:val="004E4992"/>
    <w:rsid w:val="004E5703"/>
    <w:rsid w:val="004E570A"/>
    <w:rsid w:val="004E5786"/>
    <w:rsid w:val="004E586D"/>
    <w:rsid w:val="004E6069"/>
    <w:rsid w:val="004E66C9"/>
    <w:rsid w:val="004E6A0F"/>
    <w:rsid w:val="004E7F9E"/>
    <w:rsid w:val="004F0D6B"/>
    <w:rsid w:val="004F1167"/>
    <w:rsid w:val="004F11FD"/>
    <w:rsid w:val="004F17C4"/>
    <w:rsid w:val="004F1A80"/>
    <w:rsid w:val="004F1CE6"/>
    <w:rsid w:val="004F2ABF"/>
    <w:rsid w:val="004F2C72"/>
    <w:rsid w:val="004F326A"/>
    <w:rsid w:val="004F32AD"/>
    <w:rsid w:val="004F3396"/>
    <w:rsid w:val="004F4368"/>
    <w:rsid w:val="004F45CD"/>
    <w:rsid w:val="004F528E"/>
    <w:rsid w:val="004F5845"/>
    <w:rsid w:val="004F5BDC"/>
    <w:rsid w:val="004F63CA"/>
    <w:rsid w:val="004F6E77"/>
    <w:rsid w:val="004F7719"/>
    <w:rsid w:val="004F7D42"/>
    <w:rsid w:val="0050004A"/>
    <w:rsid w:val="00500099"/>
    <w:rsid w:val="005006B6"/>
    <w:rsid w:val="00500D8E"/>
    <w:rsid w:val="00501658"/>
    <w:rsid w:val="005016E9"/>
    <w:rsid w:val="005019FB"/>
    <w:rsid w:val="0050207A"/>
    <w:rsid w:val="005021C6"/>
    <w:rsid w:val="0050266F"/>
    <w:rsid w:val="00502800"/>
    <w:rsid w:val="00502947"/>
    <w:rsid w:val="00502C3B"/>
    <w:rsid w:val="005030A9"/>
    <w:rsid w:val="005031F9"/>
    <w:rsid w:val="00503609"/>
    <w:rsid w:val="00504165"/>
    <w:rsid w:val="005044EC"/>
    <w:rsid w:val="00504B2E"/>
    <w:rsid w:val="005052BC"/>
    <w:rsid w:val="00505536"/>
    <w:rsid w:val="0050612A"/>
    <w:rsid w:val="00506A40"/>
    <w:rsid w:val="00506B71"/>
    <w:rsid w:val="00506E6E"/>
    <w:rsid w:val="00507DB4"/>
    <w:rsid w:val="005101F7"/>
    <w:rsid w:val="0051070E"/>
    <w:rsid w:val="00510ADA"/>
    <w:rsid w:val="00510AFF"/>
    <w:rsid w:val="00510BEE"/>
    <w:rsid w:val="00511DD9"/>
    <w:rsid w:val="00511FAB"/>
    <w:rsid w:val="00512E76"/>
    <w:rsid w:val="0051317E"/>
    <w:rsid w:val="005132A9"/>
    <w:rsid w:val="0051344E"/>
    <w:rsid w:val="00513691"/>
    <w:rsid w:val="00513A22"/>
    <w:rsid w:val="00513BA4"/>
    <w:rsid w:val="00513FF7"/>
    <w:rsid w:val="00514117"/>
    <w:rsid w:val="005142BA"/>
    <w:rsid w:val="0051433E"/>
    <w:rsid w:val="0051530B"/>
    <w:rsid w:val="00515457"/>
    <w:rsid w:val="00515694"/>
    <w:rsid w:val="00515C48"/>
    <w:rsid w:val="00515D04"/>
    <w:rsid w:val="00515DD7"/>
    <w:rsid w:val="00515EB6"/>
    <w:rsid w:val="005161F7"/>
    <w:rsid w:val="00516A0A"/>
    <w:rsid w:val="00516C7F"/>
    <w:rsid w:val="0051709B"/>
    <w:rsid w:val="005170D4"/>
    <w:rsid w:val="0051728D"/>
    <w:rsid w:val="00517A80"/>
    <w:rsid w:val="005203D8"/>
    <w:rsid w:val="005207D8"/>
    <w:rsid w:val="00520D73"/>
    <w:rsid w:val="005216DB"/>
    <w:rsid w:val="00521F4C"/>
    <w:rsid w:val="0052236D"/>
    <w:rsid w:val="005232B9"/>
    <w:rsid w:val="005233AC"/>
    <w:rsid w:val="00524648"/>
    <w:rsid w:val="005246A1"/>
    <w:rsid w:val="00524965"/>
    <w:rsid w:val="00524A8C"/>
    <w:rsid w:val="00524C3E"/>
    <w:rsid w:val="00525546"/>
    <w:rsid w:val="00525598"/>
    <w:rsid w:val="005257A4"/>
    <w:rsid w:val="0052587E"/>
    <w:rsid w:val="00526533"/>
    <w:rsid w:val="005267EA"/>
    <w:rsid w:val="00526850"/>
    <w:rsid w:val="005268A9"/>
    <w:rsid w:val="00526D0D"/>
    <w:rsid w:val="00526F78"/>
    <w:rsid w:val="00527828"/>
    <w:rsid w:val="00527B0E"/>
    <w:rsid w:val="005307B2"/>
    <w:rsid w:val="0053081C"/>
    <w:rsid w:val="00530A08"/>
    <w:rsid w:val="005311CE"/>
    <w:rsid w:val="005316DB"/>
    <w:rsid w:val="00531FB0"/>
    <w:rsid w:val="0053204F"/>
    <w:rsid w:val="0053239B"/>
    <w:rsid w:val="005323C2"/>
    <w:rsid w:val="00532DB9"/>
    <w:rsid w:val="0053300E"/>
    <w:rsid w:val="00533567"/>
    <w:rsid w:val="0053403F"/>
    <w:rsid w:val="00534178"/>
    <w:rsid w:val="0053423D"/>
    <w:rsid w:val="00534415"/>
    <w:rsid w:val="005346BD"/>
    <w:rsid w:val="005348AC"/>
    <w:rsid w:val="005350C1"/>
    <w:rsid w:val="005351CA"/>
    <w:rsid w:val="0053573D"/>
    <w:rsid w:val="005366F3"/>
    <w:rsid w:val="00536E13"/>
    <w:rsid w:val="0053707D"/>
    <w:rsid w:val="005371CA"/>
    <w:rsid w:val="00537253"/>
    <w:rsid w:val="005374A3"/>
    <w:rsid w:val="005375C6"/>
    <w:rsid w:val="0053783C"/>
    <w:rsid w:val="0054033E"/>
    <w:rsid w:val="0054071F"/>
    <w:rsid w:val="00540D48"/>
    <w:rsid w:val="00540DF1"/>
    <w:rsid w:val="00540E3F"/>
    <w:rsid w:val="005410AD"/>
    <w:rsid w:val="00541562"/>
    <w:rsid w:val="005419CB"/>
    <w:rsid w:val="00541CA9"/>
    <w:rsid w:val="00542040"/>
    <w:rsid w:val="0054259D"/>
    <w:rsid w:val="00542600"/>
    <w:rsid w:val="0054282E"/>
    <w:rsid w:val="005432FD"/>
    <w:rsid w:val="00543367"/>
    <w:rsid w:val="005436A0"/>
    <w:rsid w:val="00543A7E"/>
    <w:rsid w:val="005443AF"/>
    <w:rsid w:val="005443E4"/>
    <w:rsid w:val="005443F3"/>
    <w:rsid w:val="0054464E"/>
    <w:rsid w:val="00544B2C"/>
    <w:rsid w:val="00544F34"/>
    <w:rsid w:val="00544FBB"/>
    <w:rsid w:val="005462C2"/>
    <w:rsid w:val="005463CF"/>
    <w:rsid w:val="00546479"/>
    <w:rsid w:val="00546784"/>
    <w:rsid w:val="00546B9D"/>
    <w:rsid w:val="005471A1"/>
    <w:rsid w:val="00547412"/>
    <w:rsid w:val="0054760D"/>
    <w:rsid w:val="00547AEC"/>
    <w:rsid w:val="00547E0E"/>
    <w:rsid w:val="0055070F"/>
    <w:rsid w:val="0055096E"/>
    <w:rsid w:val="00550985"/>
    <w:rsid w:val="00550AED"/>
    <w:rsid w:val="005513FB"/>
    <w:rsid w:val="00551C70"/>
    <w:rsid w:val="00551DC8"/>
    <w:rsid w:val="00551E33"/>
    <w:rsid w:val="00552246"/>
    <w:rsid w:val="00552544"/>
    <w:rsid w:val="00552952"/>
    <w:rsid w:val="00552BC4"/>
    <w:rsid w:val="00552F04"/>
    <w:rsid w:val="00553386"/>
    <w:rsid w:val="0055461C"/>
    <w:rsid w:val="005546D8"/>
    <w:rsid w:val="0055472C"/>
    <w:rsid w:val="00554840"/>
    <w:rsid w:val="00555366"/>
    <w:rsid w:val="00555BF2"/>
    <w:rsid w:val="0055615C"/>
    <w:rsid w:val="005562BA"/>
    <w:rsid w:val="0055658B"/>
    <w:rsid w:val="00556675"/>
    <w:rsid w:val="00556893"/>
    <w:rsid w:val="0055703E"/>
    <w:rsid w:val="00557A2A"/>
    <w:rsid w:val="00557DB0"/>
    <w:rsid w:val="005600F0"/>
    <w:rsid w:val="005603C6"/>
    <w:rsid w:val="00560722"/>
    <w:rsid w:val="005607F9"/>
    <w:rsid w:val="0056082B"/>
    <w:rsid w:val="005608D0"/>
    <w:rsid w:val="00560B4C"/>
    <w:rsid w:val="00560CBA"/>
    <w:rsid w:val="00560D28"/>
    <w:rsid w:val="005610EF"/>
    <w:rsid w:val="00561440"/>
    <w:rsid w:val="0056184C"/>
    <w:rsid w:val="00561D45"/>
    <w:rsid w:val="00561E1F"/>
    <w:rsid w:val="00561E82"/>
    <w:rsid w:val="0056249F"/>
    <w:rsid w:val="0056265D"/>
    <w:rsid w:val="0056298D"/>
    <w:rsid w:val="00563097"/>
    <w:rsid w:val="00563B57"/>
    <w:rsid w:val="00563D97"/>
    <w:rsid w:val="00563ECA"/>
    <w:rsid w:val="00564438"/>
    <w:rsid w:val="00564B8C"/>
    <w:rsid w:val="00564E7F"/>
    <w:rsid w:val="00565741"/>
    <w:rsid w:val="00565CF2"/>
    <w:rsid w:val="00565DB7"/>
    <w:rsid w:val="00566522"/>
    <w:rsid w:val="0056682F"/>
    <w:rsid w:val="00567364"/>
    <w:rsid w:val="0056781F"/>
    <w:rsid w:val="00567DD8"/>
    <w:rsid w:val="00570000"/>
    <w:rsid w:val="005703C6"/>
    <w:rsid w:val="00570746"/>
    <w:rsid w:val="005708FB"/>
    <w:rsid w:val="00570B8C"/>
    <w:rsid w:val="00571045"/>
    <w:rsid w:val="005710A0"/>
    <w:rsid w:val="00571805"/>
    <w:rsid w:val="005722E3"/>
    <w:rsid w:val="00572591"/>
    <w:rsid w:val="005726B8"/>
    <w:rsid w:val="00572D29"/>
    <w:rsid w:val="00572FC7"/>
    <w:rsid w:val="005732CA"/>
    <w:rsid w:val="00573E31"/>
    <w:rsid w:val="00574459"/>
    <w:rsid w:val="005744BD"/>
    <w:rsid w:val="0057462A"/>
    <w:rsid w:val="0057469D"/>
    <w:rsid w:val="00574D9D"/>
    <w:rsid w:val="00574FEE"/>
    <w:rsid w:val="005752BF"/>
    <w:rsid w:val="0057570A"/>
    <w:rsid w:val="00575EE4"/>
    <w:rsid w:val="00576415"/>
    <w:rsid w:val="005768EA"/>
    <w:rsid w:val="00576DCA"/>
    <w:rsid w:val="00580FC8"/>
    <w:rsid w:val="005810DA"/>
    <w:rsid w:val="00581478"/>
    <w:rsid w:val="005815F4"/>
    <w:rsid w:val="005817E5"/>
    <w:rsid w:val="00581D87"/>
    <w:rsid w:val="00582192"/>
    <w:rsid w:val="005821F5"/>
    <w:rsid w:val="00582520"/>
    <w:rsid w:val="005828BB"/>
    <w:rsid w:val="00582B86"/>
    <w:rsid w:val="00582EEE"/>
    <w:rsid w:val="00583AE5"/>
    <w:rsid w:val="0058409A"/>
    <w:rsid w:val="00584774"/>
    <w:rsid w:val="00584E9D"/>
    <w:rsid w:val="0058500F"/>
    <w:rsid w:val="0058560C"/>
    <w:rsid w:val="005859AE"/>
    <w:rsid w:val="00585A4E"/>
    <w:rsid w:val="00585C9F"/>
    <w:rsid w:val="00585DDF"/>
    <w:rsid w:val="00585FF4"/>
    <w:rsid w:val="00586062"/>
    <w:rsid w:val="005866F2"/>
    <w:rsid w:val="0058678E"/>
    <w:rsid w:val="00587025"/>
    <w:rsid w:val="0058702D"/>
    <w:rsid w:val="0058719A"/>
    <w:rsid w:val="00587AD9"/>
    <w:rsid w:val="00587E94"/>
    <w:rsid w:val="005901BB"/>
    <w:rsid w:val="005902FF"/>
    <w:rsid w:val="0059048E"/>
    <w:rsid w:val="00590825"/>
    <w:rsid w:val="00590F1F"/>
    <w:rsid w:val="00591B59"/>
    <w:rsid w:val="00591F2D"/>
    <w:rsid w:val="00591FA4"/>
    <w:rsid w:val="00592D02"/>
    <w:rsid w:val="00592DDD"/>
    <w:rsid w:val="00593B52"/>
    <w:rsid w:val="00593C28"/>
    <w:rsid w:val="00593CBB"/>
    <w:rsid w:val="00593D28"/>
    <w:rsid w:val="00593F9A"/>
    <w:rsid w:val="005941BF"/>
    <w:rsid w:val="00594D0D"/>
    <w:rsid w:val="00594E20"/>
    <w:rsid w:val="00595982"/>
    <w:rsid w:val="00595A10"/>
    <w:rsid w:val="00595D3C"/>
    <w:rsid w:val="00596F32"/>
    <w:rsid w:val="005A021E"/>
    <w:rsid w:val="005A025E"/>
    <w:rsid w:val="005A07CE"/>
    <w:rsid w:val="005A1A10"/>
    <w:rsid w:val="005A1C4B"/>
    <w:rsid w:val="005A2298"/>
    <w:rsid w:val="005A251D"/>
    <w:rsid w:val="005A255A"/>
    <w:rsid w:val="005A2D8A"/>
    <w:rsid w:val="005A309C"/>
    <w:rsid w:val="005A32E3"/>
    <w:rsid w:val="005A3378"/>
    <w:rsid w:val="005A4171"/>
    <w:rsid w:val="005A4590"/>
    <w:rsid w:val="005A4A93"/>
    <w:rsid w:val="005A4BB8"/>
    <w:rsid w:val="005A4C2A"/>
    <w:rsid w:val="005A555C"/>
    <w:rsid w:val="005A55F3"/>
    <w:rsid w:val="005A56B5"/>
    <w:rsid w:val="005A58E9"/>
    <w:rsid w:val="005A6749"/>
    <w:rsid w:val="005A69A4"/>
    <w:rsid w:val="005A6B71"/>
    <w:rsid w:val="005A70AA"/>
    <w:rsid w:val="005A717D"/>
    <w:rsid w:val="005A733B"/>
    <w:rsid w:val="005A7BCF"/>
    <w:rsid w:val="005A7E87"/>
    <w:rsid w:val="005A7FF4"/>
    <w:rsid w:val="005B0374"/>
    <w:rsid w:val="005B03B0"/>
    <w:rsid w:val="005B03D2"/>
    <w:rsid w:val="005B0CDE"/>
    <w:rsid w:val="005B1C4C"/>
    <w:rsid w:val="005B1CAA"/>
    <w:rsid w:val="005B2264"/>
    <w:rsid w:val="005B28CA"/>
    <w:rsid w:val="005B3891"/>
    <w:rsid w:val="005B436A"/>
    <w:rsid w:val="005B43F8"/>
    <w:rsid w:val="005B4412"/>
    <w:rsid w:val="005B4787"/>
    <w:rsid w:val="005B498A"/>
    <w:rsid w:val="005B513B"/>
    <w:rsid w:val="005B531B"/>
    <w:rsid w:val="005B5AF1"/>
    <w:rsid w:val="005B6070"/>
    <w:rsid w:val="005B6FD6"/>
    <w:rsid w:val="005B7679"/>
    <w:rsid w:val="005B77AB"/>
    <w:rsid w:val="005B77B2"/>
    <w:rsid w:val="005C0BCE"/>
    <w:rsid w:val="005C0E34"/>
    <w:rsid w:val="005C135A"/>
    <w:rsid w:val="005C135B"/>
    <w:rsid w:val="005C148D"/>
    <w:rsid w:val="005C2496"/>
    <w:rsid w:val="005C29C4"/>
    <w:rsid w:val="005C2A7F"/>
    <w:rsid w:val="005C2BFB"/>
    <w:rsid w:val="005C2C69"/>
    <w:rsid w:val="005C2FE8"/>
    <w:rsid w:val="005C3962"/>
    <w:rsid w:val="005C3C48"/>
    <w:rsid w:val="005C3CF3"/>
    <w:rsid w:val="005C434E"/>
    <w:rsid w:val="005C4FA4"/>
    <w:rsid w:val="005C4FA5"/>
    <w:rsid w:val="005C5A75"/>
    <w:rsid w:val="005C5AB3"/>
    <w:rsid w:val="005C65EC"/>
    <w:rsid w:val="005C6700"/>
    <w:rsid w:val="005C6CE7"/>
    <w:rsid w:val="005C6FAA"/>
    <w:rsid w:val="005C7802"/>
    <w:rsid w:val="005C7CD5"/>
    <w:rsid w:val="005D030A"/>
    <w:rsid w:val="005D2A1E"/>
    <w:rsid w:val="005D2D24"/>
    <w:rsid w:val="005D32A7"/>
    <w:rsid w:val="005D376B"/>
    <w:rsid w:val="005D39C5"/>
    <w:rsid w:val="005D3C53"/>
    <w:rsid w:val="005D3D64"/>
    <w:rsid w:val="005D3FA1"/>
    <w:rsid w:val="005D42FF"/>
    <w:rsid w:val="005D44E5"/>
    <w:rsid w:val="005D4579"/>
    <w:rsid w:val="005D4A6E"/>
    <w:rsid w:val="005D4AA7"/>
    <w:rsid w:val="005D4B60"/>
    <w:rsid w:val="005D4DC9"/>
    <w:rsid w:val="005D5BCB"/>
    <w:rsid w:val="005D5BFA"/>
    <w:rsid w:val="005D5FEC"/>
    <w:rsid w:val="005D6053"/>
    <w:rsid w:val="005D607B"/>
    <w:rsid w:val="005D65B4"/>
    <w:rsid w:val="005D6C9C"/>
    <w:rsid w:val="005D6EA1"/>
    <w:rsid w:val="005D6EC8"/>
    <w:rsid w:val="005D706D"/>
    <w:rsid w:val="005D7CC7"/>
    <w:rsid w:val="005D7E5B"/>
    <w:rsid w:val="005D7F05"/>
    <w:rsid w:val="005E02C4"/>
    <w:rsid w:val="005E0A19"/>
    <w:rsid w:val="005E0F9E"/>
    <w:rsid w:val="005E190C"/>
    <w:rsid w:val="005E19C9"/>
    <w:rsid w:val="005E1F1B"/>
    <w:rsid w:val="005E1F67"/>
    <w:rsid w:val="005E2A33"/>
    <w:rsid w:val="005E2C27"/>
    <w:rsid w:val="005E2ED3"/>
    <w:rsid w:val="005E3048"/>
    <w:rsid w:val="005E356F"/>
    <w:rsid w:val="005E376B"/>
    <w:rsid w:val="005E3862"/>
    <w:rsid w:val="005E3978"/>
    <w:rsid w:val="005E3BE0"/>
    <w:rsid w:val="005E497F"/>
    <w:rsid w:val="005E4BAD"/>
    <w:rsid w:val="005E4DF1"/>
    <w:rsid w:val="005E4EC2"/>
    <w:rsid w:val="005E507A"/>
    <w:rsid w:val="005E571F"/>
    <w:rsid w:val="005E57AD"/>
    <w:rsid w:val="005E5D7F"/>
    <w:rsid w:val="005E5EA5"/>
    <w:rsid w:val="005E5EBE"/>
    <w:rsid w:val="005E6948"/>
    <w:rsid w:val="005E6E84"/>
    <w:rsid w:val="005E724E"/>
    <w:rsid w:val="005E7650"/>
    <w:rsid w:val="005E7AAC"/>
    <w:rsid w:val="005E7CA3"/>
    <w:rsid w:val="005E7D0B"/>
    <w:rsid w:val="005F09A4"/>
    <w:rsid w:val="005F0CFA"/>
    <w:rsid w:val="005F2369"/>
    <w:rsid w:val="005F28B2"/>
    <w:rsid w:val="005F2A07"/>
    <w:rsid w:val="005F2D95"/>
    <w:rsid w:val="005F30B4"/>
    <w:rsid w:val="005F35A5"/>
    <w:rsid w:val="005F376D"/>
    <w:rsid w:val="005F3C0F"/>
    <w:rsid w:val="005F4751"/>
    <w:rsid w:val="005F47AA"/>
    <w:rsid w:val="005F47CB"/>
    <w:rsid w:val="005F4E85"/>
    <w:rsid w:val="005F4E99"/>
    <w:rsid w:val="005F5E6D"/>
    <w:rsid w:val="005F60FF"/>
    <w:rsid w:val="005F631B"/>
    <w:rsid w:val="005F6734"/>
    <w:rsid w:val="005F6B18"/>
    <w:rsid w:val="005F6BDE"/>
    <w:rsid w:val="005F7248"/>
    <w:rsid w:val="005F7BFA"/>
    <w:rsid w:val="0060047E"/>
    <w:rsid w:val="0060069E"/>
    <w:rsid w:val="006007AC"/>
    <w:rsid w:val="0060085E"/>
    <w:rsid w:val="006008CA"/>
    <w:rsid w:val="00600E39"/>
    <w:rsid w:val="00601773"/>
    <w:rsid w:val="00601A98"/>
    <w:rsid w:val="00601E61"/>
    <w:rsid w:val="006023FD"/>
    <w:rsid w:val="006033BA"/>
    <w:rsid w:val="00603B08"/>
    <w:rsid w:val="00603B98"/>
    <w:rsid w:val="00603CC3"/>
    <w:rsid w:val="00603F1D"/>
    <w:rsid w:val="006040C5"/>
    <w:rsid w:val="0060447C"/>
    <w:rsid w:val="00604A61"/>
    <w:rsid w:val="0060513B"/>
    <w:rsid w:val="0060517A"/>
    <w:rsid w:val="0060564C"/>
    <w:rsid w:val="0060619F"/>
    <w:rsid w:val="006065CF"/>
    <w:rsid w:val="00607124"/>
    <w:rsid w:val="00607237"/>
    <w:rsid w:val="006077BF"/>
    <w:rsid w:val="00607AB8"/>
    <w:rsid w:val="00607D4E"/>
    <w:rsid w:val="0061054F"/>
    <w:rsid w:val="00610808"/>
    <w:rsid w:val="0061080A"/>
    <w:rsid w:val="0061137E"/>
    <w:rsid w:val="00611B9E"/>
    <w:rsid w:val="00611C53"/>
    <w:rsid w:val="00611CD1"/>
    <w:rsid w:val="00611F28"/>
    <w:rsid w:val="00612255"/>
    <w:rsid w:val="00612575"/>
    <w:rsid w:val="006125C4"/>
    <w:rsid w:val="00612F9C"/>
    <w:rsid w:val="0061314B"/>
    <w:rsid w:val="00613730"/>
    <w:rsid w:val="006139AE"/>
    <w:rsid w:val="00614B79"/>
    <w:rsid w:val="006161D7"/>
    <w:rsid w:val="00616251"/>
    <w:rsid w:val="0061684E"/>
    <w:rsid w:val="00620060"/>
    <w:rsid w:val="00620B28"/>
    <w:rsid w:val="00620B37"/>
    <w:rsid w:val="00620B77"/>
    <w:rsid w:val="00620E7C"/>
    <w:rsid w:val="00620F2E"/>
    <w:rsid w:val="00621CF4"/>
    <w:rsid w:val="00621D5A"/>
    <w:rsid w:val="00621EF1"/>
    <w:rsid w:val="00622B41"/>
    <w:rsid w:val="00622F84"/>
    <w:rsid w:val="006230EC"/>
    <w:rsid w:val="006235DC"/>
    <w:rsid w:val="00623A0D"/>
    <w:rsid w:val="00623CA6"/>
    <w:rsid w:val="0062427C"/>
    <w:rsid w:val="00624340"/>
    <w:rsid w:val="006243DC"/>
    <w:rsid w:val="00624870"/>
    <w:rsid w:val="00625473"/>
    <w:rsid w:val="00626451"/>
    <w:rsid w:val="0062647F"/>
    <w:rsid w:val="00626784"/>
    <w:rsid w:val="006269C3"/>
    <w:rsid w:val="00626CD6"/>
    <w:rsid w:val="00627DE5"/>
    <w:rsid w:val="006300FA"/>
    <w:rsid w:val="006305AD"/>
    <w:rsid w:val="00630EA6"/>
    <w:rsid w:val="00631A41"/>
    <w:rsid w:val="00631E7F"/>
    <w:rsid w:val="00631F33"/>
    <w:rsid w:val="00632383"/>
    <w:rsid w:val="00632552"/>
    <w:rsid w:val="00632E04"/>
    <w:rsid w:val="00632E89"/>
    <w:rsid w:val="0063328A"/>
    <w:rsid w:val="00633371"/>
    <w:rsid w:val="00633976"/>
    <w:rsid w:val="00633E67"/>
    <w:rsid w:val="00633F1B"/>
    <w:rsid w:val="00634B41"/>
    <w:rsid w:val="00634D88"/>
    <w:rsid w:val="00634DCE"/>
    <w:rsid w:val="006350BF"/>
    <w:rsid w:val="0063520C"/>
    <w:rsid w:val="00635265"/>
    <w:rsid w:val="0063574A"/>
    <w:rsid w:val="00635BCD"/>
    <w:rsid w:val="00635E26"/>
    <w:rsid w:val="006367C5"/>
    <w:rsid w:val="00636CE8"/>
    <w:rsid w:val="00637EC5"/>
    <w:rsid w:val="00637FD9"/>
    <w:rsid w:val="0064098B"/>
    <w:rsid w:val="00640F5B"/>
    <w:rsid w:val="006412B5"/>
    <w:rsid w:val="00641BA3"/>
    <w:rsid w:val="00642734"/>
    <w:rsid w:val="00642A41"/>
    <w:rsid w:val="00642F1F"/>
    <w:rsid w:val="00642FE1"/>
    <w:rsid w:val="0064330F"/>
    <w:rsid w:val="00643654"/>
    <w:rsid w:val="0064371D"/>
    <w:rsid w:val="006439BA"/>
    <w:rsid w:val="00643B2B"/>
    <w:rsid w:val="00643DC2"/>
    <w:rsid w:val="00643E10"/>
    <w:rsid w:val="00644B97"/>
    <w:rsid w:val="00644CBC"/>
    <w:rsid w:val="00645234"/>
    <w:rsid w:val="00645355"/>
    <w:rsid w:val="0064618F"/>
    <w:rsid w:val="006462BC"/>
    <w:rsid w:val="00646481"/>
    <w:rsid w:val="006468CB"/>
    <w:rsid w:val="00646EF3"/>
    <w:rsid w:val="006473A0"/>
    <w:rsid w:val="00647602"/>
    <w:rsid w:val="00647FCD"/>
    <w:rsid w:val="00650181"/>
    <w:rsid w:val="006502CE"/>
    <w:rsid w:val="00650B39"/>
    <w:rsid w:val="00650C05"/>
    <w:rsid w:val="00650CFA"/>
    <w:rsid w:val="0065182A"/>
    <w:rsid w:val="00652646"/>
    <w:rsid w:val="00653232"/>
    <w:rsid w:val="00653F7A"/>
    <w:rsid w:val="0065417C"/>
    <w:rsid w:val="0065454C"/>
    <w:rsid w:val="00654B12"/>
    <w:rsid w:val="00655101"/>
    <w:rsid w:val="006556AB"/>
    <w:rsid w:val="00655783"/>
    <w:rsid w:val="00655F58"/>
    <w:rsid w:val="00656480"/>
    <w:rsid w:val="00657503"/>
    <w:rsid w:val="00660187"/>
    <w:rsid w:val="00660795"/>
    <w:rsid w:val="00660D0F"/>
    <w:rsid w:val="006616BB"/>
    <w:rsid w:val="00662003"/>
    <w:rsid w:val="00662740"/>
    <w:rsid w:val="00662AF9"/>
    <w:rsid w:val="00662DB0"/>
    <w:rsid w:val="006631BC"/>
    <w:rsid w:val="006633C6"/>
    <w:rsid w:val="00663854"/>
    <w:rsid w:val="00664343"/>
    <w:rsid w:val="006646C7"/>
    <w:rsid w:val="00665A44"/>
    <w:rsid w:val="00665E97"/>
    <w:rsid w:val="00666350"/>
    <w:rsid w:val="00666E58"/>
    <w:rsid w:val="00667526"/>
    <w:rsid w:val="006675E3"/>
    <w:rsid w:val="00667BB3"/>
    <w:rsid w:val="0067085C"/>
    <w:rsid w:val="0067090E"/>
    <w:rsid w:val="00670B8F"/>
    <w:rsid w:val="00670C2E"/>
    <w:rsid w:val="00670EB3"/>
    <w:rsid w:val="006711D0"/>
    <w:rsid w:val="00672C5E"/>
    <w:rsid w:val="00673820"/>
    <w:rsid w:val="0067384F"/>
    <w:rsid w:val="00673F7B"/>
    <w:rsid w:val="00674A42"/>
    <w:rsid w:val="00674E24"/>
    <w:rsid w:val="00674E7F"/>
    <w:rsid w:val="00675560"/>
    <w:rsid w:val="0067587A"/>
    <w:rsid w:val="00675A77"/>
    <w:rsid w:val="00675B94"/>
    <w:rsid w:val="00676202"/>
    <w:rsid w:val="006766C9"/>
    <w:rsid w:val="0067755F"/>
    <w:rsid w:val="00677970"/>
    <w:rsid w:val="00677E21"/>
    <w:rsid w:val="00680927"/>
    <w:rsid w:val="00680A4A"/>
    <w:rsid w:val="00681CE3"/>
    <w:rsid w:val="00681CF0"/>
    <w:rsid w:val="0068233A"/>
    <w:rsid w:val="006825D8"/>
    <w:rsid w:val="00682721"/>
    <w:rsid w:val="00682E1E"/>
    <w:rsid w:val="00683194"/>
    <w:rsid w:val="0068339E"/>
    <w:rsid w:val="006837EF"/>
    <w:rsid w:val="00683D25"/>
    <w:rsid w:val="00683F82"/>
    <w:rsid w:val="006848A5"/>
    <w:rsid w:val="00684FB0"/>
    <w:rsid w:val="00685235"/>
    <w:rsid w:val="0068555E"/>
    <w:rsid w:val="006855F3"/>
    <w:rsid w:val="00685A97"/>
    <w:rsid w:val="00685BF6"/>
    <w:rsid w:val="00685E21"/>
    <w:rsid w:val="00686245"/>
    <w:rsid w:val="00686DAE"/>
    <w:rsid w:val="00686E84"/>
    <w:rsid w:val="0068743A"/>
    <w:rsid w:val="00687AEB"/>
    <w:rsid w:val="00687C8F"/>
    <w:rsid w:val="00690CE4"/>
    <w:rsid w:val="00690E81"/>
    <w:rsid w:val="006912BE"/>
    <w:rsid w:val="006916E3"/>
    <w:rsid w:val="00691B89"/>
    <w:rsid w:val="006926F0"/>
    <w:rsid w:val="006928E1"/>
    <w:rsid w:val="00693E4A"/>
    <w:rsid w:val="006945DA"/>
    <w:rsid w:val="00694971"/>
    <w:rsid w:val="00694A18"/>
    <w:rsid w:val="00694B5C"/>
    <w:rsid w:val="00695176"/>
    <w:rsid w:val="00695335"/>
    <w:rsid w:val="00695340"/>
    <w:rsid w:val="00696561"/>
    <w:rsid w:val="0069661D"/>
    <w:rsid w:val="00696B79"/>
    <w:rsid w:val="006970FB"/>
    <w:rsid w:val="006A0281"/>
    <w:rsid w:val="006A0F2F"/>
    <w:rsid w:val="006A101E"/>
    <w:rsid w:val="006A11D1"/>
    <w:rsid w:val="006A1887"/>
    <w:rsid w:val="006A1FA9"/>
    <w:rsid w:val="006A2153"/>
    <w:rsid w:val="006A2449"/>
    <w:rsid w:val="006A276E"/>
    <w:rsid w:val="006A2906"/>
    <w:rsid w:val="006A2DE3"/>
    <w:rsid w:val="006A330B"/>
    <w:rsid w:val="006A333B"/>
    <w:rsid w:val="006A36DE"/>
    <w:rsid w:val="006A3749"/>
    <w:rsid w:val="006A39C1"/>
    <w:rsid w:val="006A3A66"/>
    <w:rsid w:val="006A3B99"/>
    <w:rsid w:val="006A3F10"/>
    <w:rsid w:val="006A4327"/>
    <w:rsid w:val="006A445A"/>
    <w:rsid w:val="006A4D78"/>
    <w:rsid w:val="006A57E8"/>
    <w:rsid w:val="006A5C60"/>
    <w:rsid w:val="006A5E1A"/>
    <w:rsid w:val="006A6002"/>
    <w:rsid w:val="006A67A1"/>
    <w:rsid w:val="006A67D2"/>
    <w:rsid w:val="006A6A6F"/>
    <w:rsid w:val="006A6E0D"/>
    <w:rsid w:val="006A73E2"/>
    <w:rsid w:val="006A77C6"/>
    <w:rsid w:val="006A78B3"/>
    <w:rsid w:val="006A7BEC"/>
    <w:rsid w:val="006A7DBC"/>
    <w:rsid w:val="006B0624"/>
    <w:rsid w:val="006B0790"/>
    <w:rsid w:val="006B13F4"/>
    <w:rsid w:val="006B16C5"/>
    <w:rsid w:val="006B2B1B"/>
    <w:rsid w:val="006B3067"/>
    <w:rsid w:val="006B3363"/>
    <w:rsid w:val="006B3AFE"/>
    <w:rsid w:val="006B3CF0"/>
    <w:rsid w:val="006B4128"/>
    <w:rsid w:val="006B4EB5"/>
    <w:rsid w:val="006B504A"/>
    <w:rsid w:val="006B5386"/>
    <w:rsid w:val="006B54EC"/>
    <w:rsid w:val="006B5617"/>
    <w:rsid w:val="006B5762"/>
    <w:rsid w:val="006B57E0"/>
    <w:rsid w:val="006B5AE1"/>
    <w:rsid w:val="006B5CA9"/>
    <w:rsid w:val="006B6B01"/>
    <w:rsid w:val="006B70B0"/>
    <w:rsid w:val="006B71C8"/>
    <w:rsid w:val="006B7327"/>
    <w:rsid w:val="006B7BD2"/>
    <w:rsid w:val="006B7E2F"/>
    <w:rsid w:val="006C03C7"/>
    <w:rsid w:val="006C06D4"/>
    <w:rsid w:val="006C0C48"/>
    <w:rsid w:val="006C0C8E"/>
    <w:rsid w:val="006C0E07"/>
    <w:rsid w:val="006C1275"/>
    <w:rsid w:val="006C174B"/>
    <w:rsid w:val="006C1D7D"/>
    <w:rsid w:val="006C1F3D"/>
    <w:rsid w:val="006C2091"/>
    <w:rsid w:val="006C21F3"/>
    <w:rsid w:val="006C246E"/>
    <w:rsid w:val="006C37CC"/>
    <w:rsid w:val="006C4121"/>
    <w:rsid w:val="006C4279"/>
    <w:rsid w:val="006C4B2D"/>
    <w:rsid w:val="006C4C53"/>
    <w:rsid w:val="006C4D75"/>
    <w:rsid w:val="006C504A"/>
    <w:rsid w:val="006C50C0"/>
    <w:rsid w:val="006C55C0"/>
    <w:rsid w:val="006C57D4"/>
    <w:rsid w:val="006C5CD4"/>
    <w:rsid w:val="006C60F0"/>
    <w:rsid w:val="006C617D"/>
    <w:rsid w:val="006C6C2D"/>
    <w:rsid w:val="006C6F2B"/>
    <w:rsid w:val="006C73B6"/>
    <w:rsid w:val="006C7B18"/>
    <w:rsid w:val="006C7D92"/>
    <w:rsid w:val="006D0F5C"/>
    <w:rsid w:val="006D17F4"/>
    <w:rsid w:val="006D1BFF"/>
    <w:rsid w:val="006D1F2A"/>
    <w:rsid w:val="006D1FDD"/>
    <w:rsid w:val="006D2A78"/>
    <w:rsid w:val="006D2AB8"/>
    <w:rsid w:val="006D2DFA"/>
    <w:rsid w:val="006D312F"/>
    <w:rsid w:val="006D316C"/>
    <w:rsid w:val="006D383A"/>
    <w:rsid w:val="006D3A2A"/>
    <w:rsid w:val="006D3AF3"/>
    <w:rsid w:val="006D3B78"/>
    <w:rsid w:val="006D46A4"/>
    <w:rsid w:val="006D4F9F"/>
    <w:rsid w:val="006D5124"/>
    <w:rsid w:val="006D5400"/>
    <w:rsid w:val="006D5EE2"/>
    <w:rsid w:val="006D6309"/>
    <w:rsid w:val="006D6573"/>
    <w:rsid w:val="006D667D"/>
    <w:rsid w:val="006D69D9"/>
    <w:rsid w:val="006D6D91"/>
    <w:rsid w:val="006D7191"/>
    <w:rsid w:val="006D7336"/>
    <w:rsid w:val="006D7456"/>
    <w:rsid w:val="006D745C"/>
    <w:rsid w:val="006D74E9"/>
    <w:rsid w:val="006D79A5"/>
    <w:rsid w:val="006D7A75"/>
    <w:rsid w:val="006D7B84"/>
    <w:rsid w:val="006D7D41"/>
    <w:rsid w:val="006E0334"/>
    <w:rsid w:val="006E0544"/>
    <w:rsid w:val="006E113C"/>
    <w:rsid w:val="006E1BB2"/>
    <w:rsid w:val="006E24B2"/>
    <w:rsid w:val="006E26A0"/>
    <w:rsid w:val="006E3564"/>
    <w:rsid w:val="006E357C"/>
    <w:rsid w:val="006E3700"/>
    <w:rsid w:val="006E4058"/>
    <w:rsid w:val="006E4BDE"/>
    <w:rsid w:val="006E4DAA"/>
    <w:rsid w:val="006E50CC"/>
    <w:rsid w:val="006E52C8"/>
    <w:rsid w:val="006E552E"/>
    <w:rsid w:val="006E5D48"/>
    <w:rsid w:val="006E612E"/>
    <w:rsid w:val="006E6747"/>
    <w:rsid w:val="006E7223"/>
    <w:rsid w:val="006E741D"/>
    <w:rsid w:val="006E7B38"/>
    <w:rsid w:val="006F0043"/>
    <w:rsid w:val="006F09AF"/>
    <w:rsid w:val="006F0A42"/>
    <w:rsid w:val="006F0C18"/>
    <w:rsid w:val="006F138C"/>
    <w:rsid w:val="006F196D"/>
    <w:rsid w:val="006F2AAC"/>
    <w:rsid w:val="006F2E23"/>
    <w:rsid w:val="006F3AF3"/>
    <w:rsid w:val="006F4463"/>
    <w:rsid w:val="006F4748"/>
    <w:rsid w:val="006F49DF"/>
    <w:rsid w:val="006F4B13"/>
    <w:rsid w:val="006F5317"/>
    <w:rsid w:val="006F54FA"/>
    <w:rsid w:val="006F5714"/>
    <w:rsid w:val="006F578C"/>
    <w:rsid w:val="006F5C18"/>
    <w:rsid w:val="006F6530"/>
    <w:rsid w:val="006F67A5"/>
    <w:rsid w:val="006F7405"/>
    <w:rsid w:val="006F7666"/>
    <w:rsid w:val="006F781D"/>
    <w:rsid w:val="006F7A2A"/>
    <w:rsid w:val="006F7AC0"/>
    <w:rsid w:val="0070013A"/>
    <w:rsid w:val="00700DA8"/>
    <w:rsid w:val="00701105"/>
    <w:rsid w:val="007012C6"/>
    <w:rsid w:val="00701B0B"/>
    <w:rsid w:val="00701C63"/>
    <w:rsid w:val="00701EFA"/>
    <w:rsid w:val="007021EC"/>
    <w:rsid w:val="00702251"/>
    <w:rsid w:val="00702C0B"/>
    <w:rsid w:val="007039EE"/>
    <w:rsid w:val="00703ADB"/>
    <w:rsid w:val="00703BC6"/>
    <w:rsid w:val="0070400E"/>
    <w:rsid w:val="007042C4"/>
    <w:rsid w:val="0070466E"/>
    <w:rsid w:val="0070491B"/>
    <w:rsid w:val="00704B8F"/>
    <w:rsid w:val="007051A1"/>
    <w:rsid w:val="00705444"/>
    <w:rsid w:val="0070577D"/>
    <w:rsid w:val="00705A34"/>
    <w:rsid w:val="00705F32"/>
    <w:rsid w:val="007060D7"/>
    <w:rsid w:val="00706E81"/>
    <w:rsid w:val="007072B4"/>
    <w:rsid w:val="007108D1"/>
    <w:rsid w:val="00711243"/>
    <w:rsid w:val="00711769"/>
    <w:rsid w:val="00711D6C"/>
    <w:rsid w:val="00712184"/>
    <w:rsid w:val="00712675"/>
    <w:rsid w:val="007128AE"/>
    <w:rsid w:val="007129C6"/>
    <w:rsid w:val="00712F4C"/>
    <w:rsid w:val="00712FAB"/>
    <w:rsid w:val="00713922"/>
    <w:rsid w:val="00713B5A"/>
    <w:rsid w:val="00714234"/>
    <w:rsid w:val="00714B19"/>
    <w:rsid w:val="00714F48"/>
    <w:rsid w:val="00714FD2"/>
    <w:rsid w:val="0071508E"/>
    <w:rsid w:val="007153AA"/>
    <w:rsid w:val="007154F4"/>
    <w:rsid w:val="00715537"/>
    <w:rsid w:val="00715F8E"/>
    <w:rsid w:val="007168A3"/>
    <w:rsid w:val="00717900"/>
    <w:rsid w:val="00717AA9"/>
    <w:rsid w:val="00717B16"/>
    <w:rsid w:val="00717DDC"/>
    <w:rsid w:val="00720531"/>
    <w:rsid w:val="00720668"/>
    <w:rsid w:val="007206EB"/>
    <w:rsid w:val="00721CB6"/>
    <w:rsid w:val="007226BD"/>
    <w:rsid w:val="007227D6"/>
    <w:rsid w:val="00722DF1"/>
    <w:rsid w:val="00723640"/>
    <w:rsid w:val="007244B1"/>
    <w:rsid w:val="00724607"/>
    <w:rsid w:val="00724940"/>
    <w:rsid w:val="00724B1A"/>
    <w:rsid w:val="00725791"/>
    <w:rsid w:val="00725A4A"/>
    <w:rsid w:val="00725AC0"/>
    <w:rsid w:val="00726A03"/>
    <w:rsid w:val="00726F74"/>
    <w:rsid w:val="00726FBA"/>
    <w:rsid w:val="00727422"/>
    <w:rsid w:val="0072755C"/>
    <w:rsid w:val="0072779D"/>
    <w:rsid w:val="00727BED"/>
    <w:rsid w:val="00727C70"/>
    <w:rsid w:val="00730312"/>
    <w:rsid w:val="007307EA"/>
    <w:rsid w:val="00730B6D"/>
    <w:rsid w:val="00730E26"/>
    <w:rsid w:val="00730FDD"/>
    <w:rsid w:val="00731CD8"/>
    <w:rsid w:val="00732042"/>
    <w:rsid w:val="00732045"/>
    <w:rsid w:val="007320C3"/>
    <w:rsid w:val="00732313"/>
    <w:rsid w:val="00732336"/>
    <w:rsid w:val="00732678"/>
    <w:rsid w:val="0073276A"/>
    <w:rsid w:val="00732D36"/>
    <w:rsid w:val="00733604"/>
    <w:rsid w:val="007336FF"/>
    <w:rsid w:val="00733956"/>
    <w:rsid w:val="007341A5"/>
    <w:rsid w:val="00734A9E"/>
    <w:rsid w:val="00735591"/>
    <w:rsid w:val="00735917"/>
    <w:rsid w:val="00735DD7"/>
    <w:rsid w:val="00736254"/>
    <w:rsid w:val="007370B7"/>
    <w:rsid w:val="007371CA"/>
    <w:rsid w:val="007404AC"/>
    <w:rsid w:val="00740FC0"/>
    <w:rsid w:val="00741143"/>
    <w:rsid w:val="00741B08"/>
    <w:rsid w:val="00741B69"/>
    <w:rsid w:val="00741F32"/>
    <w:rsid w:val="00742030"/>
    <w:rsid w:val="007420CE"/>
    <w:rsid w:val="007423B0"/>
    <w:rsid w:val="0074302F"/>
    <w:rsid w:val="0074355C"/>
    <w:rsid w:val="007437F0"/>
    <w:rsid w:val="00744332"/>
    <w:rsid w:val="00744336"/>
    <w:rsid w:val="00744C09"/>
    <w:rsid w:val="00744D50"/>
    <w:rsid w:val="00744EEA"/>
    <w:rsid w:val="00745107"/>
    <w:rsid w:val="0074556E"/>
    <w:rsid w:val="0074570A"/>
    <w:rsid w:val="007457E1"/>
    <w:rsid w:val="00745F5A"/>
    <w:rsid w:val="00746190"/>
    <w:rsid w:val="007466D9"/>
    <w:rsid w:val="00747180"/>
    <w:rsid w:val="007475A9"/>
    <w:rsid w:val="00747620"/>
    <w:rsid w:val="0075003A"/>
    <w:rsid w:val="0075009F"/>
    <w:rsid w:val="00750810"/>
    <w:rsid w:val="00750B57"/>
    <w:rsid w:val="00750C58"/>
    <w:rsid w:val="0075141A"/>
    <w:rsid w:val="0075146C"/>
    <w:rsid w:val="00751C14"/>
    <w:rsid w:val="00751C54"/>
    <w:rsid w:val="00751DF3"/>
    <w:rsid w:val="007527AA"/>
    <w:rsid w:val="00752C2E"/>
    <w:rsid w:val="00752C75"/>
    <w:rsid w:val="007534A3"/>
    <w:rsid w:val="0075367D"/>
    <w:rsid w:val="00753D68"/>
    <w:rsid w:val="00754570"/>
    <w:rsid w:val="007547B2"/>
    <w:rsid w:val="007548EA"/>
    <w:rsid w:val="00754937"/>
    <w:rsid w:val="007551CD"/>
    <w:rsid w:val="00755686"/>
    <w:rsid w:val="00755771"/>
    <w:rsid w:val="007561CF"/>
    <w:rsid w:val="00757622"/>
    <w:rsid w:val="00757C16"/>
    <w:rsid w:val="00757DEB"/>
    <w:rsid w:val="007601DF"/>
    <w:rsid w:val="00760221"/>
    <w:rsid w:val="007605C2"/>
    <w:rsid w:val="007608BE"/>
    <w:rsid w:val="00760BE8"/>
    <w:rsid w:val="00760D39"/>
    <w:rsid w:val="00761A25"/>
    <w:rsid w:val="0076242D"/>
    <w:rsid w:val="007628B3"/>
    <w:rsid w:val="00762B8D"/>
    <w:rsid w:val="00763619"/>
    <w:rsid w:val="00763701"/>
    <w:rsid w:val="007641A9"/>
    <w:rsid w:val="00764260"/>
    <w:rsid w:val="00764B09"/>
    <w:rsid w:val="00764C52"/>
    <w:rsid w:val="00764C5B"/>
    <w:rsid w:val="00764D92"/>
    <w:rsid w:val="0076532A"/>
    <w:rsid w:val="00765510"/>
    <w:rsid w:val="007657A8"/>
    <w:rsid w:val="0076596A"/>
    <w:rsid w:val="00765EF7"/>
    <w:rsid w:val="007662C6"/>
    <w:rsid w:val="007675FE"/>
    <w:rsid w:val="0076775C"/>
    <w:rsid w:val="00767912"/>
    <w:rsid w:val="00767DDB"/>
    <w:rsid w:val="0077060F"/>
    <w:rsid w:val="00771349"/>
    <w:rsid w:val="00771704"/>
    <w:rsid w:val="00771CDC"/>
    <w:rsid w:val="00771D29"/>
    <w:rsid w:val="00771DB3"/>
    <w:rsid w:val="00772070"/>
    <w:rsid w:val="00772F93"/>
    <w:rsid w:val="007737EB"/>
    <w:rsid w:val="007739D7"/>
    <w:rsid w:val="00773A24"/>
    <w:rsid w:val="00773B28"/>
    <w:rsid w:val="007740FB"/>
    <w:rsid w:val="007741C6"/>
    <w:rsid w:val="0077494E"/>
    <w:rsid w:val="00774959"/>
    <w:rsid w:val="00774B34"/>
    <w:rsid w:val="00774DA9"/>
    <w:rsid w:val="00774F55"/>
    <w:rsid w:val="007753F2"/>
    <w:rsid w:val="00775629"/>
    <w:rsid w:val="007756A0"/>
    <w:rsid w:val="0077598E"/>
    <w:rsid w:val="00775FE4"/>
    <w:rsid w:val="0077628B"/>
    <w:rsid w:val="00776BCF"/>
    <w:rsid w:val="00777232"/>
    <w:rsid w:val="007773D7"/>
    <w:rsid w:val="00777567"/>
    <w:rsid w:val="007775AC"/>
    <w:rsid w:val="00777907"/>
    <w:rsid w:val="00777B0F"/>
    <w:rsid w:val="00777D22"/>
    <w:rsid w:val="007802EE"/>
    <w:rsid w:val="007808A3"/>
    <w:rsid w:val="00781664"/>
    <w:rsid w:val="007822EA"/>
    <w:rsid w:val="0078260C"/>
    <w:rsid w:val="00782750"/>
    <w:rsid w:val="00782DBE"/>
    <w:rsid w:val="00783057"/>
    <w:rsid w:val="00783235"/>
    <w:rsid w:val="00783C6C"/>
    <w:rsid w:val="007842FC"/>
    <w:rsid w:val="0078497E"/>
    <w:rsid w:val="00784BA7"/>
    <w:rsid w:val="00785874"/>
    <w:rsid w:val="0078597B"/>
    <w:rsid w:val="00785D9F"/>
    <w:rsid w:val="0078621C"/>
    <w:rsid w:val="00786714"/>
    <w:rsid w:val="0078714B"/>
    <w:rsid w:val="007873F2"/>
    <w:rsid w:val="007874F6"/>
    <w:rsid w:val="007875DE"/>
    <w:rsid w:val="00787E1C"/>
    <w:rsid w:val="00790ACD"/>
    <w:rsid w:val="00791047"/>
    <w:rsid w:val="007911D4"/>
    <w:rsid w:val="007918FE"/>
    <w:rsid w:val="00791B38"/>
    <w:rsid w:val="00791BE1"/>
    <w:rsid w:val="0079214C"/>
    <w:rsid w:val="00792B9C"/>
    <w:rsid w:val="00792C6C"/>
    <w:rsid w:val="00792D77"/>
    <w:rsid w:val="00793071"/>
    <w:rsid w:val="00793B43"/>
    <w:rsid w:val="00793BC4"/>
    <w:rsid w:val="00794178"/>
    <w:rsid w:val="00794B13"/>
    <w:rsid w:val="00794BB5"/>
    <w:rsid w:val="0079608E"/>
    <w:rsid w:val="007963AF"/>
    <w:rsid w:val="00796AA9"/>
    <w:rsid w:val="00797447"/>
    <w:rsid w:val="00797545"/>
    <w:rsid w:val="0079784B"/>
    <w:rsid w:val="00797A22"/>
    <w:rsid w:val="00797B4B"/>
    <w:rsid w:val="00797D6E"/>
    <w:rsid w:val="007A02AE"/>
    <w:rsid w:val="007A0B06"/>
    <w:rsid w:val="007A0C43"/>
    <w:rsid w:val="007A1290"/>
    <w:rsid w:val="007A1877"/>
    <w:rsid w:val="007A2359"/>
    <w:rsid w:val="007A2376"/>
    <w:rsid w:val="007A2AE6"/>
    <w:rsid w:val="007A2B26"/>
    <w:rsid w:val="007A3246"/>
    <w:rsid w:val="007A367F"/>
    <w:rsid w:val="007A3714"/>
    <w:rsid w:val="007A46A1"/>
    <w:rsid w:val="007A4AE6"/>
    <w:rsid w:val="007A4F16"/>
    <w:rsid w:val="007A52BD"/>
    <w:rsid w:val="007A56A7"/>
    <w:rsid w:val="007A56D9"/>
    <w:rsid w:val="007A606B"/>
    <w:rsid w:val="007A62D5"/>
    <w:rsid w:val="007A645C"/>
    <w:rsid w:val="007A6662"/>
    <w:rsid w:val="007A6A48"/>
    <w:rsid w:val="007A7334"/>
    <w:rsid w:val="007A7813"/>
    <w:rsid w:val="007A79E7"/>
    <w:rsid w:val="007A7C6E"/>
    <w:rsid w:val="007A7E7B"/>
    <w:rsid w:val="007B10CE"/>
    <w:rsid w:val="007B16E6"/>
    <w:rsid w:val="007B19F4"/>
    <w:rsid w:val="007B1E25"/>
    <w:rsid w:val="007B2CF1"/>
    <w:rsid w:val="007B2EEC"/>
    <w:rsid w:val="007B36D5"/>
    <w:rsid w:val="007B37C0"/>
    <w:rsid w:val="007B3B2D"/>
    <w:rsid w:val="007B3B34"/>
    <w:rsid w:val="007B4413"/>
    <w:rsid w:val="007B4B08"/>
    <w:rsid w:val="007B51E5"/>
    <w:rsid w:val="007B585F"/>
    <w:rsid w:val="007B58D8"/>
    <w:rsid w:val="007B58DB"/>
    <w:rsid w:val="007B6309"/>
    <w:rsid w:val="007B69C7"/>
    <w:rsid w:val="007B6D23"/>
    <w:rsid w:val="007B6DB4"/>
    <w:rsid w:val="007B6DF4"/>
    <w:rsid w:val="007B7F28"/>
    <w:rsid w:val="007C1B0A"/>
    <w:rsid w:val="007C1E32"/>
    <w:rsid w:val="007C2447"/>
    <w:rsid w:val="007C2559"/>
    <w:rsid w:val="007C26A9"/>
    <w:rsid w:val="007C2C82"/>
    <w:rsid w:val="007C2C8F"/>
    <w:rsid w:val="007C3395"/>
    <w:rsid w:val="007C350B"/>
    <w:rsid w:val="007C3F55"/>
    <w:rsid w:val="007C4001"/>
    <w:rsid w:val="007C485C"/>
    <w:rsid w:val="007C4C04"/>
    <w:rsid w:val="007C5ADF"/>
    <w:rsid w:val="007C5B78"/>
    <w:rsid w:val="007C5F05"/>
    <w:rsid w:val="007C5FD8"/>
    <w:rsid w:val="007C60B1"/>
    <w:rsid w:val="007C70C7"/>
    <w:rsid w:val="007C73F4"/>
    <w:rsid w:val="007D0CE7"/>
    <w:rsid w:val="007D1079"/>
    <w:rsid w:val="007D11CE"/>
    <w:rsid w:val="007D12DC"/>
    <w:rsid w:val="007D137D"/>
    <w:rsid w:val="007D1486"/>
    <w:rsid w:val="007D150A"/>
    <w:rsid w:val="007D1CE0"/>
    <w:rsid w:val="007D26DA"/>
    <w:rsid w:val="007D2E6C"/>
    <w:rsid w:val="007D3176"/>
    <w:rsid w:val="007D383B"/>
    <w:rsid w:val="007D385E"/>
    <w:rsid w:val="007D394A"/>
    <w:rsid w:val="007D3A60"/>
    <w:rsid w:val="007D459C"/>
    <w:rsid w:val="007D47E1"/>
    <w:rsid w:val="007D4B05"/>
    <w:rsid w:val="007D5562"/>
    <w:rsid w:val="007D5795"/>
    <w:rsid w:val="007D591C"/>
    <w:rsid w:val="007D5E8C"/>
    <w:rsid w:val="007D5EC0"/>
    <w:rsid w:val="007D5F01"/>
    <w:rsid w:val="007D6029"/>
    <w:rsid w:val="007D619F"/>
    <w:rsid w:val="007D6257"/>
    <w:rsid w:val="007D6BC3"/>
    <w:rsid w:val="007D6C72"/>
    <w:rsid w:val="007D6F8F"/>
    <w:rsid w:val="007D7564"/>
    <w:rsid w:val="007D7A3F"/>
    <w:rsid w:val="007D7BE4"/>
    <w:rsid w:val="007D7EAD"/>
    <w:rsid w:val="007E0221"/>
    <w:rsid w:val="007E0A68"/>
    <w:rsid w:val="007E1034"/>
    <w:rsid w:val="007E1264"/>
    <w:rsid w:val="007E175B"/>
    <w:rsid w:val="007E199A"/>
    <w:rsid w:val="007E2A1D"/>
    <w:rsid w:val="007E2EEC"/>
    <w:rsid w:val="007E3061"/>
    <w:rsid w:val="007E33E5"/>
    <w:rsid w:val="007E3712"/>
    <w:rsid w:val="007E3847"/>
    <w:rsid w:val="007E3971"/>
    <w:rsid w:val="007E3F77"/>
    <w:rsid w:val="007E4F7B"/>
    <w:rsid w:val="007E5136"/>
    <w:rsid w:val="007E5993"/>
    <w:rsid w:val="007E5B15"/>
    <w:rsid w:val="007E61EE"/>
    <w:rsid w:val="007E69B3"/>
    <w:rsid w:val="007E6AE7"/>
    <w:rsid w:val="007E78B3"/>
    <w:rsid w:val="007E7B7C"/>
    <w:rsid w:val="007E7D4A"/>
    <w:rsid w:val="007F0694"/>
    <w:rsid w:val="007F07CC"/>
    <w:rsid w:val="007F0A2A"/>
    <w:rsid w:val="007F15F8"/>
    <w:rsid w:val="007F1889"/>
    <w:rsid w:val="007F2059"/>
    <w:rsid w:val="007F20CC"/>
    <w:rsid w:val="007F24B6"/>
    <w:rsid w:val="007F35E7"/>
    <w:rsid w:val="007F38AB"/>
    <w:rsid w:val="007F3C21"/>
    <w:rsid w:val="007F404E"/>
    <w:rsid w:val="007F436E"/>
    <w:rsid w:val="007F4721"/>
    <w:rsid w:val="007F49A6"/>
    <w:rsid w:val="007F4AE5"/>
    <w:rsid w:val="007F4C1F"/>
    <w:rsid w:val="007F50CA"/>
    <w:rsid w:val="007F5375"/>
    <w:rsid w:val="007F59BE"/>
    <w:rsid w:val="007F6B5C"/>
    <w:rsid w:val="007F6E90"/>
    <w:rsid w:val="008000DE"/>
    <w:rsid w:val="008003EF"/>
    <w:rsid w:val="00800860"/>
    <w:rsid w:val="00800945"/>
    <w:rsid w:val="00800EE9"/>
    <w:rsid w:val="008015B7"/>
    <w:rsid w:val="008019C2"/>
    <w:rsid w:val="00801FA0"/>
    <w:rsid w:val="008020C0"/>
    <w:rsid w:val="008020D1"/>
    <w:rsid w:val="0080231D"/>
    <w:rsid w:val="008023C0"/>
    <w:rsid w:val="00802540"/>
    <w:rsid w:val="00802778"/>
    <w:rsid w:val="0080384C"/>
    <w:rsid w:val="00803CC4"/>
    <w:rsid w:val="0080449D"/>
    <w:rsid w:val="0080457B"/>
    <w:rsid w:val="00805C8F"/>
    <w:rsid w:val="00805E0B"/>
    <w:rsid w:val="00806489"/>
    <w:rsid w:val="00806FE9"/>
    <w:rsid w:val="008071BA"/>
    <w:rsid w:val="00807253"/>
    <w:rsid w:val="008079CD"/>
    <w:rsid w:val="00807DFB"/>
    <w:rsid w:val="00810ACC"/>
    <w:rsid w:val="00811016"/>
    <w:rsid w:val="008114CA"/>
    <w:rsid w:val="00811CDC"/>
    <w:rsid w:val="00811D46"/>
    <w:rsid w:val="00811E30"/>
    <w:rsid w:val="00811F26"/>
    <w:rsid w:val="008124B8"/>
    <w:rsid w:val="00812709"/>
    <w:rsid w:val="0081302D"/>
    <w:rsid w:val="008135FB"/>
    <w:rsid w:val="00814488"/>
    <w:rsid w:val="008150F6"/>
    <w:rsid w:val="00815100"/>
    <w:rsid w:val="008152FB"/>
    <w:rsid w:val="008159F5"/>
    <w:rsid w:val="00815A35"/>
    <w:rsid w:val="00815EAF"/>
    <w:rsid w:val="00816038"/>
    <w:rsid w:val="00816503"/>
    <w:rsid w:val="008166E5"/>
    <w:rsid w:val="00816D35"/>
    <w:rsid w:val="008178DA"/>
    <w:rsid w:val="0081790B"/>
    <w:rsid w:val="008201A7"/>
    <w:rsid w:val="0082028D"/>
    <w:rsid w:val="00820592"/>
    <w:rsid w:val="0082089F"/>
    <w:rsid w:val="00820A62"/>
    <w:rsid w:val="00820F4A"/>
    <w:rsid w:val="00821542"/>
    <w:rsid w:val="008215DF"/>
    <w:rsid w:val="008216FF"/>
    <w:rsid w:val="00821C7F"/>
    <w:rsid w:val="00822BDD"/>
    <w:rsid w:val="00822DB9"/>
    <w:rsid w:val="00822E41"/>
    <w:rsid w:val="00822F8B"/>
    <w:rsid w:val="008231D1"/>
    <w:rsid w:val="00823501"/>
    <w:rsid w:val="00823D44"/>
    <w:rsid w:val="0082453C"/>
    <w:rsid w:val="00824780"/>
    <w:rsid w:val="00824B11"/>
    <w:rsid w:val="00824E33"/>
    <w:rsid w:val="008257D6"/>
    <w:rsid w:val="00825B08"/>
    <w:rsid w:val="00825D07"/>
    <w:rsid w:val="0082666B"/>
    <w:rsid w:val="00826694"/>
    <w:rsid w:val="00826842"/>
    <w:rsid w:val="0082689E"/>
    <w:rsid w:val="00826A55"/>
    <w:rsid w:val="00826A5F"/>
    <w:rsid w:val="00827B63"/>
    <w:rsid w:val="008305C0"/>
    <w:rsid w:val="00830AB3"/>
    <w:rsid w:val="00830B9F"/>
    <w:rsid w:val="00830BC0"/>
    <w:rsid w:val="00830E05"/>
    <w:rsid w:val="0083105F"/>
    <w:rsid w:val="00831102"/>
    <w:rsid w:val="008315C5"/>
    <w:rsid w:val="00831A4C"/>
    <w:rsid w:val="008327CA"/>
    <w:rsid w:val="008328A1"/>
    <w:rsid w:val="00832A18"/>
    <w:rsid w:val="008337FF"/>
    <w:rsid w:val="00833850"/>
    <w:rsid w:val="00833B57"/>
    <w:rsid w:val="00833F8D"/>
    <w:rsid w:val="0083475E"/>
    <w:rsid w:val="00836944"/>
    <w:rsid w:val="00836B17"/>
    <w:rsid w:val="00836D94"/>
    <w:rsid w:val="00836F2E"/>
    <w:rsid w:val="00837ABB"/>
    <w:rsid w:val="00837D0F"/>
    <w:rsid w:val="0084047E"/>
    <w:rsid w:val="00840875"/>
    <w:rsid w:val="00840C64"/>
    <w:rsid w:val="00840D4A"/>
    <w:rsid w:val="00841CF7"/>
    <w:rsid w:val="008424CA"/>
    <w:rsid w:val="008425FE"/>
    <w:rsid w:val="00842931"/>
    <w:rsid w:val="00842B34"/>
    <w:rsid w:val="00842C42"/>
    <w:rsid w:val="008432A8"/>
    <w:rsid w:val="008433E2"/>
    <w:rsid w:val="00843493"/>
    <w:rsid w:val="00843F04"/>
    <w:rsid w:val="00843FE0"/>
    <w:rsid w:val="008440DD"/>
    <w:rsid w:val="008441B3"/>
    <w:rsid w:val="00844A53"/>
    <w:rsid w:val="00844A65"/>
    <w:rsid w:val="0084520B"/>
    <w:rsid w:val="00845803"/>
    <w:rsid w:val="0084610C"/>
    <w:rsid w:val="0084617D"/>
    <w:rsid w:val="00846294"/>
    <w:rsid w:val="00846296"/>
    <w:rsid w:val="00846386"/>
    <w:rsid w:val="008463EF"/>
    <w:rsid w:val="00846889"/>
    <w:rsid w:val="00846DCE"/>
    <w:rsid w:val="00846F6B"/>
    <w:rsid w:val="008470B0"/>
    <w:rsid w:val="00847DCF"/>
    <w:rsid w:val="00847E67"/>
    <w:rsid w:val="008507AD"/>
    <w:rsid w:val="00850A2D"/>
    <w:rsid w:val="00850C73"/>
    <w:rsid w:val="008510D5"/>
    <w:rsid w:val="008511BB"/>
    <w:rsid w:val="00851431"/>
    <w:rsid w:val="00851800"/>
    <w:rsid w:val="00851DFC"/>
    <w:rsid w:val="00852E4A"/>
    <w:rsid w:val="008533EE"/>
    <w:rsid w:val="008541B2"/>
    <w:rsid w:val="0085503D"/>
    <w:rsid w:val="0085575D"/>
    <w:rsid w:val="00855946"/>
    <w:rsid w:val="00856D32"/>
    <w:rsid w:val="008577B1"/>
    <w:rsid w:val="00857949"/>
    <w:rsid w:val="00857FBC"/>
    <w:rsid w:val="008602FD"/>
    <w:rsid w:val="00860657"/>
    <w:rsid w:val="00860ABC"/>
    <w:rsid w:val="00860AD4"/>
    <w:rsid w:val="00860C17"/>
    <w:rsid w:val="00861585"/>
    <w:rsid w:val="00861632"/>
    <w:rsid w:val="00861662"/>
    <w:rsid w:val="00861868"/>
    <w:rsid w:val="00861E21"/>
    <w:rsid w:val="00862262"/>
    <w:rsid w:val="0086228C"/>
    <w:rsid w:val="008623BE"/>
    <w:rsid w:val="00862678"/>
    <w:rsid w:val="00862FE5"/>
    <w:rsid w:val="00863137"/>
    <w:rsid w:val="00863298"/>
    <w:rsid w:val="00863CED"/>
    <w:rsid w:val="00863CF9"/>
    <w:rsid w:val="00864527"/>
    <w:rsid w:val="00864D41"/>
    <w:rsid w:val="00864DCC"/>
    <w:rsid w:val="008652C6"/>
    <w:rsid w:val="008656BE"/>
    <w:rsid w:val="00865DF4"/>
    <w:rsid w:val="00866762"/>
    <w:rsid w:val="00866B8B"/>
    <w:rsid w:val="00866E87"/>
    <w:rsid w:val="008706F1"/>
    <w:rsid w:val="00870CBF"/>
    <w:rsid w:val="00870D07"/>
    <w:rsid w:val="00871090"/>
    <w:rsid w:val="008712D8"/>
    <w:rsid w:val="0087130D"/>
    <w:rsid w:val="0087135D"/>
    <w:rsid w:val="00872615"/>
    <w:rsid w:val="00872DC0"/>
    <w:rsid w:val="00872E97"/>
    <w:rsid w:val="00872FCD"/>
    <w:rsid w:val="008738C6"/>
    <w:rsid w:val="008739AF"/>
    <w:rsid w:val="00873B91"/>
    <w:rsid w:val="008741A6"/>
    <w:rsid w:val="008746ED"/>
    <w:rsid w:val="0087590B"/>
    <w:rsid w:val="00875D60"/>
    <w:rsid w:val="00876616"/>
    <w:rsid w:val="0087719B"/>
    <w:rsid w:val="00877805"/>
    <w:rsid w:val="0088019A"/>
    <w:rsid w:val="00880827"/>
    <w:rsid w:val="00880A86"/>
    <w:rsid w:val="00881594"/>
    <w:rsid w:val="00882593"/>
    <w:rsid w:val="008826A0"/>
    <w:rsid w:val="0088314F"/>
    <w:rsid w:val="008831BC"/>
    <w:rsid w:val="008832D9"/>
    <w:rsid w:val="00884785"/>
    <w:rsid w:val="00884B9A"/>
    <w:rsid w:val="00884BAD"/>
    <w:rsid w:val="00884E17"/>
    <w:rsid w:val="00885DA2"/>
    <w:rsid w:val="00885EE6"/>
    <w:rsid w:val="0088655E"/>
    <w:rsid w:val="008877D2"/>
    <w:rsid w:val="0088792A"/>
    <w:rsid w:val="00887972"/>
    <w:rsid w:val="00887C23"/>
    <w:rsid w:val="00890075"/>
    <w:rsid w:val="0089007F"/>
    <w:rsid w:val="00890A6B"/>
    <w:rsid w:val="00890DF5"/>
    <w:rsid w:val="00890E96"/>
    <w:rsid w:val="00890F09"/>
    <w:rsid w:val="0089138C"/>
    <w:rsid w:val="00891910"/>
    <w:rsid w:val="00891AFC"/>
    <w:rsid w:val="008922C3"/>
    <w:rsid w:val="00892471"/>
    <w:rsid w:val="00892CD5"/>
    <w:rsid w:val="008933C3"/>
    <w:rsid w:val="008934BF"/>
    <w:rsid w:val="00893528"/>
    <w:rsid w:val="008944A6"/>
    <w:rsid w:val="00894B76"/>
    <w:rsid w:val="00894D92"/>
    <w:rsid w:val="00895006"/>
    <w:rsid w:val="00895419"/>
    <w:rsid w:val="008955F9"/>
    <w:rsid w:val="00895949"/>
    <w:rsid w:val="00895C61"/>
    <w:rsid w:val="00895F32"/>
    <w:rsid w:val="008964CD"/>
    <w:rsid w:val="0089678C"/>
    <w:rsid w:val="00896963"/>
    <w:rsid w:val="00896A00"/>
    <w:rsid w:val="00896F5D"/>
    <w:rsid w:val="00897035"/>
    <w:rsid w:val="008973EE"/>
    <w:rsid w:val="00897A0A"/>
    <w:rsid w:val="00897E4B"/>
    <w:rsid w:val="008A0634"/>
    <w:rsid w:val="008A0756"/>
    <w:rsid w:val="008A077A"/>
    <w:rsid w:val="008A0F35"/>
    <w:rsid w:val="008A0F80"/>
    <w:rsid w:val="008A14C1"/>
    <w:rsid w:val="008A2131"/>
    <w:rsid w:val="008A2CAD"/>
    <w:rsid w:val="008A3534"/>
    <w:rsid w:val="008A35FB"/>
    <w:rsid w:val="008A3941"/>
    <w:rsid w:val="008A4377"/>
    <w:rsid w:val="008A4D53"/>
    <w:rsid w:val="008A50EF"/>
    <w:rsid w:val="008A5CF1"/>
    <w:rsid w:val="008A616E"/>
    <w:rsid w:val="008A68B2"/>
    <w:rsid w:val="008A6F87"/>
    <w:rsid w:val="008A6FA7"/>
    <w:rsid w:val="008A74D5"/>
    <w:rsid w:val="008A75AF"/>
    <w:rsid w:val="008A7656"/>
    <w:rsid w:val="008A767A"/>
    <w:rsid w:val="008A7736"/>
    <w:rsid w:val="008A7BDF"/>
    <w:rsid w:val="008A7D30"/>
    <w:rsid w:val="008A7FF7"/>
    <w:rsid w:val="008B022F"/>
    <w:rsid w:val="008B06F6"/>
    <w:rsid w:val="008B0F64"/>
    <w:rsid w:val="008B15F6"/>
    <w:rsid w:val="008B166B"/>
    <w:rsid w:val="008B172D"/>
    <w:rsid w:val="008B17C0"/>
    <w:rsid w:val="008B1CD1"/>
    <w:rsid w:val="008B2A45"/>
    <w:rsid w:val="008B2DAC"/>
    <w:rsid w:val="008B3C4B"/>
    <w:rsid w:val="008B4215"/>
    <w:rsid w:val="008B4288"/>
    <w:rsid w:val="008B4442"/>
    <w:rsid w:val="008B451E"/>
    <w:rsid w:val="008B4FF6"/>
    <w:rsid w:val="008B72A2"/>
    <w:rsid w:val="008B7A90"/>
    <w:rsid w:val="008C0092"/>
    <w:rsid w:val="008C0110"/>
    <w:rsid w:val="008C04A2"/>
    <w:rsid w:val="008C0C4E"/>
    <w:rsid w:val="008C0D77"/>
    <w:rsid w:val="008C14A5"/>
    <w:rsid w:val="008C160F"/>
    <w:rsid w:val="008C1A92"/>
    <w:rsid w:val="008C1B31"/>
    <w:rsid w:val="008C2469"/>
    <w:rsid w:val="008C2698"/>
    <w:rsid w:val="008C410C"/>
    <w:rsid w:val="008C4272"/>
    <w:rsid w:val="008C4B99"/>
    <w:rsid w:val="008C5025"/>
    <w:rsid w:val="008C55FB"/>
    <w:rsid w:val="008C5877"/>
    <w:rsid w:val="008C5C17"/>
    <w:rsid w:val="008C63DF"/>
    <w:rsid w:val="008C6DF7"/>
    <w:rsid w:val="008C72FD"/>
    <w:rsid w:val="008C73AE"/>
    <w:rsid w:val="008C73B2"/>
    <w:rsid w:val="008C787F"/>
    <w:rsid w:val="008C7927"/>
    <w:rsid w:val="008C7E5C"/>
    <w:rsid w:val="008D047D"/>
    <w:rsid w:val="008D05C9"/>
    <w:rsid w:val="008D05F2"/>
    <w:rsid w:val="008D0DEB"/>
    <w:rsid w:val="008D0F5A"/>
    <w:rsid w:val="008D10B1"/>
    <w:rsid w:val="008D1C08"/>
    <w:rsid w:val="008D2939"/>
    <w:rsid w:val="008D2C8C"/>
    <w:rsid w:val="008D2F87"/>
    <w:rsid w:val="008D33F7"/>
    <w:rsid w:val="008D352E"/>
    <w:rsid w:val="008D3922"/>
    <w:rsid w:val="008D3CDB"/>
    <w:rsid w:val="008D3CF2"/>
    <w:rsid w:val="008D4372"/>
    <w:rsid w:val="008D43C7"/>
    <w:rsid w:val="008D447B"/>
    <w:rsid w:val="008D4635"/>
    <w:rsid w:val="008D51DC"/>
    <w:rsid w:val="008D5AB1"/>
    <w:rsid w:val="008D5C9B"/>
    <w:rsid w:val="008D5D4E"/>
    <w:rsid w:val="008D6057"/>
    <w:rsid w:val="008D6F49"/>
    <w:rsid w:val="008D75EA"/>
    <w:rsid w:val="008D794E"/>
    <w:rsid w:val="008E0524"/>
    <w:rsid w:val="008E0585"/>
    <w:rsid w:val="008E080A"/>
    <w:rsid w:val="008E0BA5"/>
    <w:rsid w:val="008E0CD3"/>
    <w:rsid w:val="008E0F03"/>
    <w:rsid w:val="008E1A1A"/>
    <w:rsid w:val="008E1DC7"/>
    <w:rsid w:val="008E1DD3"/>
    <w:rsid w:val="008E205F"/>
    <w:rsid w:val="008E2D6F"/>
    <w:rsid w:val="008E3ED3"/>
    <w:rsid w:val="008E3FAF"/>
    <w:rsid w:val="008E403A"/>
    <w:rsid w:val="008E4670"/>
    <w:rsid w:val="008E485A"/>
    <w:rsid w:val="008E4E99"/>
    <w:rsid w:val="008E547F"/>
    <w:rsid w:val="008E5CA3"/>
    <w:rsid w:val="008E67DC"/>
    <w:rsid w:val="008E7595"/>
    <w:rsid w:val="008E76FB"/>
    <w:rsid w:val="008E78CE"/>
    <w:rsid w:val="008E7BBD"/>
    <w:rsid w:val="008E7C0C"/>
    <w:rsid w:val="008E7DF3"/>
    <w:rsid w:val="008E7FA2"/>
    <w:rsid w:val="008F07A2"/>
    <w:rsid w:val="008F0D6E"/>
    <w:rsid w:val="008F10DB"/>
    <w:rsid w:val="008F1554"/>
    <w:rsid w:val="008F2310"/>
    <w:rsid w:val="008F29A0"/>
    <w:rsid w:val="008F2E67"/>
    <w:rsid w:val="008F3171"/>
    <w:rsid w:val="008F3575"/>
    <w:rsid w:val="008F35B0"/>
    <w:rsid w:val="008F3AB2"/>
    <w:rsid w:val="008F3FC6"/>
    <w:rsid w:val="008F4B85"/>
    <w:rsid w:val="008F5039"/>
    <w:rsid w:val="008F50A9"/>
    <w:rsid w:val="008F5250"/>
    <w:rsid w:val="008F5741"/>
    <w:rsid w:val="008F58D5"/>
    <w:rsid w:val="008F59F9"/>
    <w:rsid w:val="008F5B77"/>
    <w:rsid w:val="008F65E4"/>
    <w:rsid w:val="008F6A6A"/>
    <w:rsid w:val="008F6E63"/>
    <w:rsid w:val="008F70C1"/>
    <w:rsid w:val="008F762E"/>
    <w:rsid w:val="008F76C0"/>
    <w:rsid w:val="008F7CD1"/>
    <w:rsid w:val="00900064"/>
    <w:rsid w:val="009001E2"/>
    <w:rsid w:val="009004E9"/>
    <w:rsid w:val="00900FBB"/>
    <w:rsid w:val="0090159B"/>
    <w:rsid w:val="009019FC"/>
    <w:rsid w:val="0090314D"/>
    <w:rsid w:val="009031C9"/>
    <w:rsid w:val="009034CB"/>
    <w:rsid w:val="00903A1E"/>
    <w:rsid w:val="00903D9E"/>
    <w:rsid w:val="00903F08"/>
    <w:rsid w:val="00904A30"/>
    <w:rsid w:val="00904A9E"/>
    <w:rsid w:val="00904ECE"/>
    <w:rsid w:val="00905807"/>
    <w:rsid w:val="00905A1F"/>
    <w:rsid w:val="00905EC8"/>
    <w:rsid w:val="009064D6"/>
    <w:rsid w:val="0090670F"/>
    <w:rsid w:val="0090680B"/>
    <w:rsid w:val="00906D37"/>
    <w:rsid w:val="00906ED2"/>
    <w:rsid w:val="00906FB8"/>
    <w:rsid w:val="009073FF"/>
    <w:rsid w:val="0090748D"/>
    <w:rsid w:val="00907F44"/>
    <w:rsid w:val="00910191"/>
    <w:rsid w:val="009101F8"/>
    <w:rsid w:val="00910264"/>
    <w:rsid w:val="00910325"/>
    <w:rsid w:val="0091035B"/>
    <w:rsid w:val="00910659"/>
    <w:rsid w:val="00910AB9"/>
    <w:rsid w:val="009111BE"/>
    <w:rsid w:val="00911561"/>
    <w:rsid w:val="00911742"/>
    <w:rsid w:val="0091192A"/>
    <w:rsid w:val="00911CE0"/>
    <w:rsid w:val="00912BFF"/>
    <w:rsid w:val="00913633"/>
    <w:rsid w:val="009146E2"/>
    <w:rsid w:val="00914C07"/>
    <w:rsid w:val="009154AF"/>
    <w:rsid w:val="00915AE9"/>
    <w:rsid w:val="00915FB3"/>
    <w:rsid w:val="00916479"/>
    <w:rsid w:val="00916C4F"/>
    <w:rsid w:val="00920682"/>
    <w:rsid w:val="00920A37"/>
    <w:rsid w:val="00920BCF"/>
    <w:rsid w:val="00920C06"/>
    <w:rsid w:val="0092108D"/>
    <w:rsid w:val="009212AC"/>
    <w:rsid w:val="009216A7"/>
    <w:rsid w:val="0092170E"/>
    <w:rsid w:val="00921A49"/>
    <w:rsid w:val="00921AD4"/>
    <w:rsid w:val="00921B6E"/>
    <w:rsid w:val="009235BE"/>
    <w:rsid w:val="00923B80"/>
    <w:rsid w:val="00924188"/>
    <w:rsid w:val="009256C2"/>
    <w:rsid w:val="00926ED6"/>
    <w:rsid w:val="0092782F"/>
    <w:rsid w:val="00927CFC"/>
    <w:rsid w:val="00927EDE"/>
    <w:rsid w:val="009306DB"/>
    <w:rsid w:val="00930E63"/>
    <w:rsid w:val="00930F5D"/>
    <w:rsid w:val="00931A12"/>
    <w:rsid w:val="00931E62"/>
    <w:rsid w:val="00932437"/>
    <w:rsid w:val="00932840"/>
    <w:rsid w:val="00933249"/>
    <w:rsid w:val="0093481E"/>
    <w:rsid w:val="0093487E"/>
    <w:rsid w:val="00934BE6"/>
    <w:rsid w:val="009350C7"/>
    <w:rsid w:val="0093668D"/>
    <w:rsid w:val="00937EEA"/>
    <w:rsid w:val="009400CD"/>
    <w:rsid w:val="009402B7"/>
    <w:rsid w:val="009416E7"/>
    <w:rsid w:val="00941D5C"/>
    <w:rsid w:val="00942945"/>
    <w:rsid w:val="00942C33"/>
    <w:rsid w:val="00942EEE"/>
    <w:rsid w:val="009432A5"/>
    <w:rsid w:val="0094371A"/>
    <w:rsid w:val="00943AE9"/>
    <w:rsid w:val="00943ED6"/>
    <w:rsid w:val="00943EE8"/>
    <w:rsid w:val="00943F9C"/>
    <w:rsid w:val="00944D12"/>
    <w:rsid w:val="0094521D"/>
    <w:rsid w:val="009453A8"/>
    <w:rsid w:val="009457CE"/>
    <w:rsid w:val="00945C5C"/>
    <w:rsid w:val="00945E86"/>
    <w:rsid w:val="009476B6"/>
    <w:rsid w:val="00947A68"/>
    <w:rsid w:val="00947E53"/>
    <w:rsid w:val="0095081B"/>
    <w:rsid w:val="009510DE"/>
    <w:rsid w:val="009511B8"/>
    <w:rsid w:val="00951931"/>
    <w:rsid w:val="0095196D"/>
    <w:rsid w:val="00951F0C"/>
    <w:rsid w:val="00953EDD"/>
    <w:rsid w:val="009541FF"/>
    <w:rsid w:val="00954E9F"/>
    <w:rsid w:val="0095512A"/>
    <w:rsid w:val="0095515F"/>
    <w:rsid w:val="0095587F"/>
    <w:rsid w:val="00955C0C"/>
    <w:rsid w:val="00955D9D"/>
    <w:rsid w:val="009566D6"/>
    <w:rsid w:val="00956739"/>
    <w:rsid w:val="00956747"/>
    <w:rsid w:val="00956989"/>
    <w:rsid w:val="009569D4"/>
    <w:rsid w:val="0095764D"/>
    <w:rsid w:val="00957DC8"/>
    <w:rsid w:val="00960F71"/>
    <w:rsid w:val="00961095"/>
    <w:rsid w:val="00961334"/>
    <w:rsid w:val="009613C1"/>
    <w:rsid w:val="00961647"/>
    <w:rsid w:val="00961758"/>
    <w:rsid w:val="00961801"/>
    <w:rsid w:val="009619AB"/>
    <w:rsid w:val="00961A74"/>
    <w:rsid w:val="00961E6C"/>
    <w:rsid w:val="00962DC9"/>
    <w:rsid w:val="0096314F"/>
    <w:rsid w:val="009635BC"/>
    <w:rsid w:val="00963901"/>
    <w:rsid w:val="009639B4"/>
    <w:rsid w:val="00963B5A"/>
    <w:rsid w:val="009640AB"/>
    <w:rsid w:val="00964267"/>
    <w:rsid w:val="00964689"/>
    <w:rsid w:val="00964AE6"/>
    <w:rsid w:val="00964DAE"/>
    <w:rsid w:val="00964F99"/>
    <w:rsid w:val="00965C3E"/>
    <w:rsid w:val="009664AF"/>
    <w:rsid w:val="0096650F"/>
    <w:rsid w:val="0096691A"/>
    <w:rsid w:val="00966CE8"/>
    <w:rsid w:val="00966D44"/>
    <w:rsid w:val="00966D7E"/>
    <w:rsid w:val="009671F4"/>
    <w:rsid w:val="00967202"/>
    <w:rsid w:val="0096760D"/>
    <w:rsid w:val="009679C3"/>
    <w:rsid w:val="00967A16"/>
    <w:rsid w:val="00967AB4"/>
    <w:rsid w:val="00967E6B"/>
    <w:rsid w:val="00967E78"/>
    <w:rsid w:val="00970763"/>
    <w:rsid w:val="00971115"/>
    <w:rsid w:val="009711DD"/>
    <w:rsid w:val="009714BF"/>
    <w:rsid w:val="00971659"/>
    <w:rsid w:val="009716EF"/>
    <w:rsid w:val="00971720"/>
    <w:rsid w:val="00971E16"/>
    <w:rsid w:val="00971F7F"/>
    <w:rsid w:val="0097229B"/>
    <w:rsid w:val="0097236F"/>
    <w:rsid w:val="00972729"/>
    <w:rsid w:val="009728D0"/>
    <w:rsid w:val="009728F8"/>
    <w:rsid w:val="00972BF9"/>
    <w:rsid w:val="009732E4"/>
    <w:rsid w:val="00973308"/>
    <w:rsid w:val="00973FFE"/>
    <w:rsid w:val="00974262"/>
    <w:rsid w:val="0097449B"/>
    <w:rsid w:val="009746DA"/>
    <w:rsid w:val="00974A34"/>
    <w:rsid w:val="00974C41"/>
    <w:rsid w:val="00974D25"/>
    <w:rsid w:val="00974D5E"/>
    <w:rsid w:val="009752CA"/>
    <w:rsid w:val="009754BA"/>
    <w:rsid w:val="0097561C"/>
    <w:rsid w:val="009758A8"/>
    <w:rsid w:val="009759FB"/>
    <w:rsid w:val="00975D80"/>
    <w:rsid w:val="00976FD5"/>
    <w:rsid w:val="00977221"/>
    <w:rsid w:val="00977582"/>
    <w:rsid w:val="00977773"/>
    <w:rsid w:val="00977801"/>
    <w:rsid w:val="00977BC7"/>
    <w:rsid w:val="00977C87"/>
    <w:rsid w:val="00977F72"/>
    <w:rsid w:val="009801D3"/>
    <w:rsid w:val="00980424"/>
    <w:rsid w:val="00980CAF"/>
    <w:rsid w:val="00981207"/>
    <w:rsid w:val="0098169A"/>
    <w:rsid w:val="00981784"/>
    <w:rsid w:val="00981A97"/>
    <w:rsid w:val="00981B3A"/>
    <w:rsid w:val="00981D6D"/>
    <w:rsid w:val="009824FE"/>
    <w:rsid w:val="00983089"/>
    <w:rsid w:val="0098335C"/>
    <w:rsid w:val="00983A3F"/>
    <w:rsid w:val="00983B8B"/>
    <w:rsid w:val="00983D60"/>
    <w:rsid w:val="0098467D"/>
    <w:rsid w:val="009849A1"/>
    <w:rsid w:val="00984BFA"/>
    <w:rsid w:val="00985096"/>
    <w:rsid w:val="00986173"/>
    <w:rsid w:val="00986292"/>
    <w:rsid w:val="00986480"/>
    <w:rsid w:val="00986700"/>
    <w:rsid w:val="0098677B"/>
    <w:rsid w:val="00986A33"/>
    <w:rsid w:val="00986D83"/>
    <w:rsid w:val="00986F8E"/>
    <w:rsid w:val="00987421"/>
    <w:rsid w:val="00987A1F"/>
    <w:rsid w:val="0099010A"/>
    <w:rsid w:val="00990498"/>
    <w:rsid w:val="00990F68"/>
    <w:rsid w:val="00990F71"/>
    <w:rsid w:val="0099157A"/>
    <w:rsid w:val="009916F8"/>
    <w:rsid w:val="0099241B"/>
    <w:rsid w:val="0099245B"/>
    <w:rsid w:val="00992AD2"/>
    <w:rsid w:val="0099376E"/>
    <w:rsid w:val="009942D8"/>
    <w:rsid w:val="0099452B"/>
    <w:rsid w:val="009947F5"/>
    <w:rsid w:val="00994919"/>
    <w:rsid w:val="00994B5C"/>
    <w:rsid w:val="00994BBE"/>
    <w:rsid w:val="00994CF3"/>
    <w:rsid w:val="00995043"/>
    <w:rsid w:val="0099558A"/>
    <w:rsid w:val="0099562E"/>
    <w:rsid w:val="009967AF"/>
    <w:rsid w:val="0099684A"/>
    <w:rsid w:val="00996903"/>
    <w:rsid w:val="00996D0D"/>
    <w:rsid w:val="00996EDB"/>
    <w:rsid w:val="009978E9"/>
    <w:rsid w:val="009A043D"/>
    <w:rsid w:val="009A0577"/>
    <w:rsid w:val="009A05EE"/>
    <w:rsid w:val="009A09E7"/>
    <w:rsid w:val="009A0B1A"/>
    <w:rsid w:val="009A0BFF"/>
    <w:rsid w:val="009A174B"/>
    <w:rsid w:val="009A1837"/>
    <w:rsid w:val="009A18E5"/>
    <w:rsid w:val="009A1F33"/>
    <w:rsid w:val="009A21D9"/>
    <w:rsid w:val="009A2552"/>
    <w:rsid w:val="009A2B1A"/>
    <w:rsid w:val="009A2CC7"/>
    <w:rsid w:val="009A2EC0"/>
    <w:rsid w:val="009A3CD6"/>
    <w:rsid w:val="009A42EE"/>
    <w:rsid w:val="009A4424"/>
    <w:rsid w:val="009A50F3"/>
    <w:rsid w:val="009A5B50"/>
    <w:rsid w:val="009A5D59"/>
    <w:rsid w:val="009A5E4C"/>
    <w:rsid w:val="009A5EC2"/>
    <w:rsid w:val="009A6296"/>
    <w:rsid w:val="009A62F9"/>
    <w:rsid w:val="009A6451"/>
    <w:rsid w:val="009A66EF"/>
    <w:rsid w:val="009A6848"/>
    <w:rsid w:val="009A6F5F"/>
    <w:rsid w:val="009A7998"/>
    <w:rsid w:val="009A7D30"/>
    <w:rsid w:val="009A7DA9"/>
    <w:rsid w:val="009A7DB3"/>
    <w:rsid w:val="009B1C9B"/>
    <w:rsid w:val="009B22DF"/>
    <w:rsid w:val="009B3234"/>
    <w:rsid w:val="009B357A"/>
    <w:rsid w:val="009B4D43"/>
    <w:rsid w:val="009B5293"/>
    <w:rsid w:val="009B54CD"/>
    <w:rsid w:val="009B591E"/>
    <w:rsid w:val="009B59ED"/>
    <w:rsid w:val="009B5A75"/>
    <w:rsid w:val="009B6304"/>
    <w:rsid w:val="009B6C3D"/>
    <w:rsid w:val="009B7621"/>
    <w:rsid w:val="009C047B"/>
    <w:rsid w:val="009C174E"/>
    <w:rsid w:val="009C20F1"/>
    <w:rsid w:val="009C2497"/>
    <w:rsid w:val="009C2894"/>
    <w:rsid w:val="009C2D9A"/>
    <w:rsid w:val="009C339D"/>
    <w:rsid w:val="009C3514"/>
    <w:rsid w:val="009C374F"/>
    <w:rsid w:val="009C3890"/>
    <w:rsid w:val="009C3AFD"/>
    <w:rsid w:val="009C3C61"/>
    <w:rsid w:val="009C47AF"/>
    <w:rsid w:val="009C4E1F"/>
    <w:rsid w:val="009C5147"/>
    <w:rsid w:val="009C51CC"/>
    <w:rsid w:val="009C54FC"/>
    <w:rsid w:val="009C55E3"/>
    <w:rsid w:val="009C5D58"/>
    <w:rsid w:val="009C6674"/>
    <w:rsid w:val="009C7245"/>
    <w:rsid w:val="009C72E9"/>
    <w:rsid w:val="009C7718"/>
    <w:rsid w:val="009C7EDF"/>
    <w:rsid w:val="009D0B09"/>
    <w:rsid w:val="009D0C9A"/>
    <w:rsid w:val="009D11DD"/>
    <w:rsid w:val="009D12B7"/>
    <w:rsid w:val="009D197F"/>
    <w:rsid w:val="009D22FC"/>
    <w:rsid w:val="009D2C2B"/>
    <w:rsid w:val="009D34DC"/>
    <w:rsid w:val="009D3598"/>
    <w:rsid w:val="009D3680"/>
    <w:rsid w:val="009D37CD"/>
    <w:rsid w:val="009D3841"/>
    <w:rsid w:val="009D4197"/>
    <w:rsid w:val="009D41F5"/>
    <w:rsid w:val="009D5033"/>
    <w:rsid w:val="009D50A0"/>
    <w:rsid w:val="009D5173"/>
    <w:rsid w:val="009D565E"/>
    <w:rsid w:val="009D58A2"/>
    <w:rsid w:val="009D5958"/>
    <w:rsid w:val="009D5F34"/>
    <w:rsid w:val="009D64AB"/>
    <w:rsid w:val="009D683B"/>
    <w:rsid w:val="009D6B62"/>
    <w:rsid w:val="009D6FA0"/>
    <w:rsid w:val="009D71DB"/>
    <w:rsid w:val="009E00B0"/>
    <w:rsid w:val="009E04CD"/>
    <w:rsid w:val="009E050C"/>
    <w:rsid w:val="009E0552"/>
    <w:rsid w:val="009E073C"/>
    <w:rsid w:val="009E0D99"/>
    <w:rsid w:val="009E1321"/>
    <w:rsid w:val="009E18E3"/>
    <w:rsid w:val="009E1B6C"/>
    <w:rsid w:val="009E1CE1"/>
    <w:rsid w:val="009E1FDF"/>
    <w:rsid w:val="009E208C"/>
    <w:rsid w:val="009E20B2"/>
    <w:rsid w:val="009E2A5A"/>
    <w:rsid w:val="009E2C9E"/>
    <w:rsid w:val="009E2DCC"/>
    <w:rsid w:val="009E2DEA"/>
    <w:rsid w:val="009E33EC"/>
    <w:rsid w:val="009E3511"/>
    <w:rsid w:val="009E37D1"/>
    <w:rsid w:val="009E3994"/>
    <w:rsid w:val="009E3C5A"/>
    <w:rsid w:val="009E47E3"/>
    <w:rsid w:val="009E4912"/>
    <w:rsid w:val="009E4E2E"/>
    <w:rsid w:val="009E5317"/>
    <w:rsid w:val="009E5397"/>
    <w:rsid w:val="009E5CAB"/>
    <w:rsid w:val="009E5CD5"/>
    <w:rsid w:val="009E5DAF"/>
    <w:rsid w:val="009E64F8"/>
    <w:rsid w:val="009E6631"/>
    <w:rsid w:val="009E68C0"/>
    <w:rsid w:val="009E6C32"/>
    <w:rsid w:val="009E7B8B"/>
    <w:rsid w:val="009F03E4"/>
    <w:rsid w:val="009F068A"/>
    <w:rsid w:val="009F0AA0"/>
    <w:rsid w:val="009F0F91"/>
    <w:rsid w:val="009F14F4"/>
    <w:rsid w:val="009F196A"/>
    <w:rsid w:val="009F1E9B"/>
    <w:rsid w:val="009F22B2"/>
    <w:rsid w:val="009F29AB"/>
    <w:rsid w:val="009F3430"/>
    <w:rsid w:val="009F3960"/>
    <w:rsid w:val="009F3C4F"/>
    <w:rsid w:val="009F3FB9"/>
    <w:rsid w:val="009F412F"/>
    <w:rsid w:val="009F447E"/>
    <w:rsid w:val="009F46E7"/>
    <w:rsid w:val="009F50FA"/>
    <w:rsid w:val="009F51A9"/>
    <w:rsid w:val="009F52AF"/>
    <w:rsid w:val="009F568C"/>
    <w:rsid w:val="009F5DF5"/>
    <w:rsid w:val="009F6336"/>
    <w:rsid w:val="009F6474"/>
    <w:rsid w:val="009F65AF"/>
    <w:rsid w:val="009F67A9"/>
    <w:rsid w:val="009F67B8"/>
    <w:rsid w:val="009F6B82"/>
    <w:rsid w:val="009F6EF6"/>
    <w:rsid w:val="009F7FB6"/>
    <w:rsid w:val="00A0106E"/>
    <w:rsid w:val="00A01151"/>
    <w:rsid w:val="00A0142D"/>
    <w:rsid w:val="00A01630"/>
    <w:rsid w:val="00A019F6"/>
    <w:rsid w:val="00A01A11"/>
    <w:rsid w:val="00A01ACD"/>
    <w:rsid w:val="00A0256A"/>
    <w:rsid w:val="00A02619"/>
    <w:rsid w:val="00A02832"/>
    <w:rsid w:val="00A02DF0"/>
    <w:rsid w:val="00A02F58"/>
    <w:rsid w:val="00A02F5B"/>
    <w:rsid w:val="00A0426F"/>
    <w:rsid w:val="00A045AD"/>
    <w:rsid w:val="00A05554"/>
    <w:rsid w:val="00A06042"/>
    <w:rsid w:val="00A069D4"/>
    <w:rsid w:val="00A06A4B"/>
    <w:rsid w:val="00A06F5E"/>
    <w:rsid w:val="00A07150"/>
    <w:rsid w:val="00A1029C"/>
    <w:rsid w:val="00A1050C"/>
    <w:rsid w:val="00A112C4"/>
    <w:rsid w:val="00A112E1"/>
    <w:rsid w:val="00A117FA"/>
    <w:rsid w:val="00A11A15"/>
    <w:rsid w:val="00A11D31"/>
    <w:rsid w:val="00A11ED2"/>
    <w:rsid w:val="00A11F7A"/>
    <w:rsid w:val="00A12717"/>
    <w:rsid w:val="00A13090"/>
    <w:rsid w:val="00A133D2"/>
    <w:rsid w:val="00A134E1"/>
    <w:rsid w:val="00A13B31"/>
    <w:rsid w:val="00A13D2E"/>
    <w:rsid w:val="00A13F45"/>
    <w:rsid w:val="00A14144"/>
    <w:rsid w:val="00A14840"/>
    <w:rsid w:val="00A14DB5"/>
    <w:rsid w:val="00A15AE8"/>
    <w:rsid w:val="00A1614E"/>
    <w:rsid w:val="00A16511"/>
    <w:rsid w:val="00A16759"/>
    <w:rsid w:val="00A16A18"/>
    <w:rsid w:val="00A16A1F"/>
    <w:rsid w:val="00A16A7F"/>
    <w:rsid w:val="00A16AEB"/>
    <w:rsid w:val="00A16AF0"/>
    <w:rsid w:val="00A16DA4"/>
    <w:rsid w:val="00A17634"/>
    <w:rsid w:val="00A17644"/>
    <w:rsid w:val="00A17822"/>
    <w:rsid w:val="00A17B5B"/>
    <w:rsid w:val="00A17E5B"/>
    <w:rsid w:val="00A207C6"/>
    <w:rsid w:val="00A215E3"/>
    <w:rsid w:val="00A21C2B"/>
    <w:rsid w:val="00A21F1F"/>
    <w:rsid w:val="00A22D3B"/>
    <w:rsid w:val="00A231D7"/>
    <w:rsid w:val="00A237B3"/>
    <w:rsid w:val="00A238B6"/>
    <w:rsid w:val="00A241C9"/>
    <w:rsid w:val="00A2449F"/>
    <w:rsid w:val="00A24A52"/>
    <w:rsid w:val="00A24F40"/>
    <w:rsid w:val="00A25467"/>
    <w:rsid w:val="00A261DD"/>
    <w:rsid w:val="00A268EA"/>
    <w:rsid w:val="00A26D84"/>
    <w:rsid w:val="00A278F1"/>
    <w:rsid w:val="00A27C12"/>
    <w:rsid w:val="00A27DF9"/>
    <w:rsid w:val="00A27F94"/>
    <w:rsid w:val="00A305D0"/>
    <w:rsid w:val="00A30B01"/>
    <w:rsid w:val="00A30BA2"/>
    <w:rsid w:val="00A30F9B"/>
    <w:rsid w:val="00A311CF"/>
    <w:rsid w:val="00A311D0"/>
    <w:rsid w:val="00A31594"/>
    <w:rsid w:val="00A31F97"/>
    <w:rsid w:val="00A31FCE"/>
    <w:rsid w:val="00A3220F"/>
    <w:rsid w:val="00A32A6A"/>
    <w:rsid w:val="00A3321C"/>
    <w:rsid w:val="00A33DC3"/>
    <w:rsid w:val="00A3407C"/>
    <w:rsid w:val="00A35B40"/>
    <w:rsid w:val="00A3618B"/>
    <w:rsid w:val="00A36A0D"/>
    <w:rsid w:val="00A376E3"/>
    <w:rsid w:val="00A376FD"/>
    <w:rsid w:val="00A377FC"/>
    <w:rsid w:val="00A37AC2"/>
    <w:rsid w:val="00A37C6C"/>
    <w:rsid w:val="00A37DA0"/>
    <w:rsid w:val="00A40037"/>
    <w:rsid w:val="00A40160"/>
    <w:rsid w:val="00A40A0B"/>
    <w:rsid w:val="00A40B0C"/>
    <w:rsid w:val="00A40BFA"/>
    <w:rsid w:val="00A41621"/>
    <w:rsid w:val="00A4177D"/>
    <w:rsid w:val="00A42503"/>
    <w:rsid w:val="00A42A02"/>
    <w:rsid w:val="00A42A7D"/>
    <w:rsid w:val="00A42E7D"/>
    <w:rsid w:val="00A43316"/>
    <w:rsid w:val="00A43AD8"/>
    <w:rsid w:val="00A44498"/>
    <w:rsid w:val="00A449A0"/>
    <w:rsid w:val="00A44C78"/>
    <w:rsid w:val="00A450D2"/>
    <w:rsid w:val="00A4563D"/>
    <w:rsid w:val="00A458F8"/>
    <w:rsid w:val="00A459CF"/>
    <w:rsid w:val="00A45D28"/>
    <w:rsid w:val="00A45D85"/>
    <w:rsid w:val="00A46D61"/>
    <w:rsid w:val="00A46DEE"/>
    <w:rsid w:val="00A50C6E"/>
    <w:rsid w:val="00A50E4F"/>
    <w:rsid w:val="00A50EA4"/>
    <w:rsid w:val="00A51010"/>
    <w:rsid w:val="00A510AE"/>
    <w:rsid w:val="00A51318"/>
    <w:rsid w:val="00A5166C"/>
    <w:rsid w:val="00A51686"/>
    <w:rsid w:val="00A51A35"/>
    <w:rsid w:val="00A52284"/>
    <w:rsid w:val="00A52CC6"/>
    <w:rsid w:val="00A53735"/>
    <w:rsid w:val="00A539D2"/>
    <w:rsid w:val="00A53B79"/>
    <w:rsid w:val="00A53C01"/>
    <w:rsid w:val="00A53D59"/>
    <w:rsid w:val="00A53E72"/>
    <w:rsid w:val="00A5466B"/>
    <w:rsid w:val="00A547E4"/>
    <w:rsid w:val="00A548D9"/>
    <w:rsid w:val="00A56306"/>
    <w:rsid w:val="00A56988"/>
    <w:rsid w:val="00A56A59"/>
    <w:rsid w:val="00A56C27"/>
    <w:rsid w:val="00A574BD"/>
    <w:rsid w:val="00A578CA"/>
    <w:rsid w:val="00A57B8F"/>
    <w:rsid w:val="00A57E91"/>
    <w:rsid w:val="00A57FD3"/>
    <w:rsid w:val="00A6003B"/>
    <w:rsid w:val="00A6029E"/>
    <w:rsid w:val="00A6034B"/>
    <w:rsid w:val="00A603C3"/>
    <w:rsid w:val="00A60CC6"/>
    <w:rsid w:val="00A61051"/>
    <w:rsid w:val="00A611E1"/>
    <w:rsid w:val="00A61462"/>
    <w:rsid w:val="00A61BC8"/>
    <w:rsid w:val="00A61DF5"/>
    <w:rsid w:val="00A62740"/>
    <w:rsid w:val="00A62D2B"/>
    <w:rsid w:val="00A6325C"/>
    <w:rsid w:val="00A63907"/>
    <w:rsid w:val="00A63C8C"/>
    <w:rsid w:val="00A64026"/>
    <w:rsid w:val="00A640A6"/>
    <w:rsid w:val="00A641A3"/>
    <w:rsid w:val="00A64CBC"/>
    <w:rsid w:val="00A65096"/>
    <w:rsid w:val="00A6517A"/>
    <w:rsid w:val="00A65884"/>
    <w:rsid w:val="00A666C6"/>
    <w:rsid w:val="00A6680F"/>
    <w:rsid w:val="00A66A5D"/>
    <w:rsid w:val="00A66C63"/>
    <w:rsid w:val="00A673D9"/>
    <w:rsid w:val="00A6744E"/>
    <w:rsid w:val="00A67622"/>
    <w:rsid w:val="00A6765F"/>
    <w:rsid w:val="00A6775D"/>
    <w:rsid w:val="00A67CE5"/>
    <w:rsid w:val="00A67DCA"/>
    <w:rsid w:val="00A67E1A"/>
    <w:rsid w:val="00A701CF"/>
    <w:rsid w:val="00A7058E"/>
    <w:rsid w:val="00A70EC4"/>
    <w:rsid w:val="00A7104A"/>
    <w:rsid w:val="00A71115"/>
    <w:rsid w:val="00A71210"/>
    <w:rsid w:val="00A7135A"/>
    <w:rsid w:val="00A72C39"/>
    <w:rsid w:val="00A72DC0"/>
    <w:rsid w:val="00A733FB"/>
    <w:rsid w:val="00A73FE1"/>
    <w:rsid w:val="00A74DE7"/>
    <w:rsid w:val="00A75779"/>
    <w:rsid w:val="00A75837"/>
    <w:rsid w:val="00A75AE9"/>
    <w:rsid w:val="00A75FBB"/>
    <w:rsid w:val="00A7628A"/>
    <w:rsid w:val="00A763C0"/>
    <w:rsid w:val="00A76795"/>
    <w:rsid w:val="00A76AD7"/>
    <w:rsid w:val="00A7723D"/>
    <w:rsid w:val="00A77274"/>
    <w:rsid w:val="00A77A2A"/>
    <w:rsid w:val="00A80114"/>
    <w:rsid w:val="00A80CB1"/>
    <w:rsid w:val="00A80D15"/>
    <w:rsid w:val="00A80D23"/>
    <w:rsid w:val="00A8151B"/>
    <w:rsid w:val="00A81531"/>
    <w:rsid w:val="00A81AA6"/>
    <w:rsid w:val="00A81E1E"/>
    <w:rsid w:val="00A82C53"/>
    <w:rsid w:val="00A830C5"/>
    <w:rsid w:val="00A833F5"/>
    <w:rsid w:val="00A83417"/>
    <w:rsid w:val="00A83A15"/>
    <w:rsid w:val="00A83B06"/>
    <w:rsid w:val="00A83C75"/>
    <w:rsid w:val="00A842CD"/>
    <w:rsid w:val="00A8458A"/>
    <w:rsid w:val="00A84D0F"/>
    <w:rsid w:val="00A84D15"/>
    <w:rsid w:val="00A851B2"/>
    <w:rsid w:val="00A85AAE"/>
    <w:rsid w:val="00A85FE5"/>
    <w:rsid w:val="00A862EB"/>
    <w:rsid w:val="00A866DF"/>
    <w:rsid w:val="00A86875"/>
    <w:rsid w:val="00A8689B"/>
    <w:rsid w:val="00A86AE4"/>
    <w:rsid w:val="00A86FDA"/>
    <w:rsid w:val="00A8731B"/>
    <w:rsid w:val="00A87337"/>
    <w:rsid w:val="00A8791D"/>
    <w:rsid w:val="00A90120"/>
    <w:rsid w:val="00A90171"/>
    <w:rsid w:val="00A903AD"/>
    <w:rsid w:val="00A90676"/>
    <w:rsid w:val="00A91374"/>
    <w:rsid w:val="00A91383"/>
    <w:rsid w:val="00A91621"/>
    <w:rsid w:val="00A91CE6"/>
    <w:rsid w:val="00A91D9B"/>
    <w:rsid w:val="00A91F67"/>
    <w:rsid w:val="00A92432"/>
    <w:rsid w:val="00A92724"/>
    <w:rsid w:val="00A93331"/>
    <w:rsid w:val="00A9366C"/>
    <w:rsid w:val="00A9367F"/>
    <w:rsid w:val="00A93795"/>
    <w:rsid w:val="00A938A0"/>
    <w:rsid w:val="00A93954"/>
    <w:rsid w:val="00A93F78"/>
    <w:rsid w:val="00A946AF"/>
    <w:rsid w:val="00A94967"/>
    <w:rsid w:val="00A94B7D"/>
    <w:rsid w:val="00A94D88"/>
    <w:rsid w:val="00A958EE"/>
    <w:rsid w:val="00A959C4"/>
    <w:rsid w:val="00A95E93"/>
    <w:rsid w:val="00A9780F"/>
    <w:rsid w:val="00A9788D"/>
    <w:rsid w:val="00A978BF"/>
    <w:rsid w:val="00AA05F4"/>
    <w:rsid w:val="00AA0AD0"/>
    <w:rsid w:val="00AA0B7A"/>
    <w:rsid w:val="00AA0FC6"/>
    <w:rsid w:val="00AA10DF"/>
    <w:rsid w:val="00AA144C"/>
    <w:rsid w:val="00AA168B"/>
    <w:rsid w:val="00AA199A"/>
    <w:rsid w:val="00AA2729"/>
    <w:rsid w:val="00AA2850"/>
    <w:rsid w:val="00AA2DE3"/>
    <w:rsid w:val="00AA317C"/>
    <w:rsid w:val="00AA3642"/>
    <w:rsid w:val="00AA38F7"/>
    <w:rsid w:val="00AA396F"/>
    <w:rsid w:val="00AA5A14"/>
    <w:rsid w:val="00AA5B31"/>
    <w:rsid w:val="00AA6231"/>
    <w:rsid w:val="00AA6AC2"/>
    <w:rsid w:val="00AA6C49"/>
    <w:rsid w:val="00AA71AE"/>
    <w:rsid w:val="00AA7B31"/>
    <w:rsid w:val="00AA7D97"/>
    <w:rsid w:val="00AA7ED5"/>
    <w:rsid w:val="00AB06A9"/>
    <w:rsid w:val="00AB06DB"/>
    <w:rsid w:val="00AB1392"/>
    <w:rsid w:val="00AB173A"/>
    <w:rsid w:val="00AB174C"/>
    <w:rsid w:val="00AB1A76"/>
    <w:rsid w:val="00AB1B02"/>
    <w:rsid w:val="00AB1FB5"/>
    <w:rsid w:val="00AB272D"/>
    <w:rsid w:val="00AB2BC6"/>
    <w:rsid w:val="00AB2E4C"/>
    <w:rsid w:val="00AB35D5"/>
    <w:rsid w:val="00AB3CB7"/>
    <w:rsid w:val="00AB3D5B"/>
    <w:rsid w:val="00AB46C1"/>
    <w:rsid w:val="00AB47BD"/>
    <w:rsid w:val="00AB4A77"/>
    <w:rsid w:val="00AB4C74"/>
    <w:rsid w:val="00AB4CD3"/>
    <w:rsid w:val="00AB4F55"/>
    <w:rsid w:val="00AB548C"/>
    <w:rsid w:val="00AB556C"/>
    <w:rsid w:val="00AB62F8"/>
    <w:rsid w:val="00AB7F0F"/>
    <w:rsid w:val="00AC06A2"/>
    <w:rsid w:val="00AC08E6"/>
    <w:rsid w:val="00AC0ED6"/>
    <w:rsid w:val="00AC1429"/>
    <w:rsid w:val="00AC19B3"/>
    <w:rsid w:val="00AC2C52"/>
    <w:rsid w:val="00AC3716"/>
    <w:rsid w:val="00AC37C1"/>
    <w:rsid w:val="00AC3AE1"/>
    <w:rsid w:val="00AC3E96"/>
    <w:rsid w:val="00AC4389"/>
    <w:rsid w:val="00AC6199"/>
    <w:rsid w:val="00AC61D8"/>
    <w:rsid w:val="00AC6730"/>
    <w:rsid w:val="00AC6AE7"/>
    <w:rsid w:val="00AC6D11"/>
    <w:rsid w:val="00AC71E1"/>
    <w:rsid w:val="00AC74CB"/>
    <w:rsid w:val="00AC7DD1"/>
    <w:rsid w:val="00AD004B"/>
    <w:rsid w:val="00AD02DC"/>
    <w:rsid w:val="00AD05AF"/>
    <w:rsid w:val="00AD05BB"/>
    <w:rsid w:val="00AD0A1A"/>
    <w:rsid w:val="00AD0FC2"/>
    <w:rsid w:val="00AD10B4"/>
    <w:rsid w:val="00AD25BF"/>
    <w:rsid w:val="00AD266D"/>
    <w:rsid w:val="00AD26F8"/>
    <w:rsid w:val="00AD2AC4"/>
    <w:rsid w:val="00AD2FA7"/>
    <w:rsid w:val="00AD3AD4"/>
    <w:rsid w:val="00AD3D57"/>
    <w:rsid w:val="00AD4922"/>
    <w:rsid w:val="00AD4E99"/>
    <w:rsid w:val="00AD4F68"/>
    <w:rsid w:val="00AD517C"/>
    <w:rsid w:val="00AD58A8"/>
    <w:rsid w:val="00AD5B5B"/>
    <w:rsid w:val="00AD5E43"/>
    <w:rsid w:val="00AD5F31"/>
    <w:rsid w:val="00AD6001"/>
    <w:rsid w:val="00AD60ED"/>
    <w:rsid w:val="00AD6CB1"/>
    <w:rsid w:val="00AD701D"/>
    <w:rsid w:val="00AD765E"/>
    <w:rsid w:val="00AD7810"/>
    <w:rsid w:val="00AD7F84"/>
    <w:rsid w:val="00AE03BD"/>
    <w:rsid w:val="00AE09B1"/>
    <w:rsid w:val="00AE0A6A"/>
    <w:rsid w:val="00AE1217"/>
    <w:rsid w:val="00AE134C"/>
    <w:rsid w:val="00AE13F6"/>
    <w:rsid w:val="00AE18E9"/>
    <w:rsid w:val="00AE1BA9"/>
    <w:rsid w:val="00AE1C5E"/>
    <w:rsid w:val="00AE25BD"/>
    <w:rsid w:val="00AE2CFA"/>
    <w:rsid w:val="00AE302D"/>
    <w:rsid w:val="00AE323A"/>
    <w:rsid w:val="00AE3463"/>
    <w:rsid w:val="00AE48DD"/>
    <w:rsid w:val="00AE4BC6"/>
    <w:rsid w:val="00AE5300"/>
    <w:rsid w:val="00AE53B1"/>
    <w:rsid w:val="00AE5C5C"/>
    <w:rsid w:val="00AE5F6D"/>
    <w:rsid w:val="00AE6321"/>
    <w:rsid w:val="00AE66BD"/>
    <w:rsid w:val="00AE66C9"/>
    <w:rsid w:val="00AE6C69"/>
    <w:rsid w:val="00AE7565"/>
    <w:rsid w:val="00AE7569"/>
    <w:rsid w:val="00AE7C61"/>
    <w:rsid w:val="00AE7E11"/>
    <w:rsid w:val="00AE7F39"/>
    <w:rsid w:val="00AF080A"/>
    <w:rsid w:val="00AF0B48"/>
    <w:rsid w:val="00AF0C89"/>
    <w:rsid w:val="00AF17F6"/>
    <w:rsid w:val="00AF1816"/>
    <w:rsid w:val="00AF1AAC"/>
    <w:rsid w:val="00AF1B7D"/>
    <w:rsid w:val="00AF1BF9"/>
    <w:rsid w:val="00AF1CC5"/>
    <w:rsid w:val="00AF2A5F"/>
    <w:rsid w:val="00AF392B"/>
    <w:rsid w:val="00AF3B78"/>
    <w:rsid w:val="00AF401D"/>
    <w:rsid w:val="00AF47F8"/>
    <w:rsid w:val="00AF4854"/>
    <w:rsid w:val="00AF4865"/>
    <w:rsid w:val="00AF48BA"/>
    <w:rsid w:val="00AF4AAB"/>
    <w:rsid w:val="00AF4EB6"/>
    <w:rsid w:val="00AF522D"/>
    <w:rsid w:val="00AF58A0"/>
    <w:rsid w:val="00AF58FF"/>
    <w:rsid w:val="00AF64FA"/>
    <w:rsid w:val="00AF652F"/>
    <w:rsid w:val="00AF6672"/>
    <w:rsid w:val="00AF69D8"/>
    <w:rsid w:val="00AF7015"/>
    <w:rsid w:val="00AF72E7"/>
    <w:rsid w:val="00AF760C"/>
    <w:rsid w:val="00AF7840"/>
    <w:rsid w:val="00AF7A76"/>
    <w:rsid w:val="00AF7C99"/>
    <w:rsid w:val="00B00304"/>
    <w:rsid w:val="00B00373"/>
    <w:rsid w:val="00B003CF"/>
    <w:rsid w:val="00B00E3D"/>
    <w:rsid w:val="00B0120D"/>
    <w:rsid w:val="00B012A3"/>
    <w:rsid w:val="00B015D9"/>
    <w:rsid w:val="00B0183E"/>
    <w:rsid w:val="00B01936"/>
    <w:rsid w:val="00B01D03"/>
    <w:rsid w:val="00B026BF"/>
    <w:rsid w:val="00B0290F"/>
    <w:rsid w:val="00B02F10"/>
    <w:rsid w:val="00B03035"/>
    <w:rsid w:val="00B03233"/>
    <w:rsid w:val="00B03443"/>
    <w:rsid w:val="00B034E6"/>
    <w:rsid w:val="00B03B75"/>
    <w:rsid w:val="00B04065"/>
    <w:rsid w:val="00B04463"/>
    <w:rsid w:val="00B0450A"/>
    <w:rsid w:val="00B05070"/>
    <w:rsid w:val="00B051D6"/>
    <w:rsid w:val="00B05738"/>
    <w:rsid w:val="00B05CA5"/>
    <w:rsid w:val="00B05CB1"/>
    <w:rsid w:val="00B0628E"/>
    <w:rsid w:val="00B0656A"/>
    <w:rsid w:val="00B06C5B"/>
    <w:rsid w:val="00B06C85"/>
    <w:rsid w:val="00B073A6"/>
    <w:rsid w:val="00B07575"/>
    <w:rsid w:val="00B07B0D"/>
    <w:rsid w:val="00B07E27"/>
    <w:rsid w:val="00B101D6"/>
    <w:rsid w:val="00B10301"/>
    <w:rsid w:val="00B10DB6"/>
    <w:rsid w:val="00B10F2A"/>
    <w:rsid w:val="00B11105"/>
    <w:rsid w:val="00B11836"/>
    <w:rsid w:val="00B11D13"/>
    <w:rsid w:val="00B12703"/>
    <w:rsid w:val="00B127EF"/>
    <w:rsid w:val="00B12A0D"/>
    <w:rsid w:val="00B12E4E"/>
    <w:rsid w:val="00B12E5E"/>
    <w:rsid w:val="00B13B53"/>
    <w:rsid w:val="00B13C91"/>
    <w:rsid w:val="00B14725"/>
    <w:rsid w:val="00B1489F"/>
    <w:rsid w:val="00B14D76"/>
    <w:rsid w:val="00B14EE2"/>
    <w:rsid w:val="00B15667"/>
    <w:rsid w:val="00B15DDF"/>
    <w:rsid w:val="00B16277"/>
    <w:rsid w:val="00B16740"/>
    <w:rsid w:val="00B167D1"/>
    <w:rsid w:val="00B16EE3"/>
    <w:rsid w:val="00B16FD0"/>
    <w:rsid w:val="00B17BE0"/>
    <w:rsid w:val="00B17C5E"/>
    <w:rsid w:val="00B17D2D"/>
    <w:rsid w:val="00B20184"/>
    <w:rsid w:val="00B201F5"/>
    <w:rsid w:val="00B20853"/>
    <w:rsid w:val="00B20923"/>
    <w:rsid w:val="00B20CAF"/>
    <w:rsid w:val="00B20E46"/>
    <w:rsid w:val="00B21582"/>
    <w:rsid w:val="00B2163F"/>
    <w:rsid w:val="00B2179F"/>
    <w:rsid w:val="00B228DB"/>
    <w:rsid w:val="00B2305F"/>
    <w:rsid w:val="00B23218"/>
    <w:rsid w:val="00B24012"/>
    <w:rsid w:val="00B24758"/>
    <w:rsid w:val="00B247BE"/>
    <w:rsid w:val="00B24952"/>
    <w:rsid w:val="00B24F6A"/>
    <w:rsid w:val="00B25389"/>
    <w:rsid w:val="00B255B1"/>
    <w:rsid w:val="00B257CD"/>
    <w:rsid w:val="00B2660D"/>
    <w:rsid w:val="00B267D6"/>
    <w:rsid w:val="00B267EA"/>
    <w:rsid w:val="00B26CC1"/>
    <w:rsid w:val="00B26D3E"/>
    <w:rsid w:val="00B2701D"/>
    <w:rsid w:val="00B272D5"/>
    <w:rsid w:val="00B27D31"/>
    <w:rsid w:val="00B3067E"/>
    <w:rsid w:val="00B309AE"/>
    <w:rsid w:val="00B30E76"/>
    <w:rsid w:val="00B31083"/>
    <w:rsid w:val="00B311C2"/>
    <w:rsid w:val="00B31ABE"/>
    <w:rsid w:val="00B3250A"/>
    <w:rsid w:val="00B3362F"/>
    <w:rsid w:val="00B339F8"/>
    <w:rsid w:val="00B33CAC"/>
    <w:rsid w:val="00B33D02"/>
    <w:rsid w:val="00B33DB6"/>
    <w:rsid w:val="00B33F1D"/>
    <w:rsid w:val="00B340AC"/>
    <w:rsid w:val="00B34AA8"/>
    <w:rsid w:val="00B34E7A"/>
    <w:rsid w:val="00B355BE"/>
    <w:rsid w:val="00B367F7"/>
    <w:rsid w:val="00B36909"/>
    <w:rsid w:val="00B3702E"/>
    <w:rsid w:val="00B374E0"/>
    <w:rsid w:val="00B3759F"/>
    <w:rsid w:val="00B37A00"/>
    <w:rsid w:val="00B37C72"/>
    <w:rsid w:val="00B40242"/>
    <w:rsid w:val="00B409BF"/>
    <w:rsid w:val="00B40AE2"/>
    <w:rsid w:val="00B40E5B"/>
    <w:rsid w:val="00B413DF"/>
    <w:rsid w:val="00B41BC3"/>
    <w:rsid w:val="00B41E94"/>
    <w:rsid w:val="00B43102"/>
    <w:rsid w:val="00B438EE"/>
    <w:rsid w:val="00B43CA7"/>
    <w:rsid w:val="00B43CCC"/>
    <w:rsid w:val="00B43E28"/>
    <w:rsid w:val="00B4402A"/>
    <w:rsid w:val="00B44F72"/>
    <w:rsid w:val="00B4510C"/>
    <w:rsid w:val="00B45288"/>
    <w:rsid w:val="00B459A6"/>
    <w:rsid w:val="00B4648E"/>
    <w:rsid w:val="00B46674"/>
    <w:rsid w:val="00B469F0"/>
    <w:rsid w:val="00B46A26"/>
    <w:rsid w:val="00B46DB7"/>
    <w:rsid w:val="00B46E34"/>
    <w:rsid w:val="00B47DF8"/>
    <w:rsid w:val="00B5065F"/>
    <w:rsid w:val="00B50814"/>
    <w:rsid w:val="00B50A3A"/>
    <w:rsid w:val="00B50EA4"/>
    <w:rsid w:val="00B51064"/>
    <w:rsid w:val="00B51E56"/>
    <w:rsid w:val="00B527A6"/>
    <w:rsid w:val="00B52BBA"/>
    <w:rsid w:val="00B52F7B"/>
    <w:rsid w:val="00B5338D"/>
    <w:rsid w:val="00B53BFF"/>
    <w:rsid w:val="00B53CE8"/>
    <w:rsid w:val="00B54B5D"/>
    <w:rsid w:val="00B55240"/>
    <w:rsid w:val="00B558FD"/>
    <w:rsid w:val="00B55A21"/>
    <w:rsid w:val="00B55DE6"/>
    <w:rsid w:val="00B5650F"/>
    <w:rsid w:val="00B56A9B"/>
    <w:rsid w:val="00B56C12"/>
    <w:rsid w:val="00B571D2"/>
    <w:rsid w:val="00B5796D"/>
    <w:rsid w:val="00B57D90"/>
    <w:rsid w:val="00B57FEB"/>
    <w:rsid w:val="00B60C50"/>
    <w:rsid w:val="00B60CB0"/>
    <w:rsid w:val="00B61A02"/>
    <w:rsid w:val="00B61DCA"/>
    <w:rsid w:val="00B62542"/>
    <w:rsid w:val="00B62BEC"/>
    <w:rsid w:val="00B62CDA"/>
    <w:rsid w:val="00B6309E"/>
    <w:rsid w:val="00B636C1"/>
    <w:rsid w:val="00B63B65"/>
    <w:rsid w:val="00B63D6C"/>
    <w:rsid w:val="00B64D08"/>
    <w:rsid w:val="00B651F2"/>
    <w:rsid w:val="00B65315"/>
    <w:rsid w:val="00B653A3"/>
    <w:rsid w:val="00B65AAA"/>
    <w:rsid w:val="00B65BAD"/>
    <w:rsid w:val="00B661C0"/>
    <w:rsid w:val="00B66E18"/>
    <w:rsid w:val="00B66F6F"/>
    <w:rsid w:val="00B66FC4"/>
    <w:rsid w:val="00B675E0"/>
    <w:rsid w:val="00B67661"/>
    <w:rsid w:val="00B678B0"/>
    <w:rsid w:val="00B67A3E"/>
    <w:rsid w:val="00B67A9A"/>
    <w:rsid w:val="00B67B8C"/>
    <w:rsid w:val="00B70A02"/>
    <w:rsid w:val="00B70CDC"/>
    <w:rsid w:val="00B70DA9"/>
    <w:rsid w:val="00B70FDE"/>
    <w:rsid w:val="00B710A6"/>
    <w:rsid w:val="00B71369"/>
    <w:rsid w:val="00B716CC"/>
    <w:rsid w:val="00B71E8F"/>
    <w:rsid w:val="00B72170"/>
    <w:rsid w:val="00B72174"/>
    <w:rsid w:val="00B724E3"/>
    <w:rsid w:val="00B72817"/>
    <w:rsid w:val="00B734F8"/>
    <w:rsid w:val="00B73839"/>
    <w:rsid w:val="00B739F2"/>
    <w:rsid w:val="00B73BB8"/>
    <w:rsid w:val="00B73F9D"/>
    <w:rsid w:val="00B74CC0"/>
    <w:rsid w:val="00B75013"/>
    <w:rsid w:val="00B75665"/>
    <w:rsid w:val="00B75E7A"/>
    <w:rsid w:val="00B75F12"/>
    <w:rsid w:val="00B80220"/>
    <w:rsid w:val="00B80256"/>
    <w:rsid w:val="00B80267"/>
    <w:rsid w:val="00B80E92"/>
    <w:rsid w:val="00B81082"/>
    <w:rsid w:val="00B811F8"/>
    <w:rsid w:val="00B81CE4"/>
    <w:rsid w:val="00B81F0E"/>
    <w:rsid w:val="00B824D0"/>
    <w:rsid w:val="00B82924"/>
    <w:rsid w:val="00B830FF"/>
    <w:rsid w:val="00B831CC"/>
    <w:rsid w:val="00B83514"/>
    <w:rsid w:val="00B839EB"/>
    <w:rsid w:val="00B83C5B"/>
    <w:rsid w:val="00B8448B"/>
    <w:rsid w:val="00B84644"/>
    <w:rsid w:val="00B8471C"/>
    <w:rsid w:val="00B84B76"/>
    <w:rsid w:val="00B8584F"/>
    <w:rsid w:val="00B85B8E"/>
    <w:rsid w:val="00B85E42"/>
    <w:rsid w:val="00B86BEA"/>
    <w:rsid w:val="00B877A0"/>
    <w:rsid w:val="00B87BE3"/>
    <w:rsid w:val="00B87D49"/>
    <w:rsid w:val="00B90077"/>
    <w:rsid w:val="00B9078D"/>
    <w:rsid w:val="00B90907"/>
    <w:rsid w:val="00B9139E"/>
    <w:rsid w:val="00B91981"/>
    <w:rsid w:val="00B91B82"/>
    <w:rsid w:val="00B91D5F"/>
    <w:rsid w:val="00B91E44"/>
    <w:rsid w:val="00B921AA"/>
    <w:rsid w:val="00B92253"/>
    <w:rsid w:val="00B92341"/>
    <w:rsid w:val="00B93608"/>
    <w:rsid w:val="00B9361B"/>
    <w:rsid w:val="00B936D5"/>
    <w:rsid w:val="00B94933"/>
    <w:rsid w:val="00B94963"/>
    <w:rsid w:val="00B9522D"/>
    <w:rsid w:val="00B95488"/>
    <w:rsid w:val="00B9574D"/>
    <w:rsid w:val="00B95832"/>
    <w:rsid w:val="00B95B95"/>
    <w:rsid w:val="00B96041"/>
    <w:rsid w:val="00B96166"/>
    <w:rsid w:val="00B967DC"/>
    <w:rsid w:val="00B96989"/>
    <w:rsid w:val="00B96A60"/>
    <w:rsid w:val="00B9782F"/>
    <w:rsid w:val="00B97C77"/>
    <w:rsid w:val="00B97D08"/>
    <w:rsid w:val="00BA0D71"/>
    <w:rsid w:val="00BA1526"/>
    <w:rsid w:val="00BA1834"/>
    <w:rsid w:val="00BA2A02"/>
    <w:rsid w:val="00BA2A7C"/>
    <w:rsid w:val="00BA2B96"/>
    <w:rsid w:val="00BA353C"/>
    <w:rsid w:val="00BA3F39"/>
    <w:rsid w:val="00BA4670"/>
    <w:rsid w:val="00BA4EF8"/>
    <w:rsid w:val="00BA5BCD"/>
    <w:rsid w:val="00BA5E7C"/>
    <w:rsid w:val="00BA5FE6"/>
    <w:rsid w:val="00BA64D9"/>
    <w:rsid w:val="00BA6724"/>
    <w:rsid w:val="00BA7621"/>
    <w:rsid w:val="00BA79A6"/>
    <w:rsid w:val="00BB0647"/>
    <w:rsid w:val="00BB1796"/>
    <w:rsid w:val="00BB25FC"/>
    <w:rsid w:val="00BB2E12"/>
    <w:rsid w:val="00BB3175"/>
    <w:rsid w:val="00BB3483"/>
    <w:rsid w:val="00BB34F5"/>
    <w:rsid w:val="00BB3700"/>
    <w:rsid w:val="00BB3DD1"/>
    <w:rsid w:val="00BB3E8A"/>
    <w:rsid w:val="00BB48E9"/>
    <w:rsid w:val="00BB4AD9"/>
    <w:rsid w:val="00BB5CEA"/>
    <w:rsid w:val="00BB62D4"/>
    <w:rsid w:val="00BB6407"/>
    <w:rsid w:val="00BB6472"/>
    <w:rsid w:val="00BB66E3"/>
    <w:rsid w:val="00BB6830"/>
    <w:rsid w:val="00BB696B"/>
    <w:rsid w:val="00BB7350"/>
    <w:rsid w:val="00BB752E"/>
    <w:rsid w:val="00BB7782"/>
    <w:rsid w:val="00BB787C"/>
    <w:rsid w:val="00BB7D52"/>
    <w:rsid w:val="00BB7EED"/>
    <w:rsid w:val="00BC1080"/>
    <w:rsid w:val="00BC1215"/>
    <w:rsid w:val="00BC18F1"/>
    <w:rsid w:val="00BC1902"/>
    <w:rsid w:val="00BC2387"/>
    <w:rsid w:val="00BC24AA"/>
    <w:rsid w:val="00BC27EB"/>
    <w:rsid w:val="00BC287F"/>
    <w:rsid w:val="00BC2AFE"/>
    <w:rsid w:val="00BC2D8B"/>
    <w:rsid w:val="00BC33B7"/>
    <w:rsid w:val="00BC3757"/>
    <w:rsid w:val="00BC3988"/>
    <w:rsid w:val="00BC3C53"/>
    <w:rsid w:val="00BC3FD5"/>
    <w:rsid w:val="00BC4731"/>
    <w:rsid w:val="00BC497C"/>
    <w:rsid w:val="00BC556C"/>
    <w:rsid w:val="00BC5825"/>
    <w:rsid w:val="00BC5BEA"/>
    <w:rsid w:val="00BC5E8E"/>
    <w:rsid w:val="00BC642A"/>
    <w:rsid w:val="00BC66D8"/>
    <w:rsid w:val="00BC6C94"/>
    <w:rsid w:val="00BC7368"/>
    <w:rsid w:val="00BC7F3D"/>
    <w:rsid w:val="00BD03F5"/>
    <w:rsid w:val="00BD08C0"/>
    <w:rsid w:val="00BD0CF1"/>
    <w:rsid w:val="00BD1128"/>
    <w:rsid w:val="00BD1B49"/>
    <w:rsid w:val="00BD1F43"/>
    <w:rsid w:val="00BD1F56"/>
    <w:rsid w:val="00BD20D9"/>
    <w:rsid w:val="00BD248F"/>
    <w:rsid w:val="00BD2C11"/>
    <w:rsid w:val="00BD2C9A"/>
    <w:rsid w:val="00BD303E"/>
    <w:rsid w:val="00BD312C"/>
    <w:rsid w:val="00BD32AD"/>
    <w:rsid w:val="00BD34C6"/>
    <w:rsid w:val="00BD35DA"/>
    <w:rsid w:val="00BD51B3"/>
    <w:rsid w:val="00BD5427"/>
    <w:rsid w:val="00BD5A92"/>
    <w:rsid w:val="00BD5F0D"/>
    <w:rsid w:val="00BD62BB"/>
    <w:rsid w:val="00BD6A14"/>
    <w:rsid w:val="00BD6F2D"/>
    <w:rsid w:val="00BD74CB"/>
    <w:rsid w:val="00BD762A"/>
    <w:rsid w:val="00BE02F6"/>
    <w:rsid w:val="00BE04C8"/>
    <w:rsid w:val="00BE0A89"/>
    <w:rsid w:val="00BE0BBC"/>
    <w:rsid w:val="00BE0D80"/>
    <w:rsid w:val="00BE1204"/>
    <w:rsid w:val="00BE149D"/>
    <w:rsid w:val="00BE1648"/>
    <w:rsid w:val="00BE16B4"/>
    <w:rsid w:val="00BE1978"/>
    <w:rsid w:val="00BE1C83"/>
    <w:rsid w:val="00BE2456"/>
    <w:rsid w:val="00BE279E"/>
    <w:rsid w:val="00BE29D0"/>
    <w:rsid w:val="00BE2E3B"/>
    <w:rsid w:val="00BE31F7"/>
    <w:rsid w:val="00BE413B"/>
    <w:rsid w:val="00BE4AE8"/>
    <w:rsid w:val="00BE5583"/>
    <w:rsid w:val="00BE5B8D"/>
    <w:rsid w:val="00BE5E00"/>
    <w:rsid w:val="00BE5EBE"/>
    <w:rsid w:val="00BE682E"/>
    <w:rsid w:val="00BE6E85"/>
    <w:rsid w:val="00BE71C9"/>
    <w:rsid w:val="00BE745E"/>
    <w:rsid w:val="00BE74A0"/>
    <w:rsid w:val="00BE7D4A"/>
    <w:rsid w:val="00BE7F74"/>
    <w:rsid w:val="00BF02D0"/>
    <w:rsid w:val="00BF0349"/>
    <w:rsid w:val="00BF09A0"/>
    <w:rsid w:val="00BF0CC0"/>
    <w:rsid w:val="00BF0D87"/>
    <w:rsid w:val="00BF1038"/>
    <w:rsid w:val="00BF1B58"/>
    <w:rsid w:val="00BF203F"/>
    <w:rsid w:val="00BF220F"/>
    <w:rsid w:val="00BF24E1"/>
    <w:rsid w:val="00BF251F"/>
    <w:rsid w:val="00BF2575"/>
    <w:rsid w:val="00BF2A60"/>
    <w:rsid w:val="00BF3396"/>
    <w:rsid w:val="00BF3737"/>
    <w:rsid w:val="00BF374F"/>
    <w:rsid w:val="00BF4BEF"/>
    <w:rsid w:val="00BF5065"/>
    <w:rsid w:val="00BF533A"/>
    <w:rsid w:val="00BF58E6"/>
    <w:rsid w:val="00BF5DCF"/>
    <w:rsid w:val="00BF5FBF"/>
    <w:rsid w:val="00BF610B"/>
    <w:rsid w:val="00BF63E4"/>
    <w:rsid w:val="00BF6877"/>
    <w:rsid w:val="00BF6910"/>
    <w:rsid w:val="00BF69FD"/>
    <w:rsid w:val="00BF7417"/>
    <w:rsid w:val="00BF750F"/>
    <w:rsid w:val="00BF7587"/>
    <w:rsid w:val="00BF759E"/>
    <w:rsid w:val="00BF7858"/>
    <w:rsid w:val="00C003EE"/>
    <w:rsid w:val="00C00667"/>
    <w:rsid w:val="00C00FDB"/>
    <w:rsid w:val="00C01524"/>
    <w:rsid w:val="00C015CB"/>
    <w:rsid w:val="00C01704"/>
    <w:rsid w:val="00C01C10"/>
    <w:rsid w:val="00C01EFA"/>
    <w:rsid w:val="00C01FB5"/>
    <w:rsid w:val="00C02093"/>
    <w:rsid w:val="00C020C9"/>
    <w:rsid w:val="00C0248C"/>
    <w:rsid w:val="00C025AB"/>
    <w:rsid w:val="00C02B6E"/>
    <w:rsid w:val="00C02F13"/>
    <w:rsid w:val="00C034A7"/>
    <w:rsid w:val="00C03A7F"/>
    <w:rsid w:val="00C03E19"/>
    <w:rsid w:val="00C03E57"/>
    <w:rsid w:val="00C03E5F"/>
    <w:rsid w:val="00C0443C"/>
    <w:rsid w:val="00C046D3"/>
    <w:rsid w:val="00C0489A"/>
    <w:rsid w:val="00C04A30"/>
    <w:rsid w:val="00C04D46"/>
    <w:rsid w:val="00C05440"/>
    <w:rsid w:val="00C05559"/>
    <w:rsid w:val="00C058A5"/>
    <w:rsid w:val="00C06ACA"/>
    <w:rsid w:val="00C07104"/>
    <w:rsid w:val="00C075C3"/>
    <w:rsid w:val="00C07733"/>
    <w:rsid w:val="00C078A2"/>
    <w:rsid w:val="00C07D10"/>
    <w:rsid w:val="00C103C6"/>
    <w:rsid w:val="00C1081C"/>
    <w:rsid w:val="00C11213"/>
    <w:rsid w:val="00C11F69"/>
    <w:rsid w:val="00C1261F"/>
    <w:rsid w:val="00C129DD"/>
    <w:rsid w:val="00C12DCF"/>
    <w:rsid w:val="00C13105"/>
    <w:rsid w:val="00C138AA"/>
    <w:rsid w:val="00C14689"/>
    <w:rsid w:val="00C1477C"/>
    <w:rsid w:val="00C150CC"/>
    <w:rsid w:val="00C15361"/>
    <w:rsid w:val="00C15869"/>
    <w:rsid w:val="00C15A29"/>
    <w:rsid w:val="00C15A2E"/>
    <w:rsid w:val="00C166E0"/>
    <w:rsid w:val="00C166E2"/>
    <w:rsid w:val="00C1702A"/>
    <w:rsid w:val="00C17136"/>
    <w:rsid w:val="00C17156"/>
    <w:rsid w:val="00C17552"/>
    <w:rsid w:val="00C17576"/>
    <w:rsid w:val="00C17842"/>
    <w:rsid w:val="00C17A12"/>
    <w:rsid w:val="00C20177"/>
    <w:rsid w:val="00C20566"/>
    <w:rsid w:val="00C20700"/>
    <w:rsid w:val="00C20B5F"/>
    <w:rsid w:val="00C2154F"/>
    <w:rsid w:val="00C218C2"/>
    <w:rsid w:val="00C21DCC"/>
    <w:rsid w:val="00C2217D"/>
    <w:rsid w:val="00C22DF0"/>
    <w:rsid w:val="00C2385E"/>
    <w:rsid w:val="00C23AF3"/>
    <w:rsid w:val="00C2418F"/>
    <w:rsid w:val="00C24373"/>
    <w:rsid w:val="00C24AA7"/>
    <w:rsid w:val="00C24E7C"/>
    <w:rsid w:val="00C25178"/>
    <w:rsid w:val="00C25B9D"/>
    <w:rsid w:val="00C25E32"/>
    <w:rsid w:val="00C26B08"/>
    <w:rsid w:val="00C26B97"/>
    <w:rsid w:val="00C26C1A"/>
    <w:rsid w:val="00C2766A"/>
    <w:rsid w:val="00C27A24"/>
    <w:rsid w:val="00C27DC8"/>
    <w:rsid w:val="00C27EA5"/>
    <w:rsid w:val="00C27F60"/>
    <w:rsid w:val="00C3052D"/>
    <w:rsid w:val="00C30BC6"/>
    <w:rsid w:val="00C31C04"/>
    <w:rsid w:val="00C31D1E"/>
    <w:rsid w:val="00C322AF"/>
    <w:rsid w:val="00C32A60"/>
    <w:rsid w:val="00C32F13"/>
    <w:rsid w:val="00C32FAD"/>
    <w:rsid w:val="00C32FB1"/>
    <w:rsid w:val="00C333E3"/>
    <w:rsid w:val="00C3365E"/>
    <w:rsid w:val="00C338AD"/>
    <w:rsid w:val="00C33AC1"/>
    <w:rsid w:val="00C33E4A"/>
    <w:rsid w:val="00C34AC8"/>
    <w:rsid w:val="00C34E83"/>
    <w:rsid w:val="00C35489"/>
    <w:rsid w:val="00C35527"/>
    <w:rsid w:val="00C36C62"/>
    <w:rsid w:val="00C36D9F"/>
    <w:rsid w:val="00C371C0"/>
    <w:rsid w:val="00C371C1"/>
    <w:rsid w:val="00C37846"/>
    <w:rsid w:val="00C40933"/>
    <w:rsid w:val="00C40B6D"/>
    <w:rsid w:val="00C410BC"/>
    <w:rsid w:val="00C41204"/>
    <w:rsid w:val="00C41465"/>
    <w:rsid w:val="00C41578"/>
    <w:rsid w:val="00C4190A"/>
    <w:rsid w:val="00C41AAA"/>
    <w:rsid w:val="00C41C0E"/>
    <w:rsid w:val="00C421D5"/>
    <w:rsid w:val="00C42288"/>
    <w:rsid w:val="00C422E0"/>
    <w:rsid w:val="00C424A0"/>
    <w:rsid w:val="00C42631"/>
    <w:rsid w:val="00C42860"/>
    <w:rsid w:val="00C43006"/>
    <w:rsid w:val="00C431D5"/>
    <w:rsid w:val="00C43597"/>
    <w:rsid w:val="00C435B5"/>
    <w:rsid w:val="00C43B6F"/>
    <w:rsid w:val="00C43FE7"/>
    <w:rsid w:val="00C443C1"/>
    <w:rsid w:val="00C44423"/>
    <w:rsid w:val="00C44627"/>
    <w:rsid w:val="00C44753"/>
    <w:rsid w:val="00C44A6B"/>
    <w:rsid w:val="00C44AB1"/>
    <w:rsid w:val="00C44C3C"/>
    <w:rsid w:val="00C44CD3"/>
    <w:rsid w:val="00C456CF"/>
    <w:rsid w:val="00C45C09"/>
    <w:rsid w:val="00C45EBF"/>
    <w:rsid w:val="00C45FE8"/>
    <w:rsid w:val="00C46725"/>
    <w:rsid w:val="00C468EC"/>
    <w:rsid w:val="00C46925"/>
    <w:rsid w:val="00C46DB1"/>
    <w:rsid w:val="00C47BA8"/>
    <w:rsid w:val="00C47D04"/>
    <w:rsid w:val="00C47FEA"/>
    <w:rsid w:val="00C4B13E"/>
    <w:rsid w:val="00C50215"/>
    <w:rsid w:val="00C50AD0"/>
    <w:rsid w:val="00C50C90"/>
    <w:rsid w:val="00C50E7C"/>
    <w:rsid w:val="00C51030"/>
    <w:rsid w:val="00C5140E"/>
    <w:rsid w:val="00C51891"/>
    <w:rsid w:val="00C52587"/>
    <w:rsid w:val="00C52774"/>
    <w:rsid w:val="00C529EB"/>
    <w:rsid w:val="00C52F80"/>
    <w:rsid w:val="00C530FC"/>
    <w:rsid w:val="00C53317"/>
    <w:rsid w:val="00C53A7E"/>
    <w:rsid w:val="00C5436E"/>
    <w:rsid w:val="00C543D7"/>
    <w:rsid w:val="00C5448D"/>
    <w:rsid w:val="00C54490"/>
    <w:rsid w:val="00C545C7"/>
    <w:rsid w:val="00C54BFE"/>
    <w:rsid w:val="00C55F1D"/>
    <w:rsid w:val="00C56393"/>
    <w:rsid w:val="00C5642A"/>
    <w:rsid w:val="00C56AEE"/>
    <w:rsid w:val="00C56D3F"/>
    <w:rsid w:val="00C5715C"/>
    <w:rsid w:val="00C5795A"/>
    <w:rsid w:val="00C57F63"/>
    <w:rsid w:val="00C6066D"/>
    <w:rsid w:val="00C608E7"/>
    <w:rsid w:val="00C6097A"/>
    <w:rsid w:val="00C60A35"/>
    <w:rsid w:val="00C60C36"/>
    <w:rsid w:val="00C60F3D"/>
    <w:rsid w:val="00C6106A"/>
    <w:rsid w:val="00C61684"/>
    <w:rsid w:val="00C61A66"/>
    <w:rsid w:val="00C61D38"/>
    <w:rsid w:val="00C6299C"/>
    <w:rsid w:val="00C62C27"/>
    <w:rsid w:val="00C62F93"/>
    <w:rsid w:val="00C635C9"/>
    <w:rsid w:val="00C638DC"/>
    <w:rsid w:val="00C63937"/>
    <w:rsid w:val="00C64384"/>
    <w:rsid w:val="00C645CC"/>
    <w:rsid w:val="00C64C04"/>
    <w:rsid w:val="00C64DAB"/>
    <w:rsid w:val="00C64FFE"/>
    <w:rsid w:val="00C6593E"/>
    <w:rsid w:val="00C6598C"/>
    <w:rsid w:val="00C65CC5"/>
    <w:rsid w:val="00C660FE"/>
    <w:rsid w:val="00C664DB"/>
    <w:rsid w:val="00C66675"/>
    <w:rsid w:val="00C67ACE"/>
    <w:rsid w:val="00C67BCD"/>
    <w:rsid w:val="00C67F9A"/>
    <w:rsid w:val="00C70952"/>
    <w:rsid w:val="00C70C7C"/>
    <w:rsid w:val="00C716C7"/>
    <w:rsid w:val="00C72095"/>
    <w:rsid w:val="00C723D3"/>
    <w:rsid w:val="00C7288A"/>
    <w:rsid w:val="00C7311A"/>
    <w:rsid w:val="00C7313E"/>
    <w:rsid w:val="00C739ED"/>
    <w:rsid w:val="00C73BC2"/>
    <w:rsid w:val="00C73F52"/>
    <w:rsid w:val="00C740DE"/>
    <w:rsid w:val="00C74375"/>
    <w:rsid w:val="00C74B05"/>
    <w:rsid w:val="00C74CE2"/>
    <w:rsid w:val="00C74F46"/>
    <w:rsid w:val="00C74F9A"/>
    <w:rsid w:val="00C7509A"/>
    <w:rsid w:val="00C75868"/>
    <w:rsid w:val="00C76243"/>
    <w:rsid w:val="00C766F0"/>
    <w:rsid w:val="00C7691C"/>
    <w:rsid w:val="00C76922"/>
    <w:rsid w:val="00C7697C"/>
    <w:rsid w:val="00C76D62"/>
    <w:rsid w:val="00C7785D"/>
    <w:rsid w:val="00C779AF"/>
    <w:rsid w:val="00C77A23"/>
    <w:rsid w:val="00C77B02"/>
    <w:rsid w:val="00C77C4D"/>
    <w:rsid w:val="00C77D5B"/>
    <w:rsid w:val="00C808F3"/>
    <w:rsid w:val="00C80BDA"/>
    <w:rsid w:val="00C81A70"/>
    <w:rsid w:val="00C821E5"/>
    <w:rsid w:val="00C82667"/>
    <w:rsid w:val="00C82D9D"/>
    <w:rsid w:val="00C83658"/>
    <w:rsid w:val="00C836D8"/>
    <w:rsid w:val="00C836E9"/>
    <w:rsid w:val="00C838F9"/>
    <w:rsid w:val="00C83AF6"/>
    <w:rsid w:val="00C83B4E"/>
    <w:rsid w:val="00C83D95"/>
    <w:rsid w:val="00C845D2"/>
    <w:rsid w:val="00C8474B"/>
    <w:rsid w:val="00C85053"/>
    <w:rsid w:val="00C8518F"/>
    <w:rsid w:val="00C851AD"/>
    <w:rsid w:val="00C854F2"/>
    <w:rsid w:val="00C85778"/>
    <w:rsid w:val="00C858C2"/>
    <w:rsid w:val="00C864EA"/>
    <w:rsid w:val="00C86517"/>
    <w:rsid w:val="00C867A4"/>
    <w:rsid w:val="00C86ED5"/>
    <w:rsid w:val="00C86F12"/>
    <w:rsid w:val="00C874BF"/>
    <w:rsid w:val="00C87D19"/>
    <w:rsid w:val="00C87EF3"/>
    <w:rsid w:val="00C908AA"/>
    <w:rsid w:val="00C90E18"/>
    <w:rsid w:val="00C91099"/>
    <w:rsid w:val="00C913EB"/>
    <w:rsid w:val="00C91493"/>
    <w:rsid w:val="00C918D2"/>
    <w:rsid w:val="00C91A5B"/>
    <w:rsid w:val="00C91C23"/>
    <w:rsid w:val="00C91C5E"/>
    <w:rsid w:val="00C91D2B"/>
    <w:rsid w:val="00C91EED"/>
    <w:rsid w:val="00C91F33"/>
    <w:rsid w:val="00C920CD"/>
    <w:rsid w:val="00C92197"/>
    <w:rsid w:val="00C927E7"/>
    <w:rsid w:val="00C928C0"/>
    <w:rsid w:val="00C92A3F"/>
    <w:rsid w:val="00C92DED"/>
    <w:rsid w:val="00C930CC"/>
    <w:rsid w:val="00C93617"/>
    <w:rsid w:val="00C9361A"/>
    <w:rsid w:val="00C94EED"/>
    <w:rsid w:val="00C94F86"/>
    <w:rsid w:val="00C954B8"/>
    <w:rsid w:val="00C95AE0"/>
    <w:rsid w:val="00C965ED"/>
    <w:rsid w:val="00C9665E"/>
    <w:rsid w:val="00C96918"/>
    <w:rsid w:val="00C96C97"/>
    <w:rsid w:val="00C97C2C"/>
    <w:rsid w:val="00CA0037"/>
    <w:rsid w:val="00CA0CBB"/>
    <w:rsid w:val="00CA12F6"/>
    <w:rsid w:val="00CA2213"/>
    <w:rsid w:val="00CA226D"/>
    <w:rsid w:val="00CA291F"/>
    <w:rsid w:val="00CA3CB0"/>
    <w:rsid w:val="00CA3D8D"/>
    <w:rsid w:val="00CA414F"/>
    <w:rsid w:val="00CA4550"/>
    <w:rsid w:val="00CA4CCB"/>
    <w:rsid w:val="00CA4D7E"/>
    <w:rsid w:val="00CA5971"/>
    <w:rsid w:val="00CA5972"/>
    <w:rsid w:val="00CA5E6C"/>
    <w:rsid w:val="00CA65AE"/>
    <w:rsid w:val="00CA6B00"/>
    <w:rsid w:val="00CA6D7C"/>
    <w:rsid w:val="00CA6FB1"/>
    <w:rsid w:val="00CA77B8"/>
    <w:rsid w:val="00CA77F6"/>
    <w:rsid w:val="00CA7862"/>
    <w:rsid w:val="00CA793E"/>
    <w:rsid w:val="00CA797B"/>
    <w:rsid w:val="00CA7C26"/>
    <w:rsid w:val="00CB0A2D"/>
    <w:rsid w:val="00CB0AD5"/>
    <w:rsid w:val="00CB0B66"/>
    <w:rsid w:val="00CB16A8"/>
    <w:rsid w:val="00CB1CEC"/>
    <w:rsid w:val="00CB21DE"/>
    <w:rsid w:val="00CB23E5"/>
    <w:rsid w:val="00CB29EC"/>
    <w:rsid w:val="00CB2BA7"/>
    <w:rsid w:val="00CB2CAB"/>
    <w:rsid w:val="00CB2EE3"/>
    <w:rsid w:val="00CB30C4"/>
    <w:rsid w:val="00CB310B"/>
    <w:rsid w:val="00CB3226"/>
    <w:rsid w:val="00CB3FAB"/>
    <w:rsid w:val="00CB3FDC"/>
    <w:rsid w:val="00CB40C7"/>
    <w:rsid w:val="00CB4325"/>
    <w:rsid w:val="00CB458A"/>
    <w:rsid w:val="00CB4C7C"/>
    <w:rsid w:val="00CB4F73"/>
    <w:rsid w:val="00CB5703"/>
    <w:rsid w:val="00CB58D6"/>
    <w:rsid w:val="00CB5DA5"/>
    <w:rsid w:val="00CB6460"/>
    <w:rsid w:val="00CB6573"/>
    <w:rsid w:val="00CB65E7"/>
    <w:rsid w:val="00CB6A0E"/>
    <w:rsid w:val="00CB7911"/>
    <w:rsid w:val="00CB7B7D"/>
    <w:rsid w:val="00CC0DDF"/>
    <w:rsid w:val="00CC0FCB"/>
    <w:rsid w:val="00CC0FE3"/>
    <w:rsid w:val="00CC1074"/>
    <w:rsid w:val="00CC1B27"/>
    <w:rsid w:val="00CC1CE2"/>
    <w:rsid w:val="00CC1E85"/>
    <w:rsid w:val="00CC1ECA"/>
    <w:rsid w:val="00CC28AE"/>
    <w:rsid w:val="00CC2A37"/>
    <w:rsid w:val="00CC2E2D"/>
    <w:rsid w:val="00CC3949"/>
    <w:rsid w:val="00CC3F97"/>
    <w:rsid w:val="00CC428E"/>
    <w:rsid w:val="00CC4715"/>
    <w:rsid w:val="00CC5025"/>
    <w:rsid w:val="00CC5B22"/>
    <w:rsid w:val="00CC5B35"/>
    <w:rsid w:val="00CC5B98"/>
    <w:rsid w:val="00CC62A3"/>
    <w:rsid w:val="00CC66F5"/>
    <w:rsid w:val="00CC69D0"/>
    <w:rsid w:val="00CC7273"/>
    <w:rsid w:val="00CC7748"/>
    <w:rsid w:val="00CD055C"/>
    <w:rsid w:val="00CD0F11"/>
    <w:rsid w:val="00CD126C"/>
    <w:rsid w:val="00CD1386"/>
    <w:rsid w:val="00CD152A"/>
    <w:rsid w:val="00CD1AE8"/>
    <w:rsid w:val="00CD1C40"/>
    <w:rsid w:val="00CD1E6D"/>
    <w:rsid w:val="00CD1FBE"/>
    <w:rsid w:val="00CD2071"/>
    <w:rsid w:val="00CD2291"/>
    <w:rsid w:val="00CD2853"/>
    <w:rsid w:val="00CD285B"/>
    <w:rsid w:val="00CD2DF9"/>
    <w:rsid w:val="00CD4653"/>
    <w:rsid w:val="00CD46BD"/>
    <w:rsid w:val="00CD51C2"/>
    <w:rsid w:val="00CD544E"/>
    <w:rsid w:val="00CD5550"/>
    <w:rsid w:val="00CD5B39"/>
    <w:rsid w:val="00CD6277"/>
    <w:rsid w:val="00CD6781"/>
    <w:rsid w:val="00CD6852"/>
    <w:rsid w:val="00CD6D77"/>
    <w:rsid w:val="00CD702C"/>
    <w:rsid w:val="00CD7670"/>
    <w:rsid w:val="00CD76B8"/>
    <w:rsid w:val="00CE096C"/>
    <w:rsid w:val="00CE0BC8"/>
    <w:rsid w:val="00CE0FB7"/>
    <w:rsid w:val="00CE109F"/>
    <w:rsid w:val="00CE12E9"/>
    <w:rsid w:val="00CE148A"/>
    <w:rsid w:val="00CE1619"/>
    <w:rsid w:val="00CE1779"/>
    <w:rsid w:val="00CE2528"/>
    <w:rsid w:val="00CE2C15"/>
    <w:rsid w:val="00CE2EC2"/>
    <w:rsid w:val="00CE31F6"/>
    <w:rsid w:val="00CE34C1"/>
    <w:rsid w:val="00CE3750"/>
    <w:rsid w:val="00CE38E4"/>
    <w:rsid w:val="00CE3AFB"/>
    <w:rsid w:val="00CE3FEC"/>
    <w:rsid w:val="00CE40F1"/>
    <w:rsid w:val="00CE492A"/>
    <w:rsid w:val="00CE4D04"/>
    <w:rsid w:val="00CE4F3C"/>
    <w:rsid w:val="00CE502D"/>
    <w:rsid w:val="00CE555A"/>
    <w:rsid w:val="00CE5A72"/>
    <w:rsid w:val="00CE6092"/>
    <w:rsid w:val="00CE6491"/>
    <w:rsid w:val="00CE7250"/>
    <w:rsid w:val="00CE7648"/>
    <w:rsid w:val="00CE7770"/>
    <w:rsid w:val="00CE77C7"/>
    <w:rsid w:val="00CE7A05"/>
    <w:rsid w:val="00CE7AB4"/>
    <w:rsid w:val="00CF0B47"/>
    <w:rsid w:val="00CF0C91"/>
    <w:rsid w:val="00CF0EC0"/>
    <w:rsid w:val="00CF15B0"/>
    <w:rsid w:val="00CF1652"/>
    <w:rsid w:val="00CF1792"/>
    <w:rsid w:val="00CF1AA8"/>
    <w:rsid w:val="00CF1B3C"/>
    <w:rsid w:val="00CF2260"/>
    <w:rsid w:val="00CF26C4"/>
    <w:rsid w:val="00CF2900"/>
    <w:rsid w:val="00CF2AA8"/>
    <w:rsid w:val="00CF2C6F"/>
    <w:rsid w:val="00CF30A5"/>
    <w:rsid w:val="00CF357A"/>
    <w:rsid w:val="00CF3E4D"/>
    <w:rsid w:val="00CF4B30"/>
    <w:rsid w:val="00CF4EEC"/>
    <w:rsid w:val="00CF5BEF"/>
    <w:rsid w:val="00CF6402"/>
    <w:rsid w:val="00CF6FD6"/>
    <w:rsid w:val="00CF7521"/>
    <w:rsid w:val="00CF7D76"/>
    <w:rsid w:val="00D002CC"/>
    <w:rsid w:val="00D00D72"/>
    <w:rsid w:val="00D00DD0"/>
    <w:rsid w:val="00D01241"/>
    <w:rsid w:val="00D017F1"/>
    <w:rsid w:val="00D026DF"/>
    <w:rsid w:val="00D02727"/>
    <w:rsid w:val="00D02813"/>
    <w:rsid w:val="00D02837"/>
    <w:rsid w:val="00D032A4"/>
    <w:rsid w:val="00D03917"/>
    <w:rsid w:val="00D03F21"/>
    <w:rsid w:val="00D04143"/>
    <w:rsid w:val="00D041F5"/>
    <w:rsid w:val="00D04296"/>
    <w:rsid w:val="00D04656"/>
    <w:rsid w:val="00D04A90"/>
    <w:rsid w:val="00D05A36"/>
    <w:rsid w:val="00D05B83"/>
    <w:rsid w:val="00D05E42"/>
    <w:rsid w:val="00D05FD5"/>
    <w:rsid w:val="00D062B3"/>
    <w:rsid w:val="00D06351"/>
    <w:rsid w:val="00D06CF6"/>
    <w:rsid w:val="00D06E65"/>
    <w:rsid w:val="00D07018"/>
    <w:rsid w:val="00D07237"/>
    <w:rsid w:val="00D075C9"/>
    <w:rsid w:val="00D10EEA"/>
    <w:rsid w:val="00D1108C"/>
    <w:rsid w:val="00D112F6"/>
    <w:rsid w:val="00D1175A"/>
    <w:rsid w:val="00D117AD"/>
    <w:rsid w:val="00D1287A"/>
    <w:rsid w:val="00D12A15"/>
    <w:rsid w:val="00D12A5B"/>
    <w:rsid w:val="00D12D8F"/>
    <w:rsid w:val="00D12DC9"/>
    <w:rsid w:val="00D13220"/>
    <w:rsid w:val="00D13255"/>
    <w:rsid w:val="00D13371"/>
    <w:rsid w:val="00D13397"/>
    <w:rsid w:val="00D13528"/>
    <w:rsid w:val="00D1354B"/>
    <w:rsid w:val="00D14A4A"/>
    <w:rsid w:val="00D14EBD"/>
    <w:rsid w:val="00D152D6"/>
    <w:rsid w:val="00D154A6"/>
    <w:rsid w:val="00D15799"/>
    <w:rsid w:val="00D15CCF"/>
    <w:rsid w:val="00D16129"/>
    <w:rsid w:val="00D164E8"/>
    <w:rsid w:val="00D166C2"/>
    <w:rsid w:val="00D16B79"/>
    <w:rsid w:val="00D16D2C"/>
    <w:rsid w:val="00D16F64"/>
    <w:rsid w:val="00D17B22"/>
    <w:rsid w:val="00D17C5B"/>
    <w:rsid w:val="00D17CD1"/>
    <w:rsid w:val="00D17FF4"/>
    <w:rsid w:val="00D205B7"/>
    <w:rsid w:val="00D20CA8"/>
    <w:rsid w:val="00D21377"/>
    <w:rsid w:val="00D21437"/>
    <w:rsid w:val="00D21639"/>
    <w:rsid w:val="00D220B3"/>
    <w:rsid w:val="00D226C0"/>
    <w:rsid w:val="00D2289C"/>
    <w:rsid w:val="00D22B31"/>
    <w:rsid w:val="00D22F24"/>
    <w:rsid w:val="00D23269"/>
    <w:rsid w:val="00D2331B"/>
    <w:rsid w:val="00D23A08"/>
    <w:rsid w:val="00D23A4C"/>
    <w:rsid w:val="00D24184"/>
    <w:rsid w:val="00D241F4"/>
    <w:rsid w:val="00D24A23"/>
    <w:rsid w:val="00D24F65"/>
    <w:rsid w:val="00D250E0"/>
    <w:rsid w:val="00D25347"/>
    <w:rsid w:val="00D25F29"/>
    <w:rsid w:val="00D26283"/>
    <w:rsid w:val="00D2632E"/>
    <w:rsid w:val="00D264DA"/>
    <w:rsid w:val="00D265E9"/>
    <w:rsid w:val="00D26757"/>
    <w:rsid w:val="00D272E8"/>
    <w:rsid w:val="00D2738A"/>
    <w:rsid w:val="00D27636"/>
    <w:rsid w:val="00D27F09"/>
    <w:rsid w:val="00D301EC"/>
    <w:rsid w:val="00D302C5"/>
    <w:rsid w:val="00D3035F"/>
    <w:rsid w:val="00D30795"/>
    <w:rsid w:val="00D30837"/>
    <w:rsid w:val="00D30DAF"/>
    <w:rsid w:val="00D31198"/>
    <w:rsid w:val="00D312AE"/>
    <w:rsid w:val="00D31345"/>
    <w:rsid w:val="00D3159B"/>
    <w:rsid w:val="00D31B1C"/>
    <w:rsid w:val="00D321E1"/>
    <w:rsid w:val="00D3278A"/>
    <w:rsid w:val="00D32CE4"/>
    <w:rsid w:val="00D3304C"/>
    <w:rsid w:val="00D33808"/>
    <w:rsid w:val="00D341E7"/>
    <w:rsid w:val="00D34977"/>
    <w:rsid w:val="00D35020"/>
    <w:rsid w:val="00D354BF"/>
    <w:rsid w:val="00D35B12"/>
    <w:rsid w:val="00D35D0D"/>
    <w:rsid w:val="00D35F7D"/>
    <w:rsid w:val="00D3706A"/>
    <w:rsid w:val="00D37185"/>
    <w:rsid w:val="00D3774A"/>
    <w:rsid w:val="00D37C95"/>
    <w:rsid w:val="00D401CB"/>
    <w:rsid w:val="00D40267"/>
    <w:rsid w:val="00D40AA0"/>
    <w:rsid w:val="00D4102E"/>
    <w:rsid w:val="00D415F9"/>
    <w:rsid w:val="00D41690"/>
    <w:rsid w:val="00D41C85"/>
    <w:rsid w:val="00D41C86"/>
    <w:rsid w:val="00D41D48"/>
    <w:rsid w:val="00D425F0"/>
    <w:rsid w:val="00D428E5"/>
    <w:rsid w:val="00D42AE1"/>
    <w:rsid w:val="00D4333B"/>
    <w:rsid w:val="00D43B31"/>
    <w:rsid w:val="00D43BD2"/>
    <w:rsid w:val="00D44007"/>
    <w:rsid w:val="00D44185"/>
    <w:rsid w:val="00D4428E"/>
    <w:rsid w:val="00D44731"/>
    <w:rsid w:val="00D44B46"/>
    <w:rsid w:val="00D44ED1"/>
    <w:rsid w:val="00D45601"/>
    <w:rsid w:val="00D4576C"/>
    <w:rsid w:val="00D45C85"/>
    <w:rsid w:val="00D465D3"/>
    <w:rsid w:val="00D46D1C"/>
    <w:rsid w:val="00D4704C"/>
    <w:rsid w:val="00D47331"/>
    <w:rsid w:val="00D476CE"/>
    <w:rsid w:val="00D47923"/>
    <w:rsid w:val="00D47D5A"/>
    <w:rsid w:val="00D50310"/>
    <w:rsid w:val="00D50923"/>
    <w:rsid w:val="00D50C45"/>
    <w:rsid w:val="00D50EB9"/>
    <w:rsid w:val="00D51149"/>
    <w:rsid w:val="00D5156D"/>
    <w:rsid w:val="00D519DB"/>
    <w:rsid w:val="00D52324"/>
    <w:rsid w:val="00D526D8"/>
    <w:rsid w:val="00D527B8"/>
    <w:rsid w:val="00D52BB4"/>
    <w:rsid w:val="00D5354E"/>
    <w:rsid w:val="00D5389D"/>
    <w:rsid w:val="00D53A05"/>
    <w:rsid w:val="00D53B03"/>
    <w:rsid w:val="00D5448A"/>
    <w:rsid w:val="00D544C7"/>
    <w:rsid w:val="00D54521"/>
    <w:rsid w:val="00D5518D"/>
    <w:rsid w:val="00D55A61"/>
    <w:rsid w:val="00D55D8A"/>
    <w:rsid w:val="00D5607D"/>
    <w:rsid w:val="00D563F7"/>
    <w:rsid w:val="00D5644F"/>
    <w:rsid w:val="00D56DDA"/>
    <w:rsid w:val="00D5763F"/>
    <w:rsid w:val="00D578E3"/>
    <w:rsid w:val="00D57B8D"/>
    <w:rsid w:val="00D602A8"/>
    <w:rsid w:val="00D60723"/>
    <w:rsid w:val="00D609B7"/>
    <w:rsid w:val="00D61113"/>
    <w:rsid w:val="00D61BE4"/>
    <w:rsid w:val="00D61C36"/>
    <w:rsid w:val="00D61DC5"/>
    <w:rsid w:val="00D62281"/>
    <w:rsid w:val="00D62320"/>
    <w:rsid w:val="00D623C3"/>
    <w:rsid w:val="00D623F9"/>
    <w:rsid w:val="00D62516"/>
    <w:rsid w:val="00D627E9"/>
    <w:rsid w:val="00D62F69"/>
    <w:rsid w:val="00D6302C"/>
    <w:rsid w:val="00D6367A"/>
    <w:rsid w:val="00D63BA9"/>
    <w:rsid w:val="00D63EB7"/>
    <w:rsid w:val="00D643B4"/>
    <w:rsid w:val="00D649E2"/>
    <w:rsid w:val="00D651D1"/>
    <w:rsid w:val="00D65536"/>
    <w:rsid w:val="00D65740"/>
    <w:rsid w:val="00D66198"/>
    <w:rsid w:val="00D66387"/>
    <w:rsid w:val="00D66C76"/>
    <w:rsid w:val="00D66CCB"/>
    <w:rsid w:val="00D66EB1"/>
    <w:rsid w:val="00D6769A"/>
    <w:rsid w:val="00D67F34"/>
    <w:rsid w:val="00D70CD0"/>
    <w:rsid w:val="00D711F8"/>
    <w:rsid w:val="00D71609"/>
    <w:rsid w:val="00D71B62"/>
    <w:rsid w:val="00D723F5"/>
    <w:rsid w:val="00D72E1E"/>
    <w:rsid w:val="00D7322D"/>
    <w:rsid w:val="00D73FCF"/>
    <w:rsid w:val="00D74350"/>
    <w:rsid w:val="00D74503"/>
    <w:rsid w:val="00D745F5"/>
    <w:rsid w:val="00D7493D"/>
    <w:rsid w:val="00D75253"/>
    <w:rsid w:val="00D75C68"/>
    <w:rsid w:val="00D75F69"/>
    <w:rsid w:val="00D76273"/>
    <w:rsid w:val="00D7643E"/>
    <w:rsid w:val="00D76599"/>
    <w:rsid w:val="00D76A5B"/>
    <w:rsid w:val="00D76CD6"/>
    <w:rsid w:val="00D76E53"/>
    <w:rsid w:val="00D77003"/>
    <w:rsid w:val="00D77D3B"/>
    <w:rsid w:val="00D77D9F"/>
    <w:rsid w:val="00D77E65"/>
    <w:rsid w:val="00D80451"/>
    <w:rsid w:val="00D80512"/>
    <w:rsid w:val="00D80804"/>
    <w:rsid w:val="00D80806"/>
    <w:rsid w:val="00D80910"/>
    <w:rsid w:val="00D811B2"/>
    <w:rsid w:val="00D81348"/>
    <w:rsid w:val="00D8170B"/>
    <w:rsid w:val="00D81D00"/>
    <w:rsid w:val="00D81F39"/>
    <w:rsid w:val="00D8211F"/>
    <w:rsid w:val="00D821F9"/>
    <w:rsid w:val="00D82314"/>
    <w:rsid w:val="00D825B2"/>
    <w:rsid w:val="00D82704"/>
    <w:rsid w:val="00D8281C"/>
    <w:rsid w:val="00D82B9F"/>
    <w:rsid w:val="00D82E69"/>
    <w:rsid w:val="00D836BE"/>
    <w:rsid w:val="00D83A2B"/>
    <w:rsid w:val="00D8416E"/>
    <w:rsid w:val="00D84487"/>
    <w:rsid w:val="00D84BF6"/>
    <w:rsid w:val="00D84E03"/>
    <w:rsid w:val="00D858FF"/>
    <w:rsid w:val="00D85F1D"/>
    <w:rsid w:val="00D8605C"/>
    <w:rsid w:val="00D864E0"/>
    <w:rsid w:val="00D8653F"/>
    <w:rsid w:val="00D865F3"/>
    <w:rsid w:val="00D86787"/>
    <w:rsid w:val="00D86DBC"/>
    <w:rsid w:val="00D8797A"/>
    <w:rsid w:val="00D879C5"/>
    <w:rsid w:val="00D87DB6"/>
    <w:rsid w:val="00D91219"/>
    <w:rsid w:val="00D9161F"/>
    <w:rsid w:val="00D928C7"/>
    <w:rsid w:val="00D92B7B"/>
    <w:rsid w:val="00D93134"/>
    <w:rsid w:val="00D9325D"/>
    <w:rsid w:val="00D93C5C"/>
    <w:rsid w:val="00D9403C"/>
    <w:rsid w:val="00D942BF"/>
    <w:rsid w:val="00D94429"/>
    <w:rsid w:val="00D94D92"/>
    <w:rsid w:val="00D951E4"/>
    <w:rsid w:val="00D95677"/>
    <w:rsid w:val="00D95781"/>
    <w:rsid w:val="00D9598D"/>
    <w:rsid w:val="00D95D5B"/>
    <w:rsid w:val="00D961AF"/>
    <w:rsid w:val="00D96375"/>
    <w:rsid w:val="00D964A3"/>
    <w:rsid w:val="00D967EE"/>
    <w:rsid w:val="00D96CD6"/>
    <w:rsid w:val="00D96EE6"/>
    <w:rsid w:val="00D973D7"/>
    <w:rsid w:val="00D9744A"/>
    <w:rsid w:val="00DA1254"/>
    <w:rsid w:val="00DA1CDB"/>
    <w:rsid w:val="00DA20C8"/>
    <w:rsid w:val="00DA23CE"/>
    <w:rsid w:val="00DA27D3"/>
    <w:rsid w:val="00DA2891"/>
    <w:rsid w:val="00DA37D0"/>
    <w:rsid w:val="00DA4365"/>
    <w:rsid w:val="00DA43FC"/>
    <w:rsid w:val="00DA5857"/>
    <w:rsid w:val="00DA5895"/>
    <w:rsid w:val="00DA6254"/>
    <w:rsid w:val="00DA6420"/>
    <w:rsid w:val="00DA68EB"/>
    <w:rsid w:val="00DA68F0"/>
    <w:rsid w:val="00DA69EF"/>
    <w:rsid w:val="00DA6B73"/>
    <w:rsid w:val="00DA6D9E"/>
    <w:rsid w:val="00DA70BA"/>
    <w:rsid w:val="00DA7906"/>
    <w:rsid w:val="00DA7A74"/>
    <w:rsid w:val="00DB0262"/>
    <w:rsid w:val="00DB04BE"/>
    <w:rsid w:val="00DB05E0"/>
    <w:rsid w:val="00DB05ED"/>
    <w:rsid w:val="00DB0CFE"/>
    <w:rsid w:val="00DB0FC1"/>
    <w:rsid w:val="00DB1AB4"/>
    <w:rsid w:val="00DB25F1"/>
    <w:rsid w:val="00DB26EE"/>
    <w:rsid w:val="00DB2C76"/>
    <w:rsid w:val="00DB2C90"/>
    <w:rsid w:val="00DB3038"/>
    <w:rsid w:val="00DB3288"/>
    <w:rsid w:val="00DB35B0"/>
    <w:rsid w:val="00DB3A19"/>
    <w:rsid w:val="00DB3D79"/>
    <w:rsid w:val="00DB3FB2"/>
    <w:rsid w:val="00DB40BD"/>
    <w:rsid w:val="00DB4E30"/>
    <w:rsid w:val="00DB5654"/>
    <w:rsid w:val="00DB5846"/>
    <w:rsid w:val="00DB58AF"/>
    <w:rsid w:val="00DB5E25"/>
    <w:rsid w:val="00DB60D4"/>
    <w:rsid w:val="00DB6994"/>
    <w:rsid w:val="00DB6D9E"/>
    <w:rsid w:val="00DB6DAB"/>
    <w:rsid w:val="00DB7086"/>
    <w:rsid w:val="00DB74D9"/>
    <w:rsid w:val="00DB78DB"/>
    <w:rsid w:val="00DB7B92"/>
    <w:rsid w:val="00DB7D82"/>
    <w:rsid w:val="00DB7E8F"/>
    <w:rsid w:val="00DC00FE"/>
    <w:rsid w:val="00DC016C"/>
    <w:rsid w:val="00DC0500"/>
    <w:rsid w:val="00DC0655"/>
    <w:rsid w:val="00DC09E9"/>
    <w:rsid w:val="00DC176B"/>
    <w:rsid w:val="00DC1A1C"/>
    <w:rsid w:val="00DC222D"/>
    <w:rsid w:val="00DC2639"/>
    <w:rsid w:val="00DC2C7A"/>
    <w:rsid w:val="00DC2CB7"/>
    <w:rsid w:val="00DC2EA0"/>
    <w:rsid w:val="00DC2ED8"/>
    <w:rsid w:val="00DC2EF4"/>
    <w:rsid w:val="00DC300B"/>
    <w:rsid w:val="00DC3249"/>
    <w:rsid w:val="00DC399E"/>
    <w:rsid w:val="00DC3A87"/>
    <w:rsid w:val="00DC42D9"/>
    <w:rsid w:val="00DC4458"/>
    <w:rsid w:val="00DC46DE"/>
    <w:rsid w:val="00DC532A"/>
    <w:rsid w:val="00DC5612"/>
    <w:rsid w:val="00DC5CF2"/>
    <w:rsid w:val="00DC5F35"/>
    <w:rsid w:val="00DC6B46"/>
    <w:rsid w:val="00DC6C68"/>
    <w:rsid w:val="00DC6F72"/>
    <w:rsid w:val="00DC79F7"/>
    <w:rsid w:val="00DD05A2"/>
    <w:rsid w:val="00DD0A47"/>
    <w:rsid w:val="00DD16EC"/>
    <w:rsid w:val="00DD1A42"/>
    <w:rsid w:val="00DD2061"/>
    <w:rsid w:val="00DD2783"/>
    <w:rsid w:val="00DD2938"/>
    <w:rsid w:val="00DD2D3F"/>
    <w:rsid w:val="00DD2F8D"/>
    <w:rsid w:val="00DD3355"/>
    <w:rsid w:val="00DD38AA"/>
    <w:rsid w:val="00DD4136"/>
    <w:rsid w:val="00DD4278"/>
    <w:rsid w:val="00DD42F6"/>
    <w:rsid w:val="00DD4528"/>
    <w:rsid w:val="00DD4550"/>
    <w:rsid w:val="00DD45E6"/>
    <w:rsid w:val="00DD4CA3"/>
    <w:rsid w:val="00DD4F5B"/>
    <w:rsid w:val="00DD542E"/>
    <w:rsid w:val="00DD5DA9"/>
    <w:rsid w:val="00DD6770"/>
    <w:rsid w:val="00DD6CF8"/>
    <w:rsid w:val="00DD6E11"/>
    <w:rsid w:val="00DD70D5"/>
    <w:rsid w:val="00DD736C"/>
    <w:rsid w:val="00DD746C"/>
    <w:rsid w:val="00DD784D"/>
    <w:rsid w:val="00DD7CBA"/>
    <w:rsid w:val="00DD7F0E"/>
    <w:rsid w:val="00DE01B6"/>
    <w:rsid w:val="00DE0499"/>
    <w:rsid w:val="00DE05A1"/>
    <w:rsid w:val="00DE0604"/>
    <w:rsid w:val="00DE08F7"/>
    <w:rsid w:val="00DE0A26"/>
    <w:rsid w:val="00DE1816"/>
    <w:rsid w:val="00DE1B42"/>
    <w:rsid w:val="00DE2163"/>
    <w:rsid w:val="00DE2699"/>
    <w:rsid w:val="00DE2886"/>
    <w:rsid w:val="00DE2BDA"/>
    <w:rsid w:val="00DE3A32"/>
    <w:rsid w:val="00DE3D2A"/>
    <w:rsid w:val="00DE3DE5"/>
    <w:rsid w:val="00DE40FC"/>
    <w:rsid w:val="00DE499D"/>
    <w:rsid w:val="00DE5D0C"/>
    <w:rsid w:val="00DE648E"/>
    <w:rsid w:val="00DE657E"/>
    <w:rsid w:val="00DE660A"/>
    <w:rsid w:val="00DE701B"/>
    <w:rsid w:val="00DE72B6"/>
    <w:rsid w:val="00DE73C5"/>
    <w:rsid w:val="00DE73D2"/>
    <w:rsid w:val="00DE73F0"/>
    <w:rsid w:val="00DE757D"/>
    <w:rsid w:val="00DF0946"/>
    <w:rsid w:val="00DF0E41"/>
    <w:rsid w:val="00DF2658"/>
    <w:rsid w:val="00DF29AA"/>
    <w:rsid w:val="00DF3668"/>
    <w:rsid w:val="00DF3E0F"/>
    <w:rsid w:val="00DF4A1C"/>
    <w:rsid w:val="00DF5487"/>
    <w:rsid w:val="00DF5F64"/>
    <w:rsid w:val="00DF5FF8"/>
    <w:rsid w:val="00DF61F8"/>
    <w:rsid w:val="00DF6E8D"/>
    <w:rsid w:val="00DF716C"/>
    <w:rsid w:val="00E0015C"/>
    <w:rsid w:val="00E00310"/>
    <w:rsid w:val="00E0092E"/>
    <w:rsid w:val="00E00CC2"/>
    <w:rsid w:val="00E00E6F"/>
    <w:rsid w:val="00E017DD"/>
    <w:rsid w:val="00E01864"/>
    <w:rsid w:val="00E01C23"/>
    <w:rsid w:val="00E02005"/>
    <w:rsid w:val="00E02266"/>
    <w:rsid w:val="00E024F8"/>
    <w:rsid w:val="00E03280"/>
    <w:rsid w:val="00E036A3"/>
    <w:rsid w:val="00E03D90"/>
    <w:rsid w:val="00E03E38"/>
    <w:rsid w:val="00E0404C"/>
    <w:rsid w:val="00E04573"/>
    <w:rsid w:val="00E046B7"/>
    <w:rsid w:val="00E04802"/>
    <w:rsid w:val="00E04CFF"/>
    <w:rsid w:val="00E05709"/>
    <w:rsid w:val="00E05D7B"/>
    <w:rsid w:val="00E061EC"/>
    <w:rsid w:val="00E06B83"/>
    <w:rsid w:val="00E06D5B"/>
    <w:rsid w:val="00E0797F"/>
    <w:rsid w:val="00E07FD4"/>
    <w:rsid w:val="00E106D6"/>
    <w:rsid w:val="00E10782"/>
    <w:rsid w:val="00E10814"/>
    <w:rsid w:val="00E108D1"/>
    <w:rsid w:val="00E10A31"/>
    <w:rsid w:val="00E10C16"/>
    <w:rsid w:val="00E10D8D"/>
    <w:rsid w:val="00E11215"/>
    <w:rsid w:val="00E112B5"/>
    <w:rsid w:val="00E1156E"/>
    <w:rsid w:val="00E11CE4"/>
    <w:rsid w:val="00E11FF2"/>
    <w:rsid w:val="00E12708"/>
    <w:rsid w:val="00E12BA1"/>
    <w:rsid w:val="00E12C32"/>
    <w:rsid w:val="00E12CAF"/>
    <w:rsid w:val="00E13078"/>
    <w:rsid w:val="00E130E1"/>
    <w:rsid w:val="00E141BE"/>
    <w:rsid w:val="00E148A5"/>
    <w:rsid w:val="00E14A35"/>
    <w:rsid w:val="00E14F11"/>
    <w:rsid w:val="00E1530F"/>
    <w:rsid w:val="00E15733"/>
    <w:rsid w:val="00E157B7"/>
    <w:rsid w:val="00E1586E"/>
    <w:rsid w:val="00E15D54"/>
    <w:rsid w:val="00E15F29"/>
    <w:rsid w:val="00E1626A"/>
    <w:rsid w:val="00E1636E"/>
    <w:rsid w:val="00E16F44"/>
    <w:rsid w:val="00E17069"/>
    <w:rsid w:val="00E177DA"/>
    <w:rsid w:val="00E17A15"/>
    <w:rsid w:val="00E17C72"/>
    <w:rsid w:val="00E17E12"/>
    <w:rsid w:val="00E17F64"/>
    <w:rsid w:val="00E17F6C"/>
    <w:rsid w:val="00E2042A"/>
    <w:rsid w:val="00E206F9"/>
    <w:rsid w:val="00E20BD8"/>
    <w:rsid w:val="00E20FDA"/>
    <w:rsid w:val="00E21027"/>
    <w:rsid w:val="00E21604"/>
    <w:rsid w:val="00E2160B"/>
    <w:rsid w:val="00E21A0D"/>
    <w:rsid w:val="00E21A68"/>
    <w:rsid w:val="00E21BEF"/>
    <w:rsid w:val="00E2222C"/>
    <w:rsid w:val="00E22555"/>
    <w:rsid w:val="00E227F7"/>
    <w:rsid w:val="00E23214"/>
    <w:rsid w:val="00E2379E"/>
    <w:rsid w:val="00E2419B"/>
    <w:rsid w:val="00E24551"/>
    <w:rsid w:val="00E24C43"/>
    <w:rsid w:val="00E24F6B"/>
    <w:rsid w:val="00E25595"/>
    <w:rsid w:val="00E25605"/>
    <w:rsid w:val="00E25640"/>
    <w:rsid w:val="00E25A02"/>
    <w:rsid w:val="00E25E2C"/>
    <w:rsid w:val="00E26137"/>
    <w:rsid w:val="00E2629C"/>
    <w:rsid w:val="00E26B81"/>
    <w:rsid w:val="00E26BCB"/>
    <w:rsid w:val="00E27132"/>
    <w:rsid w:val="00E2763D"/>
    <w:rsid w:val="00E27664"/>
    <w:rsid w:val="00E27754"/>
    <w:rsid w:val="00E278EA"/>
    <w:rsid w:val="00E27BF7"/>
    <w:rsid w:val="00E27CFC"/>
    <w:rsid w:val="00E301FB"/>
    <w:rsid w:val="00E30D13"/>
    <w:rsid w:val="00E3143D"/>
    <w:rsid w:val="00E31B1A"/>
    <w:rsid w:val="00E32DE3"/>
    <w:rsid w:val="00E32E27"/>
    <w:rsid w:val="00E33484"/>
    <w:rsid w:val="00E334C5"/>
    <w:rsid w:val="00E338EF"/>
    <w:rsid w:val="00E339F6"/>
    <w:rsid w:val="00E34B4C"/>
    <w:rsid w:val="00E34CD6"/>
    <w:rsid w:val="00E34D27"/>
    <w:rsid w:val="00E3501A"/>
    <w:rsid w:val="00E3528E"/>
    <w:rsid w:val="00E3556D"/>
    <w:rsid w:val="00E35A57"/>
    <w:rsid w:val="00E35E47"/>
    <w:rsid w:val="00E3689C"/>
    <w:rsid w:val="00E36CA7"/>
    <w:rsid w:val="00E36DBE"/>
    <w:rsid w:val="00E37258"/>
    <w:rsid w:val="00E37398"/>
    <w:rsid w:val="00E3739A"/>
    <w:rsid w:val="00E37421"/>
    <w:rsid w:val="00E377E7"/>
    <w:rsid w:val="00E378C6"/>
    <w:rsid w:val="00E37D08"/>
    <w:rsid w:val="00E37E6F"/>
    <w:rsid w:val="00E37ED5"/>
    <w:rsid w:val="00E40324"/>
    <w:rsid w:val="00E4046A"/>
    <w:rsid w:val="00E40CC5"/>
    <w:rsid w:val="00E40E3C"/>
    <w:rsid w:val="00E40EC4"/>
    <w:rsid w:val="00E414DF"/>
    <w:rsid w:val="00E41616"/>
    <w:rsid w:val="00E42D47"/>
    <w:rsid w:val="00E42DC1"/>
    <w:rsid w:val="00E4330C"/>
    <w:rsid w:val="00E4360E"/>
    <w:rsid w:val="00E43986"/>
    <w:rsid w:val="00E43FB4"/>
    <w:rsid w:val="00E44685"/>
    <w:rsid w:val="00E44C46"/>
    <w:rsid w:val="00E455B5"/>
    <w:rsid w:val="00E46BE0"/>
    <w:rsid w:val="00E479C1"/>
    <w:rsid w:val="00E47B4A"/>
    <w:rsid w:val="00E47F60"/>
    <w:rsid w:val="00E47FD1"/>
    <w:rsid w:val="00E50B45"/>
    <w:rsid w:val="00E5146F"/>
    <w:rsid w:val="00E5172C"/>
    <w:rsid w:val="00E5177A"/>
    <w:rsid w:val="00E5277D"/>
    <w:rsid w:val="00E527BD"/>
    <w:rsid w:val="00E52BC8"/>
    <w:rsid w:val="00E52E6D"/>
    <w:rsid w:val="00E5310B"/>
    <w:rsid w:val="00E53642"/>
    <w:rsid w:val="00E53BD0"/>
    <w:rsid w:val="00E5438D"/>
    <w:rsid w:val="00E547BA"/>
    <w:rsid w:val="00E547F0"/>
    <w:rsid w:val="00E54843"/>
    <w:rsid w:val="00E54ACC"/>
    <w:rsid w:val="00E54AE2"/>
    <w:rsid w:val="00E54B7A"/>
    <w:rsid w:val="00E54C00"/>
    <w:rsid w:val="00E54DE2"/>
    <w:rsid w:val="00E553A0"/>
    <w:rsid w:val="00E55656"/>
    <w:rsid w:val="00E5625C"/>
    <w:rsid w:val="00E566F8"/>
    <w:rsid w:val="00E57280"/>
    <w:rsid w:val="00E5779F"/>
    <w:rsid w:val="00E578B9"/>
    <w:rsid w:val="00E57FEA"/>
    <w:rsid w:val="00E6005D"/>
    <w:rsid w:val="00E6016F"/>
    <w:rsid w:val="00E6034A"/>
    <w:rsid w:val="00E609BA"/>
    <w:rsid w:val="00E60B19"/>
    <w:rsid w:val="00E60C0A"/>
    <w:rsid w:val="00E61914"/>
    <w:rsid w:val="00E61D17"/>
    <w:rsid w:val="00E6226B"/>
    <w:rsid w:val="00E62D46"/>
    <w:rsid w:val="00E62E0B"/>
    <w:rsid w:val="00E62F2D"/>
    <w:rsid w:val="00E63959"/>
    <w:rsid w:val="00E63AC0"/>
    <w:rsid w:val="00E643CB"/>
    <w:rsid w:val="00E645D5"/>
    <w:rsid w:val="00E6467A"/>
    <w:rsid w:val="00E64AB0"/>
    <w:rsid w:val="00E65CAF"/>
    <w:rsid w:val="00E661BA"/>
    <w:rsid w:val="00E66403"/>
    <w:rsid w:val="00E66531"/>
    <w:rsid w:val="00E668D5"/>
    <w:rsid w:val="00E67039"/>
    <w:rsid w:val="00E67160"/>
    <w:rsid w:val="00E67164"/>
    <w:rsid w:val="00E67319"/>
    <w:rsid w:val="00E6753B"/>
    <w:rsid w:val="00E6780A"/>
    <w:rsid w:val="00E67871"/>
    <w:rsid w:val="00E67D68"/>
    <w:rsid w:val="00E70AAF"/>
    <w:rsid w:val="00E70EB0"/>
    <w:rsid w:val="00E71295"/>
    <w:rsid w:val="00E71599"/>
    <w:rsid w:val="00E723BA"/>
    <w:rsid w:val="00E72A6F"/>
    <w:rsid w:val="00E7306F"/>
    <w:rsid w:val="00E7308B"/>
    <w:rsid w:val="00E732F1"/>
    <w:rsid w:val="00E73825"/>
    <w:rsid w:val="00E73C4F"/>
    <w:rsid w:val="00E73C90"/>
    <w:rsid w:val="00E74084"/>
    <w:rsid w:val="00E7419E"/>
    <w:rsid w:val="00E7465B"/>
    <w:rsid w:val="00E74896"/>
    <w:rsid w:val="00E759D0"/>
    <w:rsid w:val="00E762FE"/>
    <w:rsid w:val="00E7636F"/>
    <w:rsid w:val="00E7645F"/>
    <w:rsid w:val="00E76B5F"/>
    <w:rsid w:val="00E77486"/>
    <w:rsid w:val="00E77CBB"/>
    <w:rsid w:val="00E77CBE"/>
    <w:rsid w:val="00E77F6A"/>
    <w:rsid w:val="00E808ED"/>
    <w:rsid w:val="00E80A25"/>
    <w:rsid w:val="00E813C3"/>
    <w:rsid w:val="00E81427"/>
    <w:rsid w:val="00E821C8"/>
    <w:rsid w:val="00E824CC"/>
    <w:rsid w:val="00E829E0"/>
    <w:rsid w:val="00E82ABA"/>
    <w:rsid w:val="00E831E7"/>
    <w:rsid w:val="00E835EA"/>
    <w:rsid w:val="00E84244"/>
    <w:rsid w:val="00E84C94"/>
    <w:rsid w:val="00E84D74"/>
    <w:rsid w:val="00E8563A"/>
    <w:rsid w:val="00E856B4"/>
    <w:rsid w:val="00E85818"/>
    <w:rsid w:val="00E85E6F"/>
    <w:rsid w:val="00E85EE0"/>
    <w:rsid w:val="00E86977"/>
    <w:rsid w:val="00E87682"/>
    <w:rsid w:val="00E87D52"/>
    <w:rsid w:val="00E9010D"/>
    <w:rsid w:val="00E90251"/>
    <w:rsid w:val="00E9081B"/>
    <w:rsid w:val="00E91037"/>
    <w:rsid w:val="00E912A5"/>
    <w:rsid w:val="00E91342"/>
    <w:rsid w:val="00E91373"/>
    <w:rsid w:val="00E91769"/>
    <w:rsid w:val="00E92BAC"/>
    <w:rsid w:val="00E92D52"/>
    <w:rsid w:val="00E937A1"/>
    <w:rsid w:val="00E93D51"/>
    <w:rsid w:val="00E94145"/>
    <w:rsid w:val="00E945AB"/>
    <w:rsid w:val="00E9472F"/>
    <w:rsid w:val="00E94929"/>
    <w:rsid w:val="00E94BB9"/>
    <w:rsid w:val="00E94DA1"/>
    <w:rsid w:val="00E94EA3"/>
    <w:rsid w:val="00E94EFC"/>
    <w:rsid w:val="00E94EFE"/>
    <w:rsid w:val="00E9593F"/>
    <w:rsid w:val="00E967E7"/>
    <w:rsid w:val="00E97830"/>
    <w:rsid w:val="00E97BD3"/>
    <w:rsid w:val="00E97CAD"/>
    <w:rsid w:val="00E97E89"/>
    <w:rsid w:val="00E97FD1"/>
    <w:rsid w:val="00EA0D23"/>
    <w:rsid w:val="00EA18A1"/>
    <w:rsid w:val="00EA1CB8"/>
    <w:rsid w:val="00EA21C3"/>
    <w:rsid w:val="00EA269E"/>
    <w:rsid w:val="00EA2E02"/>
    <w:rsid w:val="00EA351C"/>
    <w:rsid w:val="00EA397A"/>
    <w:rsid w:val="00EA3D26"/>
    <w:rsid w:val="00EA3DAA"/>
    <w:rsid w:val="00EA40F4"/>
    <w:rsid w:val="00EA4667"/>
    <w:rsid w:val="00EA54CE"/>
    <w:rsid w:val="00EA5DA0"/>
    <w:rsid w:val="00EA5E2D"/>
    <w:rsid w:val="00EA70AF"/>
    <w:rsid w:val="00EA72C0"/>
    <w:rsid w:val="00EA7F08"/>
    <w:rsid w:val="00EB0C9A"/>
    <w:rsid w:val="00EB0E62"/>
    <w:rsid w:val="00EB10EE"/>
    <w:rsid w:val="00EB142D"/>
    <w:rsid w:val="00EB1DF2"/>
    <w:rsid w:val="00EB260E"/>
    <w:rsid w:val="00EB2B25"/>
    <w:rsid w:val="00EB30AC"/>
    <w:rsid w:val="00EB35DA"/>
    <w:rsid w:val="00EB3E13"/>
    <w:rsid w:val="00EB4311"/>
    <w:rsid w:val="00EB4611"/>
    <w:rsid w:val="00EB47FF"/>
    <w:rsid w:val="00EB4875"/>
    <w:rsid w:val="00EB4A40"/>
    <w:rsid w:val="00EB5178"/>
    <w:rsid w:val="00EB5511"/>
    <w:rsid w:val="00EB67C9"/>
    <w:rsid w:val="00EB6B64"/>
    <w:rsid w:val="00EB78EB"/>
    <w:rsid w:val="00EB7C68"/>
    <w:rsid w:val="00EB7E9A"/>
    <w:rsid w:val="00EB7F3B"/>
    <w:rsid w:val="00EC093D"/>
    <w:rsid w:val="00EC0A67"/>
    <w:rsid w:val="00EC0A6A"/>
    <w:rsid w:val="00EC0B12"/>
    <w:rsid w:val="00EC0E12"/>
    <w:rsid w:val="00EC127D"/>
    <w:rsid w:val="00EC14A0"/>
    <w:rsid w:val="00EC159C"/>
    <w:rsid w:val="00EC1773"/>
    <w:rsid w:val="00EC1AA7"/>
    <w:rsid w:val="00EC1D5B"/>
    <w:rsid w:val="00EC1E1A"/>
    <w:rsid w:val="00EC29BE"/>
    <w:rsid w:val="00EC2F6D"/>
    <w:rsid w:val="00EC3CCE"/>
    <w:rsid w:val="00EC3D6A"/>
    <w:rsid w:val="00EC452C"/>
    <w:rsid w:val="00EC49D6"/>
    <w:rsid w:val="00EC4B8F"/>
    <w:rsid w:val="00EC4F99"/>
    <w:rsid w:val="00EC56ED"/>
    <w:rsid w:val="00EC612E"/>
    <w:rsid w:val="00EC6383"/>
    <w:rsid w:val="00EC66D0"/>
    <w:rsid w:val="00EC7933"/>
    <w:rsid w:val="00EC7C8B"/>
    <w:rsid w:val="00ED033A"/>
    <w:rsid w:val="00ED052E"/>
    <w:rsid w:val="00ED0600"/>
    <w:rsid w:val="00ED0C5A"/>
    <w:rsid w:val="00ED0E62"/>
    <w:rsid w:val="00ED10E7"/>
    <w:rsid w:val="00ED1178"/>
    <w:rsid w:val="00ED125E"/>
    <w:rsid w:val="00ED162C"/>
    <w:rsid w:val="00ED1891"/>
    <w:rsid w:val="00ED1E54"/>
    <w:rsid w:val="00ED276B"/>
    <w:rsid w:val="00ED2DBA"/>
    <w:rsid w:val="00ED3185"/>
    <w:rsid w:val="00ED3898"/>
    <w:rsid w:val="00ED3B21"/>
    <w:rsid w:val="00ED3C44"/>
    <w:rsid w:val="00ED3E6C"/>
    <w:rsid w:val="00ED3ED6"/>
    <w:rsid w:val="00ED435F"/>
    <w:rsid w:val="00ED4DEE"/>
    <w:rsid w:val="00ED52EA"/>
    <w:rsid w:val="00ED5769"/>
    <w:rsid w:val="00ED57B3"/>
    <w:rsid w:val="00ED58BE"/>
    <w:rsid w:val="00ED5981"/>
    <w:rsid w:val="00ED5BA5"/>
    <w:rsid w:val="00ED5F4C"/>
    <w:rsid w:val="00ED62CA"/>
    <w:rsid w:val="00ED62E5"/>
    <w:rsid w:val="00ED63FB"/>
    <w:rsid w:val="00ED66BE"/>
    <w:rsid w:val="00ED674C"/>
    <w:rsid w:val="00ED691C"/>
    <w:rsid w:val="00ED695A"/>
    <w:rsid w:val="00ED72BA"/>
    <w:rsid w:val="00ED7539"/>
    <w:rsid w:val="00ED7A21"/>
    <w:rsid w:val="00ED7EEE"/>
    <w:rsid w:val="00ED7FE6"/>
    <w:rsid w:val="00EE0871"/>
    <w:rsid w:val="00EE08F8"/>
    <w:rsid w:val="00EE1188"/>
    <w:rsid w:val="00EE14D8"/>
    <w:rsid w:val="00EE173D"/>
    <w:rsid w:val="00EE1DDF"/>
    <w:rsid w:val="00EE2321"/>
    <w:rsid w:val="00EE23AA"/>
    <w:rsid w:val="00EE2432"/>
    <w:rsid w:val="00EE2FED"/>
    <w:rsid w:val="00EE42C9"/>
    <w:rsid w:val="00EE4375"/>
    <w:rsid w:val="00EE4A93"/>
    <w:rsid w:val="00EE4C0E"/>
    <w:rsid w:val="00EE51BE"/>
    <w:rsid w:val="00EE587F"/>
    <w:rsid w:val="00EE5ABD"/>
    <w:rsid w:val="00EE7115"/>
    <w:rsid w:val="00EE7562"/>
    <w:rsid w:val="00EE77F9"/>
    <w:rsid w:val="00EF061D"/>
    <w:rsid w:val="00EF1693"/>
    <w:rsid w:val="00EF1766"/>
    <w:rsid w:val="00EF1C91"/>
    <w:rsid w:val="00EF20D3"/>
    <w:rsid w:val="00EF221B"/>
    <w:rsid w:val="00EF2671"/>
    <w:rsid w:val="00EF297D"/>
    <w:rsid w:val="00EF2BCA"/>
    <w:rsid w:val="00EF3495"/>
    <w:rsid w:val="00EF3B7E"/>
    <w:rsid w:val="00EF46FF"/>
    <w:rsid w:val="00EF518D"/>
    <w:rsid w:val="00EF5209"/>
    <w:rsid w:val="00EF5400"/>
    <w:rsid w:val="00EF54AB"/>
    <w:rsid w:val="00EF6376"/>
    <w:rsid w:val="00EF69DA"/>
    <w:rsid w:val="00EF69E7"/>
    <w:rsid w:val="00EF70EC"/>
    <w:rsid w:val="00EF7455"/>
    <w:rsid w:val="00EF7562"/>
    <w:rsid w:val="00EF75EE"/>
    <w:rsid w:val="00EF7CA5"/>
    <w:rsid w:val="00F00118"/>
    <w:rsid w:val="00F00140"/>
    <w:rsid w:val="00F002A6"/>
    <w:rsid w:val="00F003DA"/>
    <w:rsid w:val="00F009AF"/>
    <w:rsid w:val="00F009EE"/>
    <w:rsid w:val="00F01237"/>
    <w:rsid w:val="00F0131A"/>
    <w:rsid w:val="00F01958"/>
    <w:rsid w:val="00F02026"/>
    <w:rsid w:val="00F02C9A"/>
    <w:rsid w:val="00F03500"/>
    <w:rsid w:val="00F039B5"/>
    <w:rsid w:val="00F04F8E"/>
    <w:rsid w:val="00F054F8"/>
    <w:rsid w:val="00F056BE"/>
    <w:rsid w:val="00F057DB"/>
    <w:rsid w:val="00F05AA6"/>
    <w:rsid w:val="00F0619F"/>
    <w:rsid w:val="00F065B8"/>
    <w:rsid w:val="00F065F1"/>
    <w:rsid w:val="00F06787"/>
    <w:rsid w:val="00F068A8"/>
    <w:rsid w:val="00F06D7C"/>
    <w:rsid w:val="00F06F59"/>
    <w:rsid w:val="00F076BC"/>
    <w:rsid w:val="00F079F2"/>
    <w:rsid w:val="00F07A4E"/>
    <w:rsid w:val="00F10023"/>
    <w:rsid w:val="00F1014E"/>
    <w:rsid w:val="00F10212"/>
    <w:rsid w:val="00F1051D"/>
    <w:rsid w:val="00F1061C"/>
    <w:rsid w:val="00F10B7C"/>
    <w:rsid w:val="00F10BDA"/>
    <w:rsid w:val="00F1120C"/>
    <w:rsid w:val="00F115AF"/>
    <w:rsid w:val="00F116F0"/>
    <w:rsid w:val="00F11A0E"/>
    <w:rsid w:val="00F11AF1"/>
    <w:rsid w:val="00F11E57"/>
    <w:rsid w:val="00F12B6F"/>
    <w:rsid w:val="00F12D6F"/>
    <w:rsid w:val="00F12F58"/>
    <w:rsid w:val="00F12FA2"/>
    <w:rsid w:val="00F135A8"/>
    <w:rsid w:val="00F13C40"/>
    <w:rsid w:val="00F13EC4"/>
    <w:rsid w:val="00F1434E"/>
    <w:rsid w:val="00F1457F"/>
    <w:rsid w:val="00F146F1"/>
    <w:rsid w:val="00F14851"/>
    <w:rsid w:val="00F153AE"/>
    <w:rsid w:val="00F15A63"/>
    <w:rsid w:val="00F15D1F"/>
    <w:rsid w:val="00F16004"/>
    <w:rsid w:val="00F160BE"/>
    <w:rsid w:val="00F1643E"/>
    <w:rsid w:val="00F16971"/>
    <w:rsid w:val="00F16AA9"/>
    <w:rsid w:val="00F16F29"/>
    <w:rsid w:val="00F175FB"/>
    <w:rsid w:val="00F176E7"/>
    <w:rsid w:val="00F17A9F"/>
    <w:rsid w:val="00F20040"/>
    <w:rsid w:val="00F206B4"/>
    <w:rsid w:val="00F208A0"/>
    <w:rsid w:val="00F20983"/>
    <w:rsid w:val="00F20A18"/>
    <w:rsid w:val="00F20B91"/>
    <w:rsid w:val="00F20DED"/>
    <w:rsid w:val="00F212BC"/>
    <w:rsid w:val="00F214B2"/>
    <w:rsid w:val="00F21915"/>
    <w:rsid w:val="00F21AB2"/>
    <w:rsid w:val="00F21D15"/>
    <w:rsid w:val="00F21E99"/>
    <w:rsid w:val="00F226AF"/>
    <w:rsid w:val="00F2347B"/>
    <w:rsid w:val="00F23561"/>
    <w:rsid w:val="00F2395D"/>
    <w:rsid w:val="00F24103"/>
    <w:rsid w:val="00F24326"/>
    <w:rsid w:val="00F24363"/>
    <w:rsid w:val="00F24783"/>
    <w:rsid w:val="00F24867"/>
    <w:rsid w:val="00F24B5C"/>
    <w:rsid w:val="00F24C72"/>
    <w:rsid w:val="00F24C7B"/>
    <w:rsid w:val="00F264A7"/>
    <w:rsid w:val="00F26792"/>
    <w:rsid w:val="00F2680C"/>
    <w:rsid w:val="00F26CF2"/>
    <w:rsid w:val="00F26EE8"/>
    <w:rsid w:val="00F274AC"/>
    <w:rsid w:val="00F27A27"/>
    <w:rsid w:val="00F27DFF"/>
    <w:rsid w:val="00F306B5"/>
    <w:rsid w:val="00F3077A"/>
    <w:rsid w:val="00F307F6"/>
    <w:rsid w:val="00F308AA"/>
    <w:rsid w:val="00F308FC"/>
    <w:rsid w:val="00F30EA4"/>
    <w:rsid w:val="00F31009"/>
    <w:rsid w:val="00F31292"/>
    <w:rsid w:val="00F31531"/>
    <w:rsid w:val="00F32100"/>
    <w:rsid w:val="00F3260C"/>
    <w:rsid w:val="00F327DC"/>
    <w:rsid w:val="00F3293D"/>
    <w:rsid w:val="00F32D11"/>
    <w:rsid w:val="00F32E2F"/>
    <w:rsid w:val="00F3334F"/>
    <w:rsid w:val="00F33515"/>
    <w:rsid w:val="00F33922"/>
    <w:rsid w:val="00F33E98"/>
    <w:rsid w:val="00F34121"/>
    <w:rsid w:val="00F345DE"/>
    <w:rsid w:val="00F35678"/>
    <w:rsid w:val="00F360DC"/>
    <w:rsid w:val="00F36415"/>
    <w:rsid w:val="00F36903"/>
    <w:rsid w:val="00F36B8A"/>
    <w:rsid w:val="00F372B1"/>
    <w:rsid w:val="00F375E7"/>
    <w:rsid w:val="00F37F87"/>
    <w:rsid w:val="00F40DF8"/>
    <w:rsid w:val="00F40ED3"/>
    <w:rsid w:val="00F40F7E"/>
    <w:rsid w:val="00F41022"/>
    <w:rsid w:val="00F41E6A"/>
    <w:rsid w:val="00F428DF"/>
    <w:rsid w:val="00F43C5D"/>
    <w:rsid w:val="00F45947"/>
    <w:rsid w:val="00F466E9"/>
    <w:rsid w:val="00F46836"/>
    <w:rsid w:val="00F4751F"/>
    <w:rsid w:val="00F5122F"/>
    <w:rsid w:val="00F517D3"/>
    <w:rsid w:val="00F51B1E"/>
    <w:rsid w:val="00F52765"/>
    <w:rsid w:val="00F52FCD"/>
    <w:rsid w:val="00F532AB"/>
    <w:rsid w:val="00F53779"/>
    <w:rsid w:val="00F53B16"/>
    <w:rsid w:val="00F54373"/>
    <w:rsid w:val="00F55360"/>
    <w:rsid w:val="00F55E55"/>
    <w:rsid w:val="00F56263"/>
    <w:rsid w:val="00F563C9"/>
    <w:rsid w:val="00F566F2"/>
    <w:rsid w:val="00F5680E"/>
    <w:rsid w:val="00F5690E"/>
    <w:rsid w:val="00F56D58"/>
    <w:rsid w:val="00F56F49"/>
    <w:rsid w:val="00F5704D"/>
    <w:rsid w:val="00F574ED"/>
    <w:rsid w:val="00F609DA"/>
    <w:rsid w:val="00F60AD7"/>
    <w:rsid w:val="00F612D1"/>
    <w:rsid w:val="00F6132C"/>
    <w:rsid w:val="00F6180C"/>
    <w:rsid w:val="00F61943"/>
    <w:rsid w:val="00F625EC"/>
    <w:rsid w:val="00F62A39"/>
    <w:rsid w:val="00F63166"/>
    <w:rsid w:val="00F633C4"/>
    <w:rsid w:val="00F63925"/>
    <w:rsid w:val="00F63A9B"/>
    <w:rsid w:val="00F63B2D"/>
    <w:rsid w:val="00F63DA9"/>
    <w:rsid w:val="00F640A8"/>
    <w:rsid w:val="00F6456E"/>
    <w:rsid w:val="00F646E6"/>
    <w:rsid w:val="00F653A6"/>
    <w:rsid w:val="00F66597"/>
    <w:rsid w:val="00F6714C"/>
    <w:rsid w:val="00F673A9"/>
    <w:rsid w:val="00F673CD"/>
    <w:rsid w:val="00F67ED3"/>
    <w:rsid w:val="00F67F09"/>
    <w:rsid w:val="00F70552"/>
    <w:rsid w:val="00F7079A"/>
    <w:rsid w:val="00F70A6A"/>
    <w:rsid w:val="00F70BA6"/>
    <w:rsid w:val="00F715C4"/>
    <w:rsid w:val="00F72077"/>
    <w:rsid w:val="00F7229C"/>
    <w:rsid w:val="00F724CD"/>
    <w:rsid w:val="00F72561"/>
    <w:rsid w:val="00F72634"/>
    <w:rsid w:val="00F728C4"/>
    <w:rsid w:val="00F730EE"/>
    <w:rsid w:val="00F7327F"/>
    <w:rsid w:val="00F739E6"/>
    <w:rsid w:val="00F73F11"/>
    <w:rsid w:val="00F747B4"/>
    <w:rsid w:val="00F7529A"/>
    <w:rsid w:val="00F75B95"/>
    <w:rsid w:val="00F760AC"/>
    <w:rsid w:val="00F76291"/>
    <w:rsid w:val="00F76D28"/>
    <w:rsid w:val="00F8001B"/>
    <w:rsid w:val="00F805BB"/>
    <w:rsid w:val="00F80612"/>
    <w:rsid w:val="00F808D5"/>
    <w:rsid w:val="00F80DC3"/>
    <w:rsid w:val="00F80DE0"/>
    <w:rsid w:val="00F819C5"/>
    <w:rsid w:val="00F81D98"/>
    <w:rsid w:val="00F81DA3"/>
    <w:rsid w:val="00F829B3"/>
    <w:rsid w:val="00F82C9B"/>
    <w:rsid w:val="00F82FB3"/>
    <w:rsid w:val="00F84120"/>
    <w:rsid w:val="00F84922"/>
    <w:rsid w:val="00F84BD6"/>
    <w:rsid w:val="00F851B8"/>
    <w:rsid w:val="00F85369"/>
    <w:rsid w:val="00F85686"/>
    <w:rsid w:val="00F862AB"/>
    <w:rsid w:val="00F86BE9"/>
    <w:rsid w:val="00F87267"/>
    <w:rsid w:val="00F8787E"/>
    <w:rsid w:val="00F87948"/>
    <w:rsid w:val="00F879F1"/>
    <w:rsid w:val="00F87A68"/>
    <w:rsid w:val="00F87BE5"/>
    <w:rsid w:val="00F9017B"/>
    <w:rsid w:val="00F9093A"/>
    <w:rsid w:val="00F909E3"/>
    <w:rsid w:val="00F90B4D"/>
    <w:rsid w:val="00F90B65"/>
    <w:rsid w:val="00F91AC4"/>
    <w:rsid w:val="00F91CE1"/>
    <w:rsid w:val="00F91F28"/>
    <w:rsid w:val="00F91F45"/>
    <w:rsid w:val="00F9212A"/>
    <w:rsid w:val="00F92B97"/>
    <w:rsid w:val="00F93033"/>
    <w:rsid w:val="00F93644"/>
    <w:rsid w:val="00F93697"/>
    <w:rsid w:val="00F93DB0"/>
    <w:rsid w:val="00F940DC"/>
    <w:rsid w:val="00F94B4D"/>
    <w:rsid w:val="00F9688F"/>
    <w:rsid w:val="00F97140"/>
    <w:rsid w:val="00F97892"/>
    <w:rsid w:val="00F97C66"/>
    <w:rsid w:val="00FA06A0"/>
    <w:rsid w:val="00FA1D90"/>
    <w:rsid w:val="00FA2EEB"/>
    <w:rsid w:val="00FA3A5D"/>
    <w:rsid w:val="00FA3ADB"/>
    <w:rsid w:val="00FA4ED8"/>
    <w:rsid w:val="00FA52D4"/>
    <w:rsid w:val="00FA65FF"/>
    <w:rsid w:val="00FA6A70"/>
    <w:rsid w:val="00FA6B3D"/>
    <w:rsid w:val="00FA6DF0"/>
    <w:rsid w:val="00FA7000"/>
    <w:rsid w:val="00FA746E"/>
    <w:rsid w:val="00FA74D0"/>
    <w:rsid w:val="00FA78A6"/>
    <w:rsid w:val="00FB0C87"/>
    <w:rsid w:val="00FB0FEB"/>
    <w:rsid w:val="00FB1671"/>
    <w:rsid w:val="00FB1D90"/>
    <w:rsid w:val="00FB1E08"/>
    <w:rsid w:val="00FB2AC2"/>
    <w:rsid w:val="00FB2B53"/>
    <w:rsid w:val="00FB30C0"/>
    <w:rsid w:val="00FB35EE"/>
    <w:rsid w:val="00FB3664"/>
    <w:rsid w:val="00FB36B9"/>
    <w:rsid w:val="00FB373C"/>
    <w:rsid w:val="00FB38E4"/>
    <w:rsid w:val="00FB3F4C"/>
    <w:rsid w:val="00FB4077"/>
    <w:rsid w:val="00FB40D5"/>
    <w:rsid w:val="00FB467A"/>
    <w:rsid w:val="00FB4783"/>
    <w:rsid w:val="00FB4F46"/>
    <w:rsid w:val="00FB5524"/>
    <w:rsid w:val="00FB5B67"/>
    <w:rsid w:val="00FB62CC"/>
    <w:rsid w:val="00FB69F6"/>
    <w:rsid w:val="00FB6D6A"/>
    <w:rsid w:val="00FB7722"/>
    <w:rsid w:val="00FC0CBE"/>
    <w:rsid w:val="00FC0DD7"/>
    <w:rsid w:val="00FC1254"/>
    <w:rsid w:val="00FC217B"/>
    <w:rsid w:val="00FC2A6B"/>
    <w:rsid w:val="00FC2C9B"/>
    <w:rsid w:val="00FC2E65"/>
    <w:rsid w:val="00FC30D7"/>
    <w:rsid w:val="00FC32CD"/>
    <w:rsid w:val="00FC3542"/>
    <w:rsid w:val="00FC3880"/>
    <w:rsid w:val="00FC39FA"/>
    <w:rsid w:val="00FC3CF7"/>
    <w:rsid w:val="00FC4756"/>
    <w:rsid w:val="00FC4941"/>
    <w:rsid w:val="00FC495E"/>
    <w:rsid w:val="00FC4AC4"/>
    <w:rsid w:val="00FC538A"/>
    <w:rsid w:val="00FC5478"/>
    <w:rsid w:val="00FC56D0"/>
    <w:rsid w:val="00FC573C"/>
    <w:rsid w:val="00FC5E5F"/>
    <w:rsid w:val="00FC5FFD"/>
    <w:rsid w:val="00FC60EB"/>
    <w:rsid w:val="00FC61E7"/>
    <w:rsid w:val="00FC6491"/>
    <w:rsid w:val="00FC66D3"/>
    <w:rsid w:val="00FC6727"/>
    <w:rsid w:val="00FC693B"/>
    <w:rsid w:val="00FC7154"/>
    <w:rsid w:val="00FC7804"/>
    <w:rsid w:val="00FC7C81"/>
    <w:rsid w:val="00FC7F26"/>
    <w:rsid w:val="00FD0377"/>
    <w:rsid w:val="00FD06C5"/>
    <w:rsid w:val="00FD0C54"/>
    <w:rsid w:val="00FD1091"/>
    <w:rsid w:val="00FD19AA"/>
    <w:rsid w:val="00FD1C1D"/>
    <w:rsid w:val="00FD22D2"/>
    <w:rsid w:val="00FD2A53"/>
    <w:rsid w:val="00FD2E2D"/>
    <w:rsid w:val="00FD331C"/>
    <w:rsid w:val="00FD3AB3"/>
    <w:rsid w:val="00FD50CD"/>
    <w:rsid w:val="00FD5239"/>
    <w:rsid w:val="00FD52EE"/>
    <w:rsid w:val="00FD59E5"/>
    <w:rsid w:val="00FD5A08"/>
    <w:rsid w:val="00FD69F3"/>
    <w:rsid w:val="00FD6EAF"/>
    <w:rsid w:val="00FD70C5"/>
    <w:rsid w:val="00FD73D3"/>
    <w:rsid w:val="00FD7D9D"/>
    <w:rsid w:val="00FE0735"/>
    <w:rsid w:val="00FE07E7"/>
    <w:rsid w:val="00FE09E7"/>
    <w:rsid w:val="00FE1086"/>
    <w:rsid w:val="00FE126B"/>
    <w:rsid w:val="00FE18E6"/>
    <w:rsid w:val="00FE1C29"/>
    <w:rsid w:val="00FE1F31"/>
    <w:rsid w:val="00FE218C"/>
    <w:rsid w:val="00FE21A5"/>
    <w:rsid w:val="00FE259F"/>
    <w:rsid w:val="00FE28BA"/>
    <w:rsid w:val="00FE2F11"/>
    <w:rsid w:val="00FE31BB"/>
    <w:rsid w:val="00FE51C4"/>
    <w:rsid w:val="00FE536A"/>
    <w:rsid w:val="00FE549A"/>
    <w:rsid w:val="00FE58E3"/>
    <w:rsid w:val="00FE59FB"/>
    <w:rsid w:val="00FE62ED"/>
    <w:rsid w:val="00FE6B29"/>
    <w:rsid w:val="00FE6F25"/>
    <w:rsid w:val="00FE7A2E"/>
    <w:rsid w:val="00FE7B21"/>
    <w:rsid w:val="00FE7D52"/>
    <w:rsid w:val="00FE7DA7"/>
    <w:rsid w:val="00FE7F04"/>
    <w:rsid w:val="00FF0211"/>
    <w:rsid w:val="00FF03A4"/>
    <w:rsid w:val="00FF0416"/>
    <w:rsid w:val="00FF106E"/>
    <w:rsid w:val="00FF11B8"/>
    <w:rsid w:val="00FF12DD"/>
    <w:rsid w:val="00FF16E3"/>
    <w:rsid w:val="00FF1F60"/>
    <w:rsid w:val="00FF20D2"/>
    <w:rsid w:val="00FF22BF"/>
    <w:rsid w:val="00FF2574"/>
    <w:rsid w:val="00FF2585"/>
    <w:rsid w:val="00FF2589"/>
    <w:rsid w:val="00FF2780"/>
    <w:rsid w:val="00FF2A9D"/>
    <w:rsid w:val="00FF2BE9"/>
    <w:rsid w:val="00FF3440"/>
    <w:rsid w:val="00FF3E9B"/>
    <w:rsid w:val="00FF3FE6"/>
    <w:rsid w:val="00FF40B0"/>
    <w:rsid w:val="00FF4567"/>
    <w:rsid w:val="00FF4816"/>
    <w:rsid w:val="00FF4C29"/>
    <w:rsid w:val="00FF5480"/>
    <w:rsid w:val="00FF54EB"/>
    <w:rsid w:val="00FF5EBB"/>
    <w:rsid w:val="00FF6014"/>
    <w:rsid w:val="00FF6A14"/>
    <w:rsid w:val="00FF6D25"/>
    <w:rsid w:val="00FF6F94"/>
    <w:rsid w:val="00FF7F1D"/>
    <w:rsid w:val="01691EB6"/>
    <w:rsid w:val="03374F12"/>
    <w:rsid w:val="03FDE935"/>
    <w:rsid w:val="04017073"/>
    <w:rsid w:val="049BD8F6"/>
    <w:rsid w:val="053707ED"/>
    <w:rsid w:val="05FA6A94"/>
    <w:rsid w:val="0666789B"/>
    <w:rsid w:val="06AE4170"/>
    <w:rsid w:val="06EF5AFF"/>
    <w:rsid w:val="0714332D"/>
    <w:rsid w:val="074C2AE2"/>
    <w:rsid w:val="078BCAE4"/>
    <w:rsid w:val="0796BB26"/>
    <w:rsid w:val="0950249A"/>
    <w:rsid w:val="0A0D51B3"/>
    <w:rsid w:val="0A2A3161"/>
    <w:rsid w:val="0A45ECBD"/>
    <w:rsid w:val="0A8DACAA"/>
    <w:rsid w:val="0B382538"/>
    <w:rsid w:val="0C7AA4B1"/>
    <w:rsid w:val="0C888514"/>
    <w:rsid w:val="0C9D33AE"/>
    <w:rsid w:val="0CE0CB66"/>
    <w:rsid w:val="0F90C242"/>
    <w:rsid w:val="105756CD"/>
    <w:rsid w:val="10A36A0E"/>
    <w:rsid w:val="10D5DEA8"/>
    <w:rsid w:val="110181BB"/>
    <w:rsid w:val="1118E5E3"/>
    <w:rsid w:val="11815659"/>
    <w:rsid w:val="11E7B04C"/>
    <w:rsid w:val="126D6960"/>
    <w:rsid w:val="127BF508"/>
    <w:rsid w:val="12BFFB3C"/>
    <w:rsid w:val="1374B2D4"/>
    <w:rsid w:val="138E3B8A"/>
    <w:rsid w:val="13DAD753"/>
    <w:rsid w:val="1418AB0D"/>
    <w:rsid w:val="15659DA7"/>
    <w:rsid w:val="15CBF37F"/>
    <w:rsid w:val="161FAF05"/>
    <w:rsid w:val="1641061B"/>
    <w:rsid w:val="16A2F5C3"/>
    <w:rsid w:val="178E4972"/>
    <w:rsid w:val="181502D7"/>
    <w:rsid w:val="182A1AB5"/>
    <w:rsid w:val="185E1E70"/>
    <w:rsid w:val="1953E524"/>
    <w:rsid w:val="195AA68F"/>
    <w:rsid w:val="1A768CCA"/>
    <w:rsid w:val="1AE59F9D"/>
    <w:rsid w:val="1B18FEB5"/>
    <w:rsid w:val="1BA56F8C"/>
    <w:rsid w:val="1C29284B"/>
    <w:rsid w:val="1C5EE596"/>
    <w:rsid w:val="1CF0EAF1"/>
    <w:rsid w:val="1D0B790D"/>
    <w:rsid w:val="1D1473EF"/>
    <w:rsid w:val="1E5D3F9F"/>
    <w:rsid w:val="1F7DA67C"/>
    <w:rsid w:val="2005533C"/>
    <w:rsid w:val="20378E10"/>
    <w:rsid w:val="21117443"/>
    <w:rsid w:val="21DA7997"/>
    <w:rsid w:val="2220AF9D"/>
    <w:rsid w:val="2229BEA1"/>
    <w:rsid w:val="23319069"/>
    <w:rsid w:val="241E9D8A"/>
    <w:rsid w:val="24F9805F"/>
    <w:rsid w:val="25870A1F"/>
    <w:rsid w:val="26413A6A"/>
    <w:rsid w:val="2664FA4A"/>
    <w:rsid w:val="2665C496"/>
    <w:rsid w:val="268F15F8"/>
    <w:rsid w:val="278D8360"/>
    <w:rsid w:val="27D33746"/>
    <w:rsid w:val="28764E2A"/>
    <w:rsid w:val="28DA830D"/>
    <w:rsid w:val="291B2162"/>
    <w:rsid w:val="29A834C0"/>
    <w:rsid w:val="2B11CCC8"/>
    <w:rsid w:val="2B264391"/>
    <w:rsid w:val="2B5A5E1A"/>
    <w:rsid w:val="2CB1BE0D"/>
    <w:rsid w:val="2D2A94F6"/>
    <w:rsid w:val="2DFFA030"/>
    <w:rsid w:val="2E2F20B7"/>
    <w:rsid w:val="2E6C7DA4"/>
    <w:rsid w:val="2EA09DAD"/>
    <w:rsid w:val="2FA141A0"/>
    <w:rsid w:val="2FAA31AC"/>
    <w:rsid w:val="2FD9F19A"/>
    <w:rsid w:val="2FF95B02"/>
    <w:rsid w:val="304AC140"/>
    <w:rsid w:val="3055E4EC"/>
    <w:rsid w:val="30809353"/>
    <w:rsid w:val="319D0D94"/>
    <w:rsid w:val="3234EC04"/>
    <w:rsid w:val="32890FC5"/>
    <w:rsid w:val="32F5F0AE"/>
    <w:rsid w:val="3411226A"/>
    <w:rsid w:val="34719F18"/>
    <w:rsid w:val="3490B3AF"/>
    <w:rsid w:val="34F1C44A"/>
    <w:rsid w:val="35545FC0"/>
    <w:rsid w:val="35859B5F"/>
    <w:rsid w:val="358CAAD9"/>
    <w:rsid w:val="35EA507D"/>
    <w:rsid w:val="35EB2C15"/>
    <w:rsid w:val="361278A9"/>
    <w:rsid w:val="37D44430"/>
    <w:rsid w:val="37F9E769"/>
    <w:rsid w:val="3803C675"/>
    <w:rsid w:val="3841B69C"/>
    <w:rsid w:val="385BBCA3"/>
    <w:rsid w:val="38BAE1F9"/>
    <w:rsid w:val="3A43FF10"/>
    <w:rsid w:val="3B33AF02"/>
    <w:rsid w:val="3BF4F0C1"/>
    <w:rsid w:val="3C795BAA"/>
    <w:rsid w:val="3CC11EF4"/>
    <w:rsid w:val="3D074782"/>
    <w:rsid w:val="3DCE290F"/>
    <w:rsid w:val="3E271C94"/>
    <w:rsid w:val="3F7BEEF9"/>
    <w:rsid w:val="3F8A74B3"/>
    <w:rsid w:val="3FADCA6A"/>
    <w:rsid w:val="3FD65C5D"/>
    <w:rsid w:val="3FF9B3FF"/>
    <w:rsid w:val="40078F8E"/>
    <w:rsid w:val="4017BE2D"/>
    <w:rsid w:val="4053AE63"/>
    <w:rsid w:val="40CBE48D"/>
    <w:rsid w:val="414E49CE"/>
    <w:rsid w:val="42205B7E"/>
    <w:rsid w:val="4268DE68"/>
    <w:rsid w:val="426EF7D0"/>
    <w:rsid w:val="42A7FC15"/>
    <w:rsid w:val="4365222A"/>
    <w:rsid w:val="44E107CC"/>
    <w:rsid w:val="452ECEFA"/>
    <w:rsid w:val="462C1CE5"/>
    <w:rsid w:val="4712A65B"/>
    <w:rsid w:val="472AAA7D"/>
    <w:rsid w:val="477B1007"/>
    <w:rsid w:val="47CACC03"/>
    <w:rsid w:val="48443C15"/>
    <w:rsid w:val="486F43A0"/>
    <w:rsid w:val="48976B06"/>
    <w:rsid w:val="4A2F577D"/>
    <w:rsid w:val="4AA8C7BA"/>
    <w:rsid w:val="4ACAE1D4"/>
    <w:rsid w:val="4AE9037B"/>
    <w:rsid w:val="4AEFC4F3"/>
    <w:rsid w:val="4C24B962"/>
    <w:rsid w:val="4D3ADF91"/>
    <w:rsid w:val="4D407BF7"/>
    <w:rsid w:val="4D585ED3"/>
    <w:rsid w:val="4D75565E"/>
    <w:rsid w:val="4E1FC226"/>
    <w:rsid w:val="4F95B425"/>
    <w:rsid w:val="4FB8CF5B"/>
    <w:rsid w:val="508B9A49"/>
    <w:rsid w:val="515A6DB8"/>
    <w:rsid w:val="518B8315"/>
    <w:rsid w:val="51C28FD6"/>
    <w:rsid w:val="51E15F75"/>
    <w:rsid w:val="520E2A92"/>
    <w:rsid w:val="52CA4C69"/>
    <w:rsid w:val="52EADEDD"/>
    <w:rsid w:val="536FE62F"/>
    <w:rsid w:val="53ACDC2E"/>
    <w:rsid w:val="545560FE"/>
    <w:rsid w:val="54760915"/>
    <w:rsid w:val="55690F39"/>
    <w:rsid w:val="556D7225"/>
    <w:rsid w:val="562E988F"/>
    <w:rsid w:val="571C49B3"/>
    <w:rsid w:val="57784415"/>
    <w:rsid w:val="597C70E6"/>
    <w:rsid w:val="5A4514A6"/>
    <w:rsid w:val="5A714C57"/>
    <w:rsid w:val="5A9C8BDA"/>
    <w:rsid w:val="5B0D162B"/>
    <w:rsid w:val="5B18F524"/>
    <w:rsid w:val="5BA7A573"/>
    <w:rsid w:val="5C10577B"/>
    <w:rsid w:val="5D17C414"/>
    <w:rsid w:val="5D8D3F9F"/>
    <w:rsid w:val="5D9EBF4A"/>
    <w:rsid w:val="5FFD1D6B"/>
    <w:rsid w:val="60677FC2"/>
    <w:rsid w:val="60B2FE2B"/>
    <w:rsid w:val="6110241E"/>
    <w:rsid w:val="612D3169"/>
    <w:rsid w:val="629EA252"/>
    <w:rsid w:val="63931B2B"/>
    <w:rsid w:val="63A45CE1"/>
    <w:rsid w:val="63AFDB68"/>
    <w:rsid w:val="63CB1E14"/>
    <w:rsid w:val="642B652E"/>
    <w:rsid w:val="649A5C72"/>
    <w:rsid w:val="6577BA45"/>
    <w:rsid w:val="66402145"/>
    <w:rsid w:val="672134D1"/>
    <w:rsid w:val="67F9A53A"/>
    <w:rsid w:val="68B0214F"/>
    <w:rsid w:val="6A0B7CC2"/>
    <w:rsid w:val="6A0CA73F"/>
    <w:rsid w:val="6AA80503"/>
    <w:rsid w:val="6ACCDB03"/>
    <w:rsid w:val="6AE4F813"/>
    <w:rsid w:val="6B8ADE27"/>
    <w:rsid w:val="6CC0E3E1"/>
    <w:rsid w:val="6D724B83"/>
    <w:rsid w:val="6E40AA4B"/>
    <w:rsid w:val="6E91021B"/>
    <w:rsid w:val="6F0C3AC4"/>
    <w:rsid w:val="6F75E425"/>
    <w:rsid w:val="6F94962B"/>
    <w:rsid w:val="70D04DB0"/>
    <w:rsid w:val="70F070FA"/>
    <w:rsid w:val="7146051B"/>
    <w:rsid w:val="71DE2DA2"/>
    <w:rsid w:val="73091B1B"/>
    <w:rsid w:val="73416BD7"/>
    <w:rsid w:val="73CB574F"/>
    <w:rsid w:val="74924BAC"/>
    <w:rsid w:val="74D61FDB"/>
    <w:rsid w:val="76C46D38"/>
    <w:rsid w:val="7724035E"/>
    <w:rsid w:val="78A1F740"/>
    <w:rsid w:val="796F0F60"/>
    <w:rsid w:val="7AD895D9"/>
    <w:rsid w:val="7BC360F9"/>
    <w:rsid w:val="7C05D0B7"/>
    <w:rsid w:val="7C66634B"/>
    <w:rsid w:val="7CADE694"/>
    <w:rsid w:val="7CB7CE30"/>
    <w:rsid w:val="7CE4839E"/>
    <w:rsid w:val="7DA8B847"/>
    <w:rsid w:val="7DCD6ECB"/>
    <w:rsid w:val="7DD4C8D8"/>
    <w:rsid w:val="7DDA3FD5"/>
    <w:rsid w:val="7E41423E"/>
    <w:rsid w:val="7E419C49"/>
    <w:rsid w:val="7E80681B"/>
    <w:rsid w:val="7EC08DB3"/>
    <w:rsid w:val="7EF0A11A"/>
    <w:rsid w:val="7EF6253C"/>
    <w:rsid w:val="7F4FF8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ADEB2"/>
  <w15:chartTrackingRefBased/>
  <w15:docId w15:val="{7E5FE611-FAD8-490B-862A-8FA3451B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4B31CA"/>
    <w:pPr>
      <w:tabs>
        <w:tab w:val="left" w:pos="454"/>
        <w:tab w:val="left" w:pos="1077"/>
        <w:tab w:val="left" w:pos="2155"/>
      </w:tabs>
      <w:snapToGrid w:val="0"/>
      <w:spacing w:after="120" w:line="290" w:lineRule="atLeast"/>
    </w:pPr>
    <w:rPr>
      <w:sz w:val="20"/>
      <w:lang w:val="is-IS"/>
    </w:rPr>
  </w:style>
  <w:style w:type="paragraph" w:styleId="Heading1">
    <w:name w:val="heading 1"/>
    <w:basedOn w:val="ListParagraph"/>
    <w:next w:val="Heading2"/>
    <w:link w:val="Heading1Char"/>
    <w:uiPriority w:val="9"/>
    <w:qFormat/>
    <w:rsid w:val="00F21D15"/>
    <w:pPr>
      <w:pageBreakBefore/>
      <w:numPr>
        <w:numId w:val="3"/>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3"/>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outlineLvl w:val="4"/>
    </w:pPr>
    <w:rPr>
      <w:lang w:val="de-DE"/>
    </w:rPr>
  </w:style>
  <w:style w:type="paragraph" w:styleId="Heading6">
    <w:name w:val="heading 6"/>
    <w:basedOn w:val="Heading5"/>
    <w:next w:val="BodyTextIndent2"/>
    <w:link w:val="Heading6Char"/>
    <w:uiPriority w:val="18"/>
    <w:semiHidden/>
    <w:qFormat/>
    <w:rsid w:val="007E3971"/>
    <w:pPr>
      <w:numPr>
        <w:ilvl w:val="5"/>
      </w:numPr>
      <w:outlineLvl w:val="5"/>
    </w:pPr>
  </w:style>
  <w:style w:type="paragraph" w:styleId="Heading7">
    <w:name w:val="heading 7"/>
    <w:basedOn w:val="Heading6"/>
    <w:next w:val="BodyTextIndent2"/>
    <w:link w:val="Heading7Char"/>
    <w:uiPriority w:val="18"/>
    <w:semiHidden/>
    <w:qFormat/>
    <w:rsid w:val="007E3971"/>
    <w:pPr>
      <w:numPr>
        <w:ilvl w:val="6"/>
      </w:numPr>
      <w:outlineLvl w:val="6"/>
    </w:pPr>
  </w:style>
  <w:style w:type="paragraph" w:styleId="Heading8">
    <w:name w:val="heading 8"/>
    <w:basedOn w:val="Heading7"/>
    <w:next w:val="BodyTextIndent2"/>
    <w:link w:val="Heading8Char"/>
    <w:uiPriority w:val="18"/>
    <w:semiHidden/>
    <w:qFormat/>
    <w:rsid w:val="007E3971"/>
    <w:pPr>
      <w:numPr>
        <w:ilvl w:val="7"/>
      </w:numPr>
      <w:outlineLvl w:val="7"/>
    </w:pPr>
  </w:style>
  <w:style w:type="paragraph" w:styleId="Heading9">
    <w:name w:val="heading 9"/>
    <w:basedOn w:val="Heading8"/>
    <w:next w:val="BodyTextIndent2"/>
    <w:link w:val="Heading9Char"/>
    <w:uiPriority w:val="18"/>
    <w:semiHidden/>
    <w:qFormat/>
    <w:rsid w:val="007E397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style>
  <w:style w:type="paragraph" w:styleId="ListParagraph">
    <w:name w:val="List Paragraph"/>
    <w:aliases w:val="Punktalisti"/>
    <w:basedOn w:val="Normal"/>
    <w:uiPriority w:val="34"/>
    <w:qFormat/>
    <w:rsid w:val="005A56B5"/>
    <w:pPr>
      <w:numPr>
        <w:numId w:val="4"/>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F87A68"/>
    <w:pPr>
      <w:tabs>
        <w:tab w:val="clear" w:pos="454"/>
        <w:tab w:val="clear" w:pos="1077"/>
        <w:tab w:val="clear" w:pos="2155"/>
        <w:tab w:val="left" w:pos="284"/>
        <w:tab w:val="right" w:leader="dot" w:pos="8080"/>
      </w:tabs>
    </w:pPr>
    <w:rPr>
      <w:bCs/>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lang w:val="is-IS"/>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5"/>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6"/>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paragraph" w:customStyle="1" w:styleId="tboslsing-leibeiningar">
    <w:name w:val="Útboðslýsing-leiðbeiningar"/>
    <w:basedOn w:val="Normal"/>
    <w:qFormat/>
    <w:rsid w:val="00FF3FE6"/>
    <w:pPr>
      <w:tabs>
        <w:tab w:val="clear" w:pos="454"/>
        <w:tab w:val="clear" w:pos="1077"/>
        <w:tab w:val="clear" w:pos="2155"/>
      </w:tabs>
      <w:snapToGrid/>
      <w:spacing w:line="240" w:lineRule="auto"/>
      <w:ind w:left="567" w:right="902" w:firstLine="284"/>
      <w:jc w:val="both"/>
    </w:pPr>
    <w:rPr>
      <w:rFonts w:asciiTheme="majorHAnsi" w:eastAsia="Times New Roman" w:hAnsiTheme="majorHAnsi" w:cs="Times New Roman"/>
      <w:color w:val="666666" w:themeColor="text2" w:themeTint="99"/>
      <w:sz w:val="24"/>
      <w:szCs w:val="20"/>
      <w:lang w:eastAsia="en-US"/>
    </w:rPr>
  </w:style>
  <w:style w:type="paragraph" w:customStyle="1" w:styleId="tboslsing-texti">
    <w:name w:val="Útboðslýsing-texti"/>
    <w:basedOn w:val="Normal"/>
    <w:qFormat/>
    <w:rsid w:val="00F93697"/>
    <w:pPr>
      <w:tabs>
        <w:tab w:val="clear" w:pos="454"/>
        <w:tab w:val="clear" w:pos="1077"/>
        <w:tab w:val="clear" w:pos="2155"/>
      </w:tabs>
      <w:snapToGrid/>
      <w:spacing w:line="240" w:lineRule="auto"/>
      <w:ind w:left="567" w:right="902" w:firstLine="284"/>
      <w:contextualSpacing/>
      <w:jc w:val="both"/>
    </w:pPr>
    <w:rPr>
      <w:rFonts w:asciiTheme="majorHAnsi" w:eastAsia="Times New Roman" w:hAnsiTheme="majorHAnsi" w:cs="Times New Roman"/>
      <w:sz w:val="24"/>
      <w:szCs w:val="20"/>
      <w:lang w:eastAsia="en-US"/>
    </w:rPr>
  </w:style>
  <w:style w:type="character" w:customStyle="1" w:styleId="normaltextrun">
    <w:name w:val="normaltextrun"/>
    <w:basedOn w:val="DefaultParagraphFont"/>
    <w:rsid w:val="00F93697"/>
  </w:style>
  <w:style w:type="character" w:customStyle="1" w:styleId="eop">
    <w:name w:val="eop"/>
    <w:basedOn w:val="DefaultParagraphFont"/>
    <w:rsid w:val="00FB3664"/>
  </w:style>
  <w:style w:type="paragraph" w:customStyle="1" w:styleId="paragraph">
    <w:name w:val="paragraph"/>
    <w:basedOn w:val="Normal"/>
    <w:rsid w:val="00483F42"/>
    <w:pPr>
      <w:tabs>
        <w:tab w:val="clear" w:pos="454"/>
        <w:tab w:val="clear" w:pos="1077"/>
        <w:tab w:val="clear" w:pos="2155"/>
      </w:tabs>
      <w:snapToGrid/>
      <w:spacing w:before="100" w:beforeAutospacing="1" w:after="100" w:afterAutospacing="1" w:line="240" w:lineRule="auto"/>
    </w:pPr>
    <w:rPr>
      <w:rFonts w:ascii="Times New Roman" w:eastAsia="Times New Roman" w:hAnsi="Times New Roman" w:cs="Times New Roman"/>
      <w:sz w:val="24"/>
      <w:szCs w:val="24"/>
      <w:lang w:eastAsia="is-IS"/>
    </w:rPr>
  </w:style>
  <w:style w:type="paragraph" w:styleId="CommentText">
    <w:name w:val="annotation text"/>
    <w:basedOn w:val="Normal"/>
    <w:link w:val="CommentTextChar"/>
    <w:uiPriority w:val="99"/>
    <w:unhideWhenUsed/>
    <w:rsid w:val="007F59BE"/>
    <w:pPr>
      <w:tabs>
        <w:tab w:val="clear" w:pos="454"/>
        <w:tab w:val="clear" w:pos="1077"/>
        <w:tab w:val="clear" w:pos="2155"/>
      </w:tabs>
      <w:snapToGrid/>
      <w:spacing w:line="240" w:lineRule="auto"/>
    </w:pPr>
    <w:rPr>
      <w:rFonts w:ascii="Times New Roman" w:eastAsia="Times New Roman" w:hAnsi="Times New Roman" w:cs="Times New Roman"/>
      <w:sz w:val="24"/>
      <w:szCs w:val="20"/>
      <w:lang w:eastAsia="en-US"/>
    </w:rPr>
  </w:style>
  <w:style w:type="character" w:customStyle="1" w:styleId="CommentTextChar">
    <w:name w:val="Comment Text Char"/>
    <w:basedOn w:val="DefaultParagraphFont"/>
    <w:link w:val="CommentText"/>
    <w:uiPriority w:val="99"/>
    <w:rsid w:val="007F59BE"/>
    <w:rPr>
      <w:rFonts w:ascii="Times New Roman" w:eastAsia="Times New Roman" w:hAnsi="Times New Roman" w:cs="Times New Roman"/>
      <w:sz w:val="24"/>
      <w:szCs w:val="20"/>
      <w:lang w:val="is-IS" w:eastAsia="en-US"/>
    </w:rPr>
  </w:style>
  <w:style w:type="character" w:styleId="CommentReference">
    <w:name w:val="annotation reference"/>
    <w:basedOn w:val="DefaultParagraphFont"/>
    <w:uiPriority w:val="99"/>
    <w:semiHidden/>
    <w:unhideWhenUsed/>
    <w:rsid w:val="008114CA"/>
    <w:rPr>
      <w:sz w:val="16"/>
      <w:szCs w:val="16"/>
    </w:rPr>
  </w:style>
  <w:style w:type="paragraph" w:styleId="NoSpacing">
    <w:name w:val="No Spacing"/>
    <w:uiPriority w:val="1"/>
    <w:qFormat/>
    <w:rsid w:val="00482072"/>
    <w:pPr>
      <w:spacing w:after="0" w:line="240" w:lineRule="auto"/>
    </w:pPr>
    <w:rPr>
      <w:rFonts w:ascii="Times New Roman" w:eastAsia="Times New Roman" w:hAnsi="Times New Roman" w:cs="Times New Roman"/>
      <w:sz w:val="24"/>
      <w:szCs w:val="20"/>
      <w:lang w:val="is-IS" w:eastAsia="en-US"/>
    </w:rPr>
  </w:style>
  <w:style w:type="character" w:styleId="SubtleEmphasis">
    <w:name w:val="Subtle Emphasis"/>
    <w:basedOn w:val="DefaultParagraphFont"/>
    <w:uiPriority w:val="19"/>
    <w:qFormat/>
    <w:rsid w:val="0012733B"/>
    <w:rPr>
      <w:i/>
      <w:iCs/>
      <w:color w:val="404040" w:themeColor="text1" w:themeTint="BF"/>
    </w:rPr>
  </w:style>
  <w:style w:type="paragraph" w:customStyle="1" w:styleId="f1nnmers">
    <w:name w:val="f1 án númers"/>
    <w:basedOn w:val="Heading1"/>
    <w:link w:val="f1nnmersChar"/>
    <w:qFormat/>
    <w:rsid w:val="00D12A5B"/>
    <w:pPr>
      <w:numPr>
        <w:numId w:val="0"/>
      </w:numPr>
      <w:spacing w:before="120" w:after="240"/>
      <w:jc w:val="both"/>
    </w:pPr>
    <w:rPr>
      <w:lang w:val="is-IS"/>
    </w:rPr>
  </w:style>
  <w:style w:type="paragraph" w:customStyle="1" w:styleId="f2nnmers">
    <w:name w:val="f2 án númers"/>
    <w:basedOn w:val="Heading2"/>
    <w:link w:val="f2nnmersChar"/>
    <w:qFormat/>
    <w:rsid w:val="0000609E"/>
    <w:pPr>
      <w:numPr>
        <w:ilvl w:val="0"/>
        <w:numId w:val="0"/>
      </w:numPr>
    </w:pPr>
  </w:style>
  <w:style w:type="character" w:customStyle="1" w:styleId="f1nnmersChar">
    <w:name w:val="f1 án númers Char"/>
    <w:basedOn w:val="Heading1Char"/>
    <w:link w:val="f1nnmers"/>
    <w:rsid w:val="00D12A5B"/>
    <w:rPr>
      <w:b/>
      <w:bCs/>
      <w:color w:val="000000"/>
      <w:spacing w:val="4"/>
      <w:sz w:val="36"/>
      <w:szCs w:val="36"/>
      <w:lang w:val="is-IS"/>
    </w:rPr>
  </w:style>
  <w:style w:type="paragraph" w:customStyle="1" w:styleId="f1npagebreak">
    <w:name w:val="f1 án pagebreak"/>
    <w:basedOn w:val="Heading1"/>
    <w:link w:val="f1npagebreakChar"/>
    <w:qFormat/>
    <w:rsid w:val="00561E1F"/>
    <w:pPr>
      <w:pageBreakBefore w:val="0"/>
      <w:numPr>
        <w:numId w:val="26"/>
      </w:numPr>
      <w:ind w:left="567" w:hanging="567"/>
    </w:pPr>
  </w:style>
  <w:style w:type="character" w:customStyle="1" w:styleId="f2nnmersChar">
    <w:name w:val="f2 án númers Char"/>
    <w:basedOn w:val="Heading2Char"/>
    <w:link w:val="f2nnmers"/>
    <w:rsid w:val="0000609E"/>
    <w:rPr>
      <w:rFonts w:cs="Vegagerdin FK Grotesk"/>
      <w:b/>
      <w:bCs/>
      <w:color w:val="000000"/>
      <w:sz w:val="20"/>
      <w:szCs w:val="20"/>
      <w:lang w:val="is-IS"/>
    </w:rPr>
  </w:style>
  <w:style w:type="character" w:customStyle="1" w:styleId="f1npagebreakChar">
    <w:name w:val="f1 án pagebreak Char"/>
    <w:basedOn w:val="Heading1Char"/>
    <w:link w:val="f1npagebreak"/>
    <w:rsid w:val="00561E1F"/>
    <w:rPr>
      <w:b/>
      <w:bCs/>
      <w:color w:val="000000"/>
      <w:spacing w:val="4"/>
      <w:sz w:val="36"/>
      <w:szCs w:val="36"/>
      <w:lang w:val="de-DE"/>
    </w:rPr>
  </w:style>
  <w:style w:type="paragraph" w:customStyle="1" w:styleId="f3nnmers">
    <w:name w:val="f3 án númers"/>
    <w:basedOn w:val="Heading3"/>
    <w:link w:val="f3nnmersChar"/>
    <w:qFormat/>
    <w:rsid w:val="004E074C"/>
    <w:pPr>
      <w:numPr>
        <w:ilvl w:val="0"/>
        <w:numId w:val="0"/>
      </w:numPr>
      <w:ind w:left="624"/>
    </w:pPr>
  </w:style>
  <w:style w:type="character" w:customStyle="1" w:styleId="f3nnmersChar">
    <w:name w:val="f3 án númers Char"/>
    <w:basedOn w:val="Heading3Char"/>
    <w:link w:val="f3nnmers"/>
    <w:rsid w:val="004E074C"/>
    <w:rPr>
      <w:rFonts w:cs="Vegagerdin FK Grotesk"/>
      <w:b/>
      <w:bCs/>
      <w:color w:val="000000"/>
      <w:sz w:val="20"/>
      <w:szCs w:val="20"/>
      <w:lang w:val="is-IS"/>
    </w:rPr>
  </w:style>
  <w:style w:type="paragraph" w:styleId="BalloonText">
    <w:name w:val="Balloon Text"/>
    <w:basedOn w:val="Normal"/>
    <w:link w:val="BalloonTextChar"/>
    <w:uiPriority w:val="99"/>
    <w:semiHidden/>
    <w:unhideWhenUsed/>
    <w:rsid w:val="00CF1B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B3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F1B3C"/>
    <w:pPr>
      <w:tabs>
        <w:tab w:val="left" w:pos="454"/>
        <w:tab w:val="left" w:pos="1077"/>
        <w:tab w:val="left" w:pos="2155"/>
      </w:tabs>
      <w:snapToGrid w:val="0"/>
    </w:pPr>
    <w:rPr>
      <w:rFonts w:asciiTheme="minorHAnsi" w:eastAsiaTheme="minorEastAsia" w:hAnsiTheme="minorHAnsi" w:cstheme="minorBidi"/>
      <w:b/>
      <w:bCs/>
      <w:sz w:val="20"/>
      <w:lang w:val="en-US" w:eastAsia="zh-CN"/>
    </w:rPr>
  </w:style>
  <w:style w:type="character" w:customStyle="1" w:styleId="CommentSubjectChar">
    <w:name w:val="Comment Subject Char"/>
    <w:basedOn w:val="CommentTextChar"/>
    <w:link w:val="CommentSubject"/>
    <w:uiPriority w:val="99"/>
    <w:semiHidden/>
    <w:rsid w:val="00CF1B3C"/>
    <w:rPr>
      <w:rFonts w:ascii="Times New Roman" w:eastAsia="Times New Roman" w:hAnsi="Times New Roman" w:cs="Times New Roman"/>
      <w:b/>
      <w:bCs/>
      <w:sz w:val="20"/>
      <w:szCs w:val="20"/>
      <w:lang w:val="is-IS" w:eastAsia="en-US"/>
    </w:rPr>
  </w:style>
  <w:style w:type="paragraph" w:styleId="Revision">
    <w:name w:val="Revision"/>
    <w:hidden/>
    <w:uiPriority w:val="99"/>
    <w:semiHidden/>
    <w:rsid w:val="008215DF"/>
    <w:pPr>
      <w:spacing w:after="0" w:line="240" w:lineRule="auto"/>
    </w:pPr>
    <w:rPr>
      <w:sz w:val="20"/>
    </w:rPr>
  </w:style>
  <w:style w:type="character" w:styleId="UnresolvedMention">
    <w:name w:val="Unresolved Mention"/>
    <w:basedOn w:val="DefaultParagraphFont"/>
    <w:uiPriority w:val="99"/>
    <w:unhideWhenUsed/>
    <w:rsid w:val="008215DF"/>
    <w:rPr>
      <w:color w:val="605E5C"/>
      <w:shd w:val="clear" w:color="auto" w:fill="E1DFDD"/>
    </w:rPr>
  </w:style>
  <w:style w:type="character" w:customStyle="1" w:styleId="fontstyle01">
    <w:name w:val="fontstyle01"/>
    <w:basedOn w:val="DefaultParagraphFont"/>
    <w:rsid w:val="00B247BE"/>
    <w:rPr>
      <w:rFonts w:ascii="VegagerdinFKGrotesk" w:hAnsi="VegagerdinFKGrotesk" w:hint="default"/>
      <w:b w:val="0"/>
      <w:bCs w:val="0"/>
      <w:i w:val="0"/>
      <w:iCs w:val="0"/>
      <w:color w:val="000000"/>
      <w:sz w:val="20"/>
      <w:szCs w:val="20"/>
    </w:rPr>
  </w:style>
  <w:style w:type="character" w:styleId="FollowedHyperlink">
    <w:name w:val="FollowedHyperlink"/>
    <w:basedOn w:val="DefaultParagraphFont"/>
    <w:uiPriority w:val="99"/>
    <w:semiHidden/>
    <w:unhideWhenUsed/>
    <w:rsid w:val="00D026DF"/>
    <w:rPr>
      <w:color w:val="FD6AF4" w:themeColor="followedHyperlink"/>
      <w:u w:val="single"/>
    </w:rPr>
  </w:style>
  <w:style w:type="character" w:styleId="Mention">
    <w:name w:val="Mention"/>
    <w:basedOn w:val="DefaultParagraphFont"/>
    <w:uiPriority w:val="99"/>
    <w:unhideWhenUsed/>
    <w:rsid w:val="0047288C"/>
    <w:rPr>
      <w:color w:val="2B579A"/>
      <w:shd w:val="clear" w:color="auto" w:fill="E1DFDD"/>
    </w:rPr>
  </w:style>
  <w:style w:type="paragraph" w:customStyle="1" w:styleId="1wc4apv0">
    <w:name w:val="_1wc4apv0"/>
    <w:basedOn w:val="Normal"/>
    <w:rsid w:val="0047288C"/>
    <w:pPr>
      <w:tabs>
        <w:tab w:val="clear" w:pos="454"/>
        <w:tab w:val="clear" w:pos="1077"/>
        <w:tab w:val="clear" w:pos="2155"/>
      </w:tabs>
      <w:snapToGrid/>
      <w:spacing w:before="100" w:beforeAutospacing="1" w:after="100" w:afterAutospacing="1" w:line="240" w:lineRule="auto"/>
    </w:pPr>
    <w:rPr>
      <w:rFonts w:ascii="Times New Roman" w:eastAsia="Times New Roman" w:hAnsi="Times New Roman" w:cs="Times New Roman"/>
      <w:sz w:val="24"/>
      <w:szCs w:val="24"/>
      <w:lang w:eastAsia="is-IS"/>
    </w:rPr>
  </w:style>
  <w:style w:type="character" w:customStyle="1" w:styleId="cf01">
    <w:name w:val="cf01"/>
    <w:basedOn w:val="DefaultParagraphFont"/>
    <w:rsid w:val="00B012A3"/>
    <w:rPr>
      <w:rFonts w:ascii="Segoe UI" w:hAnsi="Segoe UI" w:cs="Segoe UI" w:hint="default"/>
      <w:sz w:val="18"/>
      <w:szCs w:val="18"/>
    </w:rPr>
  </w:style>
  <w:style w:type="paragraph" w:customStyle="1" w:styleId="Sk">
    <w:name w:val="Ská"/>
    <w:basedOn w:val="Normal"/>
    <w:link w:val="SkChar"/>
    <w:qFormat/>
    <w:rsid w:val="005708FB"/>
    <w:pPr>
      <w:tabs>
        <w:tab w:val="clear" w:pos="454"/>
        <w:tab w:val="clear" w:pos="1077"/>
        <w:tab w:val="clear" w:pos="2155"/>
      </w:tabs>
      <w:snapToGrid/>
      <w:spacing w:before="120" w:after="60" w:line="240" w:lineRule="auto"/>
      <w:ind w:left="567" w:firstLine="284"/>
      <w:jc w:val="both"/>
    </w:pPr>
    <w:rPr>
      <w:rFonts w:ascii="Vegagerdin FK Grotesk" w:eastAsia="Times New Roman" w:hAnsi="Vegagerdin FK Grotesk" w:cs="Times New Roman"/>
      <w:i/>
      <w:szCs w:val="20"/>
      <w:lang w:eastAsia="en-US"/>
    </w:rPr>
  </w:style>
  <w:style w:type="character" w:customStyle="1" w:styleId="SkChar">
    <w:name w:val="Ská Char"/>
    <w:basedOn w:val="DefaultParagraphFont"/>
    <w:link w:val="Sk"/>
    <w:rsid w:val="005708FB"/>
    <w:rPr>
      <w:rFonts w:ascii="Vegagerdin FK Grotesk" w:eastAsia="Times New Roman" w:hAnsi="Vegagerdin FK Grotesk" w:cs="Times New Roman"/>
      <w:i/>
      <w:sz w:val="20"/>
      <w:szCs w:val="20"/>
      <w:lang w:val="is-IS" w:eastAsia="en-US"/>
    </w:rPr>
  </w:style>
  <w:style w:type="paragraph" w:customStyle="1" w:styleId="Normal1sk">
    <w:name w:val="Normal1ská"/>
    <w:basedOn w:val="Normal"/>
    <w:link w:val="Normal1skChar"/>
    <w:qFormat/>
    <w:rsid w:val="006D7B84"/>
    <w:pPr>
      <w:tabs>
        <w:tab w:val="clear" w:pos="454"/>
        <w:tab w:val="clear" w:pos="1077"/>
        <w:tab w:val="clear" w:pos="2155"/>
      </w:tabs>
      <w:snapToGrid/>
      <w:spacing w:before="120" w:after="60" w:line="240" w:lineRule="auto"/>
      <w:ind w:left="567" w:firstLine="284"/>
      <w:jc w:val="both"/>
    </w:pPr>
    <w:rPr>
      <w:rFonts w:ascii="Vegagerdin FK Grotesk" w:eastAsia="Times New Roman" w:hAnsi="Vegagerdin FK Grotesk" w:cs="Times New Roman"/>
      <w:i/>
      <w:szCs w:val="20"/>
      <w:lang w:eastAsia="en-US"/>
    </w:rPr>
  </w:style>
  <w:style w:type="character" w:customStyle="1" w:styleId="Normal1skChar">
    <w:name w:val="Normal1ská Char"/>
    <w:basedOn w:val="DefaultParagraphFont"/>
    <w:link w:val="Normal1sk"/>
    <w:rsid w:val="006D7B84"/>
    <w:rPr>
      <w:rFonts w:ascii="Vegagerdin FK Grotesk" w:eastAsia="Times New Roman" w:hAnsi="Vegagerdin FK Grotesk" w:cs="Times New Roman"/>
      <w:i/>
      <w:sz w:val="20"/>
      <w:szCs w:val="20"/>
      <w:lang w:val="is-IS" w:eastAsia="en-US"/>
    </w:rPr>
  </w:style>
  <w:style w:type="paragraph" w:styleId="TOCHeading">
    <w:name w:val="TOC Heading"/>
    <w:basedOn w:val="Heading1"/>
    <w:next w:val="Normal"/>
    <w:uiPriority w:val="39"/>
    <w:unhideWhenUsed/>
    <w:qFormat/>
    <w:rsid w:val="007C70C7"/>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styleId="TOC4">
    <w:name w:val="toc 4"/>
    <w:basedOn w:val="Normal"/>
    <w:next w:val="Normal"/>
    <w:autoRedefine/>
    <w:uiPriority w:val="39"/>
    <w:unhideWhenUsed/>
    <w:rsid w:val="00526D0D"/>
    <w:pPr>
      <w:tabs>
        <w:tab w:val="clear" w:pos="454"/>
        <w:tab w:val="clear" w:pos="1077"/>
        <w:tab w:val="clear" w:pos="2155"/>
        <w:tab w:val="right" w:leader="dot" w:pos="8070"/>
      </w:tabs>
      <w:spacing w:after="100"/>
    </w:pPr>
  </w:style>
  <w:style w:type="paragraph" w:styleId="TOC5">
    <w:name w:val="toc 5"/>
    <w:basedOn w:val="Normal"/>
    <w:next w:val="Normal"/>
    <w:autoRedefine/>
    <w:uiPriority w:val="39"/>
    <w:unhideWhenUsed/>
    <w:rsid w:val="00526D0D"/>
    <w:pPr>
      <w:tabs>
        <w:tab w:val="clear" w:pos="454"/>
        <w:tab w:val="clear" w:pos="1077"/>
        <w:tab w:val="clear" w:pos="2155"/>
        <w:tab w:val="right" w:leader="dot" w:pos="807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087291">
      <w:bodyDiv w:val="1"/>
      <w:marLeft w:val="0"/>
      <w:marRight w:val="0"/>
      <w:marTop w:val="0"/>
      <w:marBottom w:val="0"/>
      <w:divBdr>
        <w:top w:val="none" w:sz="0" w:space="0" w:color="auto"/>
        <w:left w:val="none" w:sz="0" w:space="0" w:color="auto"/>
        <w:bottom w:val="none" w:sz="0" w:space="0" w:color="auto"/>
        <w:right w:val="none" w:sz="0" w:space="0" w:color="auto"/>
      </w:divBdr>
    </w:div>
    <w:div w:id="1343052509">
      <w:bodyDiv w:val="1"/>
      <w:marLeft w:val="0"/>
      <w:marRight w:val="0"/>
      <w:marTop w:val="0"/>
      <w:marBottom w:val="0"/>
      <w:divBdr>
        <w:top w:val="none" w:sz="0" w:space="0" w:color="auto"/>
        <w:left w:val="none" w:sz="0" w:space="0" w:color="auto"/>
        <w:bottom w:val="none" w:sz="0" w:space="0" w:color="auto"/>
        <w:right w:val="none" w:sz="0" w:space="0" w:color="auto"/>
      </w:divBdr>
    </w:div>
    <w:div w:id="1864047588">
      <w:bodyDiv w:val="1"/>
      <w:marLeft w:val="0"/>
      <w:marRight w:val="0"/>
      <w:marTop w:val="0"/>
      <w:marBottom w:val="0"/>
      <w:divBdr>
        <w:top w:val="none" w:sz="0" w:space="0" w:color="auto"/>
        <w:left w:val="none" w:sz="0" w:space="0" w:color="auto"/>
        <w:bottom w:val="none" w:sz="0" w:space="0" w:color="auto"/>
        <w:right w:val="none" w:sz="0" w:space="0" w:color="auto"/>
      </w:divBdr>
    </w:div>
    <w:div w:id="208791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214586F189496A882D62EB9FDCDACF"/>
        <w:category>
          <w:name w:val="General"/>
          <w:gallery w:val="placeholder"/>
        </w:category>
        <w:types>
          <w:type w:val="bbPlcHdr"/>
        </w:types>
        <w:behaviors>
          <w:behavior w:val="content"/>
        </w:behaviors>
        <w:guid w:val="{E015BAFF-D174-4606-9ACA-FAD3C80D26AC}"/>
      </w:docPartPr>
      <w:docPartBody>
        <w:p w:rsidR="00CB6325" w:rsidRDefault="00020362">
          <w:pPr>
            <w:pStyle w:val="44214586F189496A882D62EB9FDCDACF"/>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
    <w:altName w:val="Cambria"/>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gagerdin FK Grotesk SmItalic">
    <w:panose1 w:val="00000500000000000000"/>
    <w:charset w:val="00"/>
    <w:family w:val="modern"/>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362"/>
    <w:rsid w:val="00020362"/>
    <w:rsid w:val="00024791"/>
    <w:rsid w:val="00043C36"/>
    <w:rsid w:val="000500DF"/>
    <w:rsid w:val="0006450C"/>
    <w:rsid w:val="00082D26"/>
    <w:rsid w:val="000C48CD"/>
    <w:rsid w:val="000E389D"/>
    <w:rsid w:val="00124B85"/>
    <w:rsid w:val="00130E1C"/>
    <w:rsid w:val="0018246F"/>
    <w:rsid w:val="00195D59"/>
    <w:rsid w:val="00253142"/>
    <w:rsid w:val="00292783"/>
    <w:rsid w:val="002A2832"/>
    <w:rsid w:val="002D04C3"/>
    <w:rsid w:val="003044E9"/>
    <w:rsid w:val="00320F6F"/>
    <w:rsid w:val="003463F7"/>
    <w:rsid w:val="003A727F"/>
    <w:rsid w:val="003C75BD"/>
    <w:rsid w:val="003D0B2D"/>
    <w:rsid w:val="004458FF"/>
    <w:rsid w:val="00464E90"/>
    <w:rsid w:val="004F1A80"/>
    <w:rsid w:val="004F2ABF"/>
    <w:rsid w:val="00534671"/>
    <w:rsid w:val="00553386"/>
    <w:rsid w:val="00563D97"/>
    <w:rsid w:val="005E0223"/>
    <w:rsid w:val="005E5EBE"/>
    <w:rsid w:val="006245B5"/>
    <w:rsid w:val="00693723"/>
    <w:rsid w:val="006A2DE3"/>
    <w:rsid w:val="006A3F10"/>
    <w:rsid w:val="006B5386"/>
    <w:rsid w:val="006E357C"/>
    <w:rsid w:val="006E58A5"/>
    <w:rsid w:val="006E7C84"/>
    <w:rsid w:val="007006ED"/>
    <w:rsid w:val="007275D4"/>
    <w:rsid w:val="00764B09"/>
    <w:rsid w:val="00771D29"/>
    <w:rsid w:val="00794BB5"/>
    <w:rsid w:val="007D6029"/>
    <w:rsid w:val="007E61EE"/>
    <w:rsid w:val="0082090A"/>
    <w:rsid w:val="00843E23"/>
    <w:rsid w:val="008528DD"/>
    <w:rsid w:val="00884785"/>
    <w:rsid w:val="00931015"/>
    <w:rsid w:val="00931067"/>
    <w:rsid w:val="00936498"/>
    <w:rsid w:val="00937EEA"/>
    <w:rsid w:val="00947213"/>
    <w:rsid w:val="00955C1D"/>
    <w:rsid w:val="00993810"/>
    <w:rsid w:val="009A1006"/>
    <w:rsid w:val="009A51E3"/>
    <w:rsid w:val="009C174E"/>
    <w:rsid w:val="009E6BD1"/>
    <w:rsid w:val="009F0F91"/>
    <w:rsid w:val="00A02619"/>
    <w:rsid w:val="00A733FB"/>
    <w:rsid w:val="00AA6231"/>
    <w:rsid w:val="00AE0A6A"/>
    <w:rsid w:val="00AF0EFD"/>
    <w:rsid w:val="00B40AE2"/>
    <w:rsid w:val="00B51064"/>
    <w:rsid w:val="00BF1702"/>
    <w:rsid w:val="00C1653E"/>
    <w:rsid w:val="00C37C95"/>
    <w:rsid w:val="00C43FE7"/>
    <w:rsid w:val="00C716C7"/>
    <w:rsid w:val="00C820AA"/>
    <w:rsid w:val="00C9350D"/>
    <w:rsid w:val="00CB6325"/>
    <w:rsid w:val="00CE06A2"/>
    <w:rsid w:val="00D20939"/>
    <w:rsid w:val="00D33ED2"/>
    <w:rsid w:val="00D61952"/>
    <w:rsid w:val="00D7643E"/>
    <w:rsid w:val="00DB2994"/>
    <w:rsid w:val="00DB3A19"/>
    <w:rsid w:val="00DD66C2"/>
    <w:rsid w:val="00E25640"/>
    <w:rsid w:val="00E92FF8"/>
    <w:rsid w:val="00EA40F4"/>
    <w:rsid w:val="00EB45A4"/>
    <w:rsid w:val="00EC470E"/>
    <w:rsid w:val="00ED3132"/>
    <w:rsid w:val="00F63DE3"/>
    <w:rsid w:val="00FA3732"/>
    <w:rsid w:val="00FA6A70"/>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4214586F189496A882D62EB9FDCDACF">
    <w:name w:val="44214586F189496A882D62EB9FDCDA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9349cf7-cbae-4be6-9ba0-dac87c3aa3cb">
      <Terms xmlns="http://schemas.microsoft.com/office/infopath/2007/PartnerControls"/>
    </lcf76f155ced4ddcb4097134ff3c332f>
    <TaxCatchAll xmlns="611dee1d-dfd2-4b48-a112-b9b44a75bdfa"/>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42DDD1C089E6D4F8656AC3D4B5C4DC4" ma:contentTypeVersion="11" ma:contentTypeDescription="Create a new document." ma:contentTypeScope="" ma:versionID="766c677275ff94f86edf4e26070d6bd3">
  <xsd:schema xmlns:xsd="http://www.w3.org/2001/XMLSchema" xmlns:xs="http://www.w3.org/2001/XMLSchema" xmlns:p="http://schemas.microsoft.com/office/2006/metadata/properties" xmlns:ns2="99349cf7-cbae-4be6-9ba0-dac87c3aa3cb" xmlns:ns3="611dee1d-dfd2-4b48-a112-b9b44a75bdfa" targetNamespace="http://schemas.microsoft.com/office/2006/metadata/properties" ma:root="true" ma:fieldsID="0e23d72320dd5348f67a30d95bd211f7" ns2:_="" ns3:_="">
    <xsd:import namespace="99349cf7-cbae-4be6-9ba0-dac87c3aa3cb"/>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49cf7-cbae-4be6-9ba0-dac87c3aa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f1c998d-33a7-4455-bf1f-fdaaf3ec3bec}" ma:internalName="TaxCatchAll" ma:showField="CatchAllData" ma:web="611dee1d-dfd2-4b48-a112-b9b44a75bd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4FC153F3-B619-48AE-8386-9F5310D526F5}">
  <ds:schemaRefs>
    <ds:schemaRef ds:uri="99349cf7-cbae-4be6-9ba0-dac87c3aa3cb"/>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611dee1d-dfd2-4b48-a112-b9b44a75bdfa"/>
    <ds:schemaRef ds:uri="http://schemas.microsoft.com/office/2006/metadata/properties"/>
    <ds:schemaRef ds:uri="http://www.w3.org/XML/1998/namespace"/>
    <ds:schemaRef ds:uri="http://purl.org/dc/terms/"/>
  </ds:schemaRefs>
</ds:datastoreItem>
</file>

<file path=customXml/itemProps5.xml><?xml version="1.0" encoding="utf-8"?>
<ds:datastoreItem xmlns:ds="http://schemas.openxmlformats.org/officeDocument/2006/customXml" ds:itemID="{4BFB64C4-B8E9-445B-8CA2-852CD338B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49cf7-cbae-4be6-9ba0-dac87c3aa3cb"/>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29</Pages>
  <Words>7591</Words>
  <Characters>43273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Heiti verkefnis</vt:lpstr>
    </vt:vector>
  </TitlesOfParts>
  <Company/>
  <LinksUpToDate>false</LinksUpToDate>
  <CharactersWithSpaces>50763</CharactersWithSpaces>
  <SharedDoc>false</SharedDoc>
  <HLinks>
    <vt:vector size="258" baseType="variant">
      <vt:variant>
        <vt:i4>1900592</vt:i4>
      </vt:variant>
      <vt:variant>
        <vt:i4>254</vt:i4>
      </vt:variant>
      <vt:variant>
        <vt:i4>0</vt:i4>
      </vt:variant>
      <vt:variant>
        <vt:i4>5</vt:i4>
      </vt:variant>
      <vt:variant>
        <vt:lpwstr/>
      </vt:variant>
      <vt:variant>
        <vt:lpwstr>_Toc223378637</vt:lpwstr>
      </vt:variant>
      <vt:variant>
        <vt:i4>1900592</vt:i4>
      </vt:variant>
      <vt:variant>
        <vt:i4>248</vt:i4>
      </vt:variant>
      <vt:variant>
        <vt:i4>0</vt:i4>
      </vt:variant>
      <vt:variant>
        <vt:i4>5</vt:i4>
      </vt:variant>
      <vt:variant>
        <vt:lpwstr/>
      </vt:variant>
      <vt:variant>
        <vt:lpwstr>_Toc223378636</vt:lpwstr>
      </vt:variant>
      <vt:variant>
        <vt:i4>1900592</vt:i4>
      </vt:variant>
      <vt:variant>
        <vt:i4>242</vt:i4>
      </vt:variant>
      <vt:variant>
        <vt:i4>0</vt:i4>
      </vt:variant>
      <vt:variant>
        <vt:i4>5</vt:i4>
      </vt:variant>
      <vt:variant>
        <vt:lpwstr/>
      </vt:variant>
      <vt:variant>
        <vt:lpwstr>_Toc223378635</vt:lpwstr>
      </vt:variant>
      <vt:variant>
        <vt:i4>1900592</vt:i4>
      </vt:variant>
      <vt:variant>
        <vt:i4>236</vt:i4>
      </vt:variant>
      <vt:variant>
        <vt:i4>0</vt:i4>
      </vt:variant>
      <vt:variant>
        <vt:i4>5</vt:i4>
      </vt:variant>
      <vt:variant>
        <vt:lpwstr/>
      </vt:variant>
      <vt:variant>
        <vt:lpwstr>_Toc223378634</vt:lpwstr>
      </vt:variant>
      <vt:variant>
        <vt:i4>1900592</vt:i4>
      </vt:variant>
      <vt:variant>
        <vt:i4>230</vt:i4>
      </vt:variant>
      <vt:variant>
        <vt:i4>0</vt:i4>
      </vt:variant>
      <vt:variant>
        <vt:i4>5</vt:i4>
      </vt:variant>
      <vt:variant>
        <vt:lpwstr/>
      </vt:variant>
      <vt:variant>
        <vt:lpwstr>_Toc223378633</vt:lpwstr>
      </vt:variant>
      <vt:variant>
        <vt:i4>1900592</vt:i4>
      </vt:variant>
      <vt:variant>
        <vt:i4>224</vt:i4>
      </vt:variant>
      <vt:variant>
        <vt:i4>0</vt:i4>
      </vt:variant>
      <vt:variant>
        <vt:i4>5</vt:i4>
      </vt:variant>
      <vt:variant>
        <vt:lpwstr/>
      </vt:variant>
      <vt:variant>
        <vt:lpwstr>_Toc223378632</vt:lpwstr>
      </vt:variant>
      <vt:variant>
        <vt:i4>1900592</vt:i4>
      </vt:variant>
      <vt:variant>
        <vt:i4>218</vt:i4>
      </vt:variant>
      <vt:variant>
        <vt:i4>0</vt:i4>
      </vt:variant>
      <vt:variant>
        <vt:i4>5</vt:i4>
      </vt:variant>
      <vt:variant>
        <vt:lpwstr/>
      </vt:variant>
      <vt:variant>
        <vt:lpwstr>_Toc223378631</vt:lpwstr>
      </vt:variant>
      <vt:variant>
        <vt:i4>1900592</vt:i4>
      </vt:variant>
      <vt:variant>
        <vt:i4>212</vt:i4>
      </vt:variant>
      <vt:variant>
        <vt:i4>0</vt:i4>
      </vt:variant>
      <vt:variant>
        <vt:i4>5</vt:i4>
      </vt:variant>
      <vt:variant>
        <vt:lpwstr/>
      </vt:variant>
      <vt:variant>
        <vt:lpwstr>_Toc223378630</vt:lpwstr>
      </vt:variant>
      <vt:variant>
        <vt:i4>1835056</vt:i4>
      </vt:variant>
      <vt:variant>
        <vt:i4>206</vt:i4>
      </vt:variant>
      <vt:variant>
        <vt:i4>0</vt:i4>
      </vt:variant>
      <vt:variant>
        <vt:i4>5</vt:i4>
      </vt:variant>
      <vt:variant>
        <vt:lpwstr/>
      </vt:variant>
      <vt:variant>
        <vt:lpwstr>_Toc223378629</vt:lpwstr>
      </vt:variant>
      <vt:variant>
        <vt:i4>1835056</vt:i4>
      </vt:variant>
      <vt:variant>
        <vt:i4>200</vt:i4>
      </vt:variant>
      <vt:variant>
        <vt:i4>0</vt:i4>
      </vt:variant>
      <vt:variant>
        <vt:i4>5</vt:i4>
      </vt:variant>
      <vt:variant>
        <vt:lpwstr/>
      </vt:variant>
      <vt:variant>
        <vt:lpwstr>_Toc223378628</vt:lpwstr>
      </vt:variant>
      <vt:variant>
        <vt:i4>1835056</vt:i4>
      </vt:variant>
      <vt:variant>
        <vt:i4>194</vt:i4>
      </vt:variant>
      <vt:variant>
        <vt:i4>0</vt:i4>
      </vt:variant>
      <vt:variant>
        <vt:i4>5</vt:i4>
      </vt:variant>
      <vt:variant>
        <vt:lpwstr/>
      </vt:variant>
      <vt:variant>
        <vt:lpwstr>_Toc223378627</vt:lpwstr>
      </vt:variant>
      <vt:variant>
        <vt:i4>1835056</vt:i4>
      </vt:variant>
      <vt:variant>
        <vt:i4>188</vt:i4>
      </vt:variant>
      <vt:variant>
        <vt:i4>0</vt:i4>
      </vt:variant>
      <vt:variant>
        <vt:i4>5</vt:i4>
      </vt:variant>
      <vt:variant>
        <vt:lpwstr/>
      </vt:variant>
      <vt:variant>
        <vt:lpwstr>_Toc223378626</vt:lpwstr>
      </vt:variant>
      <vt:variant>
        <vt:i4>1835056</vt:i4>
      </vt:variant>
      <vt:variant>
        <vt:i4>182</vt:i4>
      </vt:variant>
      <vt:variant>
        <vt:i4>0</vt:i4>
      </vt:variant>
      <vt:variant>
        <vt:i4>5</vt:i4>
      </vt:variant>
      <vt:variant>
        <vt:lpwstr/>
      </vt:variant>
      <vt:variant>
        <vt:lpwstr>_Toc223378625</vt:lpwstr>
      </vt:variant>
      <vt:variant>
        <vt:i4>1835056</vt:i4>
      </vt:variant>
      <vt:variant>
        <vt:i4>176</vt:i4>
      </vt:variant>
      <vt:variant>
        <vt:i4>0</vt:i4>
      </vt:variant>
      <vt:variant>
        <vt:i4>5</vt:i4>
      </vt:variant>
      <vt:variant>
        <vt:lpwstr/>
      </vt:variant>
      <vt:variant>
        <vt:lpwstr>_Toc223378624</vt:lpwstr>
      </vt:variant>
      <vt:variant>
        <vt:i4>1835056</vt:i4>
      </vt:variant>
      <vt:variant>
        <vt:i4>170</vt:i4>
      </vt:variant>
      <vt:variant>
        <vt:i4>0</vt:i4>
      </vt:variant>
      <vt:variant>
        <vt:i4>5</vt:i4>
      </vt:variant>
      <vt:variant>
        <vt:lpwstr/>
      </vt:variant>
      <vt:variant>
        <vt:lpwstr>_Toc223378623</vt:lpwstr>
      </vt:variant>
      <vt:variant>
        <vt:i4>1835056</vt:i4>
      </vt:variant>
      <vt:variant>
        <vt:i4>164</vt:i4>
      </vt:variant>
      <vt:variant>
        <vt:i4>0</vt:i4>
      </vt:variant>
      <vt:variant>
        <vt:i4>5</vt:i4>
      </vt:variant>
      <vt:variant>
        <vt:lpwstr/>
      </vt:variant>
      <vt:variant>
        <vt:lpwstr>_Toc223378622</vt:lpwstr>
      </vt:variant>
      <vt:variant>
        <vt:i4>1835056</vt:i4>
      </vt:variant>
      <vt:variant>
        <vt:i4>158</vt:i4>
      </vt:variant>
      <vt:variant>
        <vt:i4>0</vt:i4>
      </vt:variant>
      <vt:variant>
        <vt:i4>5</vt:i4>
      </vt:variant>
      <vt:variant>
        <vt:lpwstr/>
      </vt:variant>
      <vt:variant>
        <vt:lpwstr>_Toc223378621</vt:lpwstr>
      </vt:variant>
      <vt:variant>
        <vt:i4>1835056</vt:i4>
      </vt:variant>
      <vt:variant>
        <vt:i4>152</vt:i4>
      </vt:variant>
      <vt:variant>
        <vt:i4>0</vt:i4>
      </vt:variant>
      <vt:variant>
        <vt:i4>5</vt:i4>
      </vt:variant>
      <vt:variant>
        <vt:lpwstr/>
      </vt:variant>
      <vt:variant>
        <vt:lpwstr>_Toc223378620</vt:lpwstr>
      </vt:variant>
      <vt:variant>
        <vt:i4>2031664</vt:i4>
      </vt:variant>
      <vt:variant>
        <vt:i4>146</vt:i4>
      </vt:variant>
      <vt:variant>
        <vt:i4>0</vt:i4>
      </vt:variant>
      <vt:variant>
        <vt:i4>5</vt:i4>
      </vt:variant>
      <vt:variant>
        <vt:lpwstr/>
      </vt:variant>
      <vt:variant>
        <vt:lpwstr>_Toc223378619</vt:lpwstr>
      </vt:variant>
      <vt:variant>
        <vt:i4>2031664</vt:i4>
      </vt:variant>
      <vt:variant>
        <vt:i4>140</vt:i4>
      </vt:variant>
      <vt:variant>
        <vt:i4>0</vt:i4>
      </vt:variant>
      <vt:variant>
        <vt:i4>5</vt:i4>
      </vt:variant>
      <vt:variant>
        <vt:lpwstr/>
      </vt:variant>
      <vt:variant>
        <vt:lpwstr>_Toc223378618</vt:lpwstr>
      </vt:variant>
      <vt:variant>
        <vt:i4>2031664</vt:i4>
      </vt:variant>
      <vt:variant>
        <vt:i4>134</vt:i4>
      </vt:variant>
      <vt:variant>
        <vt:i4>0</vt:i4>
      </vt:variant>
      <vt:variant>
        <vt:i4>5</vt:i4>
      </vt:variant>
      <vt:variant>
        <vt:lpwstr/>
      </vt:variant>
      <vt:variant>
        <vt:lpwstr>_Toc223378617</vt:lpwstr>
      </vt:variant>
      <vt:variant>
        <vt:i4>2031664</vt:i4>
      </vt:variant>
      <vt:variant>
        <vt:i4>128</vt:i4>
      </vt:variant>
      <vt:variant>
        <vt:i4>0</vt:i4>
      </vt:variant>
      <vt:variant>
        <vt:i4>5</vt:i4>
      </vt:variant>
      <vt:variant>
        <vt:lpwstr/>
      </vt:variant>
      <vt:variant>
        <vt:lpwstr>_Toc223378616</vt:lpwstr>
      </vt:variant>
      <vt:variant>
        <vt:i4>2031664</vt:i4>
      </vt:variant>
      <vt:variant>
        <vt:i4>122</vt:i4>
      </vt:variant>
      <vt:variant>
        <vt:i4>0</vt:i4>
      </vt:variant>
      <vt:variant>
        <vt:i4>5</vt:i4>
      </vt:variant>
      <vt:variant>
        <vt:lpwstr/>
      </vt:variant>
      <vt:variant>
        <vt:lpwstr>_Toc223378615</vt:lpwstr>
      </vt:variant>
      <vt:variant>
        <vt:i4>2031664</vt:i4>
      </vt:variant>
      <vt:variant>
        <vt:i4>116</vt:i4>
      </vt:variant>
      <vt:variant>
        <vt:i4>0</vt:i4>
      </vt:variant>
      <vt:variant>
        <vt:i4>5</vt:i4>
      </vt:variant>
      <vt:variant>
        <vt:lpwstr/>
      </vt:variant>
      <vt:variant>
        <vt:lpwstr>_Toc223378614</vt:lpwstr>
      </vt:variant>
      <vt:variant>
        <vt:i4>2031664</vt:i4>
      </vt:variant>
      <vt:variant>
        <vt:i4>110</vt:i4>
      </vt:variant>
      <vt:variant>
        <vt:i4>0</vt:i4>
      </vt:variant>
      <vt:variant>
        <vt:i4>5</vt:i4>
      </vt:variant>
      <vt:variant>
        <vt:lpwstr/>
      </vt:variant>
      <vt:variant>
        <vt:lpwstr>_Toc223378613</vt:lpwstr>
      </vt:variant>
      <vt:variant>
        <vt:i4>2031664</vt:i4>
      </vt:variant>
      <vt:variant>
        <vt:i4>104</vt:i4>
      </vt:variant>
      <vt:variant>
        <vt:i4>0</vt:i4>
      </vt:variant>
      <vt:variant>
        <vt:i4>5</vt:i4>
      </vt:variant>
      <vt:variant>
        <vt:lpwstr/>
      </vt:variant>
      <vt:variant>
        <vt:lpwstr>_Toc223378612</vt:lpwstr>
      </vt:variant>
      <vt:variant>
        <vt:i4>2031664</vt:i4>
      </vt:variant>
      <vt:variant>
        <vt:i4>98</vt:i4>
      </vt:variant>
      <vt:variant>
        <vt:i4>0</vt:i4>
      </vt:variant>
      <vt:variant>
        <vt:i4>5</vt:i4>
      </vt:variant>
      <vt:variant>
        <vt:lpwstr/>
      </vt:variant>
      <vt:variant>
        <vt:lpwstr>_Toc223378611</vt:lpwstr>
      </vt:variant>
      <vt:variant>
        <vt:i4>2031664</vt:i4>
      </vt:variant>
      <vt:variant>
        <vt:i4>92</vt:i4>
      </vt:variant>
      <vt:variant>
        <vt:i4>0</vt:i4>
      </vt:variant>
      <vt:variant>
        <vt:i4>5</vt:i4>
      </vt:variant>
      <vt:variant>
        <vt:lpwstr/>
      </vt:variant>
      <vt:variant>
        <vt:lpwstr>_Toc223378610</vt:lpwstr>
      </vt:variant>
      <vt:variant>
        <vt:i4>1966128</vt:i4>
      </vt:variant>
      <vt:variant>
        <vt:i4>86</vt:i4>
      </vt:variant>
      <vt:variant>
        <vt:i4>0</vt:i4>
      </vt:variant>
      <vt:variant>
        <vt:i4>5</vt:i4>
      </vt:variant>
      <vt:variant>
        <vt:lpwstr/>
      </vt:variant>
      <vt:variant>
        <vt:lpwstr>_Toc223378609</vt:lpwstr>
      </vt:variant>
      <vt:variant>
        <vt:i4>1966128</vt:i4>
      </vt:variant>
      <vt:variant>
        <vt:i4>80</vt:i4>
      </vt:variant>
      <vt:variant>
        <vt:i4>0</vt:i4>
      </vt:variant>
      <vt:variant>
        <vt:i4>5</vt:i4>
      </vt:variant>
      <vt:variant>
        <vt:lpwstr/>
      </vt:variant>
      <vt:variant>
        <vt:lpwstr>_Toc223378608</vt:lpwstr>
      </vt:variant>
      <vt:variant>
        <vt:i4>1966128</vt:i4>
      </vt:variant>
      <vt:variant>
        <vt:i4>74</vt:i4>
      </vt:variant>
      <vt:variant>
        <vt:i4>0</vt:i4>
      </vt:variant>
      <vt:variant>
        <vt:i4>5</vt:i4>
      </vt:variant>
      <vt:variant>
        <vt:lpwstr/>
      </vt:variant>
      <vt:variant>
        <vt:lpwstr>_Toc223378607</vt:lpwstr>
      </vt:variant>
      <vt:variant>
        <vt:i4>1966128</vt:i4>
      </vt:variant>
      <vt:variant>
        <vt:i4>68</vt:i4>
      </vt:variant>
      <vt:variant>
        <vt:i4>0</vt:i4>
      </vt:variant>
      <vt:variant>
        <vt:i4>5</vt:i4>
      </vt:variant>
      <vt:variant>
        <vt:lpwstr/>
      </vt:variant>
      <vt:variant>
        <vt:lpwstr>_Toc223378606</vt:lpwstr>
      </vt:variant>
      <vt:variant>
        <vt:i4>1966128</vt:i4>
      </vt:variant>
      <vt:variant>
        <vt:i4>62</vt:i4>
      </vt:variant>
      <vt:variant>
        <vt:i4>0</vt:i4>
      </vt:variant>
      <vt:variant>
        <vt:i4>5</vt:i4>
      </vt:variant>
      <vt:variant>
        <vt:lpwstr/>
      </vt:variant>
      <vt:variant>
        <vt:lpwstr>_Toc223378605</vt:lpwstr>
      </vt:variant>
      <vt:variant>
        <vt:i4>1966128</vt:i4>
      </vt:variant>
      <vt:variant>
        <vt:i4>56</vt:i4>
      </vt:variant>
      <vt:variant>
        <vt:i4>0</vt:i4>
      </vt:variant>
      <vt:variant>
        <vt:i4>5</vt:i4>
      </vt:variant>
      <vt:variant>
        <vt:lpwstr/>
      </vt:variant>
      <vt:variant>
        <vt:lpwstr>_Toc223378604</vt:lpwstr>
      </vt:variant>
      <vt:variant>
        <vt:i4>1966128</vt:i4>
      </vt:variant>
      <vt:variant>
        <vt:i4>50</vt:i4>
      </vt:variant>
      <vt:variant>
        <vt:i4>0</vt:i4>
      </vt:variant>
      <vt:variant>
        <vt:i4>5</vt:i4>
      </vt:variant>
      <vt:variant>
        <vt:lpwstr/>
      </vt:variant>
      <vt:variant>
        <vt:lpwstr>_Toc223378603</vt:lpwstr>
      </vt:variant>
      <vt:variant>
        <vt:i4>1966128</vt:i4>
      </vt:variant>
      <vt:variant>
        <vt:i4>44</vt:i4>
      </vt:variant>
      <vt:variant>
        <vt:i4>0</vt:i4>
      </vt:variant>
      <vt:variant>
        <vt:i4>5</vt:i4>
      </vt:variant>
      <vt:variant>
        <vt:lpwstr/>
      </vt:variant>
      <vt:variant>
        <vt:lpwstr>_Toc223378602</vt:lpwstr>
      </vt:variant>
      <vt:variant>
        <vt:i4>1966128</vt:i4>
      </vt:variant>
      <vt:variant>
        <vt:i4>38</vt:i4>
      </vt:variant>
      <vt:variant>
        <vt:i4>0</vt:i4>
      </vt:variant>
      <vt:variant>
        <vt:i4>5</vt:i4>
      </vt:variant>
      <vt:variant>
        <vt:lpwstr/>
      </vt:variant>
      <vt:variant>
        <vt:lpwstr>_Toc223378601</vt:lpwstr>
      </vt:variant>
      <vt:variant>
        <vt:i4>1966128</vt:i4>
      </vt:variant>
      <vt:variant>
        <vt:i4>32</vt:i4>
      </vt:variant>
      <vt:variant>
        <vt:i4>0</vt:i4>
      </vt:variant>
      <vt:variant>
        <vt:i4>5</vt:i4>
      </vt:variant>
      <vt:variant>
        <vt:lpwstr/>
      </vt:variant>
      <vt:variant>
        <vt:lpwstr>_Toc223378600</vt:lpwstr>
      </vt:variant>
      <vt:variant>
        <vt:i4>1507379</vt:i4>
      </vt:variant>
      <vt:variant>
        <vt:i4>26</vt:i4>
      </vt:variant>
      <vt:variant>
        <vt:i4>0</vt:i4>
      </vt:variant>
      <vt:variant>
        <vt:i4>5</vt:i4>
      </vt:variant>
      <vt:variant>
        <vt:lpwstr/>
      </vt:variant>
      <vt:variant>
        <vt:lpwstr>_Toc223378599</vt:lpwstr>
      </vt:variant>
      <vt:variant>
        <vt:i4>1507379</vt:i4>
      </vt:variant>
      <vt:variant>
        <vt:i4>20</vt:i4>
      </vt:variant>
      <vt:variant>
        <vt:i4>0</vt:i4>
      </vt:variant>
      <vt:variant>
        <vt:i4>5</vt:i4>
      </vt:variant>
      <vt:variant>
        <vt:lpwstr/>
      </vt:variant>
      <vt:variant>
        <vt:lpwstr>_Toc223378598</vt:lpwstr>
      </vt:variant>
      <vt:variant>
        <vt:i4>1507379</vt:i4>
      </vt:variant>
      <vt:variant>
        <vt:i4>14</vt:i4>
      </vt:variant>
      <vt:variant>
        <vt:i4>0</vt:i4>
      </vt:variant>
      <vt:variant>
        <vt:i4>5</vt:i4>
      </vt:variant>
      <vt:variant>
        <vt:lpwstr/>
      </vt:variant>
      <vt:variant>
        <vt:lpwstr>_Toc223378597</vt:lpwstr>
      </vt:variant>
      <vt:variant>
        <vt:i4>1507379</vt:i4>
      </vt:variant>
      <vt:variant>
        <vt:i4>8</vt:i4>
      </vt:variant>
      <vt:variant>
        <vt:i4>0</vt:i4>
      </vt:variant>
      <vt:variant>
        <vt:i4>5</vt:i4>
      </vt:variant>
      <vt:variant>
        <vt:lpwstr/>
      </vt:variant>
      <vt:variant>
        <vt:lpwstr>_Toc223378596</vt:lpwstr>
      </vt:variant>
      <vt:variant>
        <vt:i4>1507379</vt:i4>
      </vt:variant>
      <vt:variant>
        <vt:i4>2</vt:i4>
      </vt:variant>
      <vt:variant>
        <vt:i4>0</vt:i4>
      </vt:variant>
      <vt:variant>
        <vt:i4>5</vt:i4>
      </vt:variant>
      <vt:variant>
        <vt:lpwstr/>
      </vt:variant>
      <vt:variant>
        <vt:lpwstr>_Toc223378595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
  <dc:creator>Sunna Kristín Björnsdóttir - VG</dc:creator>
  <cp:keywords/>
  <dc:description/>
  <cp:lastModifiedBy>Gísli Gíslason - VG</cp:lastModifiedBy>
  <cp:revision>11</cp:revision>
  <cp:lastPrinted>2020-11-12T00:18:00Z</cp:lastPrinted>
  <dcterms:created xsi:type="dcterms:W3CDTF">2026-03-03T16:58:00Z</dcterms:created>
  <dcterms:modified xsi:type="dcterms:W3CDTF">2026-03-03T17:14:00Z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0x010100342DDD1C089E6D4F8656AC3D4B5C4DC4</vt:lpwstr>
  </property>
  <property fmtid="{D5CDD505-2E9C-101B-9397-08002B2CF9AE}" pid="3" name="MediaServiceImageTags">
    <vt:lpwstr/>
  </property>
</Properties>
</file>