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2E9E0F" w14:textId="77777777" w:rsidR="00F35358" w:rsidRPr="000017AD" w:rsidRDefault="00F35358" w:rsidP="00F35358">
      <w:pPr>
        <w:pStyle w:val="Heading2"/>
        <w:ind w:left="851"/>
        <w:rPr>
          <w:rFonts w:ascii="Times New Roman" w:hAnsi="Times New Roman" w:cs="Times New Roman"/>
        </w:rPr>
      </w:pPr>
      <w:r w:rsidRPr="000017AD">
        <w:rPr>
          <w:rFonts w:ascii="Times New Roman" w:hAnsi="Times New Roman" w:cs="Times New Roman"/>
        </w:rPr>
        <w:t>Fyllingarefni í garða</w:t>
      </w:r>
      <w:r w:rsidR="00AE42B5">
        <w:rPr>
          <w:rFonts w:ascii="Times New Roman" w:hAnsi="Times New Roman" w:cs="Times New Roman"/>
        </w:rPr>
        <w:t xml:space="preserve"> -l</w:t>
      </w:r>
      <w:r w:rsidR="009A3F98">
        <w:rPr>
          <w:rFonts w:ascii="Times New Roman" w:hAnsi="Times New Roman" w:cs="Times New Roman"/>
        </w:rPr>
        <w:t>eiðbeining</w:t>
      </w:r>
    </w:p>
    <w:p w14:paraId="2F2E9E10" w14:textId="77777777" w:rsidR="00F35358" w:rsidRPr="000017AD" w:rsidRDefault="00F35358" w:rsidP="00F35358">
      <w:pPr>
        <w:pStyle w:val="Li-fyrirsagnir"/>
        <w:ind w:firstLine="0"/>
        <w:rPr>
          <w:noProof/>
          <w:sz w:val="24"/>
          <w:szCs w:val="24"/>
        </w:rPr>
      </w:pPr>
      <w:r w:rsidRPr="000017AD">
        <w:rPr>
          <w:noProof/>
          <w:sz w:val="24"/>
          <w:szCs w:val="24"/>
        </w:rPr>
        <w:t>a)</w:t>
      </w:r>
      <w:r w:rsidRPr="000017AD">
        <w:rPr>
          <w:noProof/>
          <w:sz w:val="24"/>
          <w:szCs w:val="24"/>
        </w:rPr>
        <w:tab/>
      </w:r>
    </w:p>
    <w:p w14:paraId="2F2E9E11" w14:textId="77777777" w:rsidR="00F35358" w:rsidRPr="000017AD" w:rsidRDefault="00F35358" w:rsidP="00F35358">
      <w:pPr>
        <w:autoSpaceDE w:val="0"/>
        <w:autoSpaceDN w:val="0"/>
        <w:adjustRightInd w:val="0"/>
        <w:spacing w:after="0" w:line="240" w:lineRule="auto"/>
        <w:ind w:left="851"/>
        <w:rPr>
          <w:rFonts w:ascii="Times New Roman" w:hAnsi="Times New Roman" w:cs="Times New Roman"/>
          <w:color w:val="FF0000"/>
          <w:sz w:val="24"/>
          <w:szCs w:val="24"/>
        </w:rPr>
      </w:pPr>
      <w:r w:rsidRPr="000017AD">
        <w:rPr>
          <w:rFonts w:ascii="Times New Roman" w:hAnsi="Times New Roman" w:cs="Times New Roman"/>
          <w:color w:val="FF0000"/>
          <w:sz w:val="24"/>
          <w:szCs w:val="24"/>
        </w:rPr>
        <w:t>Í textann undir nánari lýsingu gæti verið um að ræða  tilfallandi undirbúning undirstöðu í námu, mögulega losun og haugsetningu efnis, mögulegar varnir gegn ágangi vatns svo og ámokstur og flutning efnis, útlögn, jöfnun og þjöppun þess í fyllingar í varnargarða.</w:t>
      </w:r>
    </w:p>
    <w:p w14:paraId="2F2E9E12" w14:textId="77777777" w:rsidR="007A2287" w:rsidRDefault="007A2287" w:rsidP="007A2287">
      <w:pPr>
        <w:pStyle w:val="Li-fyrirsagnir"/>
        <w:ind w:firstLine="0"/>
        <w:rPr>
          <w:noProof/>
          <w:sz w:val="24"/>
          <w:szCs w:val="24"/>
        </w:rPr>
      </w:pPr>
      <w:r w:rsidRPr="000017AD">
        <w:rPr>
          <w:noProof/>
          <w:sz w:val="24"/>
          <w:szCs w:val="24"/>
        </w:rPr>
        <w:t>b)</w:t>
      </w:r>
      <w:r w:rsidRPr="000017AD">
        <w:rPr>
          <w:noProof/>
          <w:sz w:val="24"/>
          <w:szCs w:val="24"/>
        </w:rPr>
        <w:tab/>
      </w:r>
    </w:p>
    <w:p w14:paraId="2F2E9E13" w14:textId="77777777" w:rsidR="007A2287" w:rsidRPr="007A2287" w:rsidRDefault="007A2287" w:rsidP="007A2287">
      <w:pPr>
        <w:pStyle w:val="Li-fyrirsagnir"/>
        <w:ind w:firstLine="0"/>
        <w:rPr>
          <w:rFonts w:eastAsiaTheme="minorHAnsi"/>
          <w:b w:val="0"/>
          <w:bCs w:val="0"/>
          <w:iCs w:val="0"/>
          <w:color w:val="FF0000"/>
          <w:sz w:val="24"/>
          <w:szCs w:val="24"/>
        </w:rPr>
      </w:pPr>
      <w:r w:rsidRPr="007A2287">
        <w:rPr>
          <w:rFonts w:eastAsiaTheme="minorHAnsi"/>
          <w:b w:val="0"/>
          <w:bCs w:val="0"/>
          <w:iCs w:val="0"/>
          <w:color w:val="FF0000"/>
          <w:sz w:val="24"/>
          <w:szCs w:val="24"/>
        </w:rPr>
        <w:t xml:space="preserve">Tilgreina </w:t>
      </w:r>
      <w:r>
        <w:rPr>
          <w:rFonts w:eastAsiaTheme="minorHAnsi"/>
          <w:b w:val="0"/>
          <w:bCs w:val="0"/>
          <w:iCs w:val="0"/>
          <w:color w:val="FF0000"/>
          <w:sz w:val="24"/>
          <w:szCs w:val="24"/>
        </w:rPr>
        <w:t>gerð fyllinarefnis.</w:t>
      </w:r>
    </w:p>
    <w:p w14:paraId="2F2E9E14" w14:textId="77777777" w:rsidR="00F35358" w:rsidRDefault="00F35358" w:rsidP="00F3535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F2E9E15" w14:textId="77777777" w:rsidR="00F35358" w:rsidRPr="000017AD" w:rsidRDefault="00F35358" w:rsidP="00F35358">
      <w:pPr>
        <w:pStyle w:val="Heading2"/>
        <w:ind w:left="851"/>
        <w:rPr>
          <w:rFonts w:ascii="Times New Roman" w:hAnsi="Times New Roman" w:cs="Times New Roman"/>
        </w:rPr>
      </w:pPr>
      <w:r w:rsidRPr="000017AD">
        <w:rPr>
          <w:rFonts w:ascii="Times New Roman" w:hAnsi="Times New Roman" w:cs="Times New Roman"/>
        </w:rPr>
        <w:t>Grjótvörn</w:t>
      </w:r>
    </w:p>
    <w:p w14:paraId="2F2E9E16" w14:textId="77777777" w:rsidR="00F35358" w:rsidRPr="000017AD" w:rsidRDefault="00F35358" w:rsidP="00F35358">
      <w:pPr>
        <w:pStyle w:val="Li-fyrirsagnir"/>
        <w:ind w:firstLine="0"/>
        <w:rPr>
          <w:noProof/>
          <w:sz w:val="24"/>
          <w:szCs w:val="24"/>
        </w:rPr>
      </w:pPr>
      <w:r w:rsidRPr="000017AD">
        <w:rPr>
          <w:noProof/>
          <w:sz w:val="24"/>
          <w:szCs w:val="24"/>
        </w:rPr>
        <w:t>a)</w:t>
      </w:r>
      <w:r w:rsidRPr="000017AD">
        <w:rPr>
          <w:noProof/>
          <w:sz w:val="24"/>
          <w:szCs w:val="24"/>
        </w:rPr>
        <w:tab/>
      </w:r>
    </w:p>
    <w:p w14:paraId="2F2E9E17" w14:textId="77777777" w:rsidR="00F35358" w:rsidRPr="000017AD" w:rsidRDefault="00F35358" w:rsidP="00F35358">
      <w:pPr>
        <w:pStyle w:val="Li-fyrirsagnir"/>
        <w:ind w:firstLine="0"/>
        <w:rPr>
          <w:rFonts w:eastAsiaTheme="minorHAnsi"/>
          <w:b w:val="0"/>
          <w:bCs w:val="0"/>
          <w:iCs w:val="0"/>
          <w:color w:val="FF0000"/>
          <w:sz w:val="24"/>
          <w:szCs w:val="24"/>
        </w:rPr>
      </w:pPr>
      <w:r w:rsidRPr="000017AD">
        <w:rPr>
          <w:rFonts w:eastAsiaTheme="minorHAnsi"/>
          <w:b w:val="0"/>
          <w:bCs w:val="0"/>
          <w:iCs w:val="0"/>
          <w:color w:val="FF0000"/>
          <w:sz w:val="24"/>
          <w:szCs w:val="24"/>
        </w:rPr>
        <w:t>Hér gæti verið nánari lýsing á flokkun grjóts og þyngd, hvar það skuli tekið og flutt.</w:t>
      </w:r>
    </w:p>
    <w:p w14:paraId="2F2E9E18" w14:textId="77777777" w:rsidR="00F35358" w:rsidRPr="000017AD" w:rsidRDefault="00F35358" w:rsidP="00F35358">
      <w:pPr>
        <w:pStyle w:val="Li-fyrirsagnir"/>
        <w:ind w:firstLine="0"/>
        <w:rPr>
          <w:noProof/>
          <w:sz w:val="24"/>
          <w:szCs w:val="24"/>
        </w:rPr>
      </w:pPr>
      <w:r w:rsidRPr="000017AD">
        <w:rPr>
          <w:noProof/>
          <w:sz w:val="24"/>
          <w:szCs w:val="24"/>
        </w:rPr>
        <w:t>b)</w:t>
      </w:r>
      <w:r w:rsidRPr="000017AD">
        <w:rPr>
          <w:noProof/>
          <w:sz w:val="24"/>
          <w:szCs w:val="24"/>
        </w:rPr>
        <w:tab/>
      </w:r>
    </w:p>
    <w:p w14:paraId="2F2E9E19" w14:textId="77777777" w:rsidR="00F35358" w:rsidRPr="000017AD" w:rsidRDefault="00F35358" w:rsidP="00F35358">
      <w:pPr>
        <w:pStyle w:val="NoSpacing"/>
        <w:spacing w:before="120"/>
        <w:ind w:left="851"/>
        <w:rPr>
          <w:noProof/>
          <w:color w:val="FF0000"/>
        </w:rPr>
      </w:pPr>
      <w:r w:rsidRPr="000017AD">
        <w:rPr>
          <w:noProof/>
          <w:color w:val="FF0000"/>
        </w:rPr>
        <w:t>Hér er t.d. hægt að birta töflu um steinaþyngdir, stærðir og flokka sem gerð er krafa um.</w:t>
      </w:r>
    </w:p>
    <w:p w14:paraId="2F2E9E1A" w14:textId="77777777" w:rsidR="00F35358" w:rsidRPr="000017AD" w:rsidRDefault="00F35358" w:rsidP="00F35358">
      <w:pPr>
        <w:spacing w:after="0" w:line="240" w:lineRule="auto"/>
        <w:ind w:left="1134"/>
        <w:rPr>
          <w:rFonts w:ascii="Times New Roman" w:hAnsi="Times New Roman" w:cs="Times New Roman"/>
          <w:sz w:val="24"/>
          <w:szCs w:val="24"/>
        </w:rPr>
      </w:pPr>
    </w:p>
    <w:p w14:paraId="2F2E9E1B" w14:textId="77777777" w:rsidR="00F30F25" w:rsidRDefault="00F30F25"/>
    <w:sectPr w:rsidR="00F30F25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2E9E1E" w14:textId="77777777" w:rsidR="007A2287" w:rsidRDefault="007A2287" w:rsidP="007A2287">
      <w:pPr>
        <w:spacing w:after="0" w:line="240" w:lineRule="auto"/>
      </w:pPr>
      <w:r>
        <w:separator/>
      </w:r>
    </w:p>
  </w:endnote>
  <w:endnote w:type="continuationSeparator" w:id="0">
    <w:p w14:paraId="2F2E9E1F" w14:textId="77777777" w:rsidR="007A2287" w:rsidRDefault="007A2287" w:rsidP="007A228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6126D9" w14:textId="77777777" w:rsidR="00E04332" w:rsidRDefault="00E0433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20038956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F2E9E21" w14:textId="77777777" w:rsidR="007A2287" w:rsidRDefault="007A2287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AE42B5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2F2E9E22" w14:textId="77777777" w:rsidR="007A2287" w:rsidRDefault="007A228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3BCBFE" w14:textId="77777777" w:rsidR="00E04332" w:rsidRDefault="00E0433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2E9E1C" w14:textId="77777777" w:rsidR="007A2287" w:rsidRDefault="007A2287" w:rsidP="007A2287">
      <w:pPr>
        <w:spacing w:after="0" w:line="240" w:lineRule="auto"/>
      </w:pPr>
      <w:r>
        <w:separator/>
      </w:r>
    </w:p>
  </w:footnote>
  <w:footnote w:type="continuationSeparator" w:id="0">
    <w:p w14:paraId="2F2E9E1D" w14:textId="77777777" w:rsidR="007A2287" w:rsidRDefault="007A2287" w:rsidP="007A228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5B38AA" w14:textId="77777777" w:rsidR="00E04332" w:rsidRDefault="00E0433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2E9E20" w14:textId="77777777" w:rsidR="007A2287" w:rsidRDefault="007A2287">
    <w:pPr>
      <w:pStyle w:val="Header"/>
    </w:pPr>
    <w:r>
      <w:t>Vegagerðin</w:t>
    </w:r>
    <w:r>
      <w:ptab w:relativeTo="margin" w:alignment="center" w:leader="none"/>
    </w:r>
    <w:r>
      <w:t xml:space="preserve">Verklýsing - </w:t>
    </w:r>
    <w:proofErr w:type="spellStart"/>
    <w:r>
      <w:t>leiðbeining</w:t>
    </w:r>
    <w:proofErr w:type="spellEnd"/>
    <w:r>
      <w:ptab w:relativeTo="margin" w:alignment="right" w:leader="none"/>
    </w:r>
    <w:r>
      <w:t>08.09.2017</w:t>
    </w:r>
  </w:p>
  <w:p w14:paraId="711216E0" w14:textId="4AD25CCD" w:rsidR="00E04332" w:rsidRDefault="00E04332" w:rsidP="00E04332">
    <w:pPr>
      <w:pStyle w:val="Header"/>
      <w:jc w:val="center"/>
    </w:pPr>
    <w:r>
      <w:t>SNI-3401</w:t>
    </w:r>
    <w:r>
      <w:t>, 36a</w:t>
    </w:r>
  </w:p>
  <w:p w14:paraId="3FC15D01" w14:textId="77777777" w:rsidR="00E04332" w:rsidRDefault="00E04332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4FB228" w14:textId="77777777" w:rsidR="00E04332" w:rsidRDefault="00E04332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35358"/>
    <w:rsid w:val="00721A0C"/>
    <w:rsid w:val="007A2287"/>
    <w:rsid w:val="009A3F98"/>
    <w:rsid w:val="00AE42B5"/>
    <w:rsid w:val="00E04332"/>
    <w:rsid w:val="00F30F25"/>
    <w:rsid w:val="00F353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s-I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2E9E0F"/>
  <w15:chartTrackingRefBased/>
  <w15:docId w15:val="{077D07A6-D324-4D43-8DFF-3BBC9DC92F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s-I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35358"/>
    <w:pPr>
      <w:spacing w:after="200" w:line="276" w:lineRule="auto"/>
    </w:p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35358"/>
    <w:pPr>
      <w:keepNext/>
      <w:keepLines/>
      <w:spacing w:before="200" w:after="0" w:line="240" w:lineRule="auto"/>
      <w:outlineLvl w:val="1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35358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F35358"/>
    <w:rPr>
      <w:rFonts w:asciiTheme="majorHAnsi" w:eastAsiaTheme="majorEastAsia" w:hAnsiTheme="majorHAnsi" w:cstheme="majorBidi"/>
      <w:b/>
      <w:bCs/>
      <w:sz w:val="26"/>
      <w:szCs w:val="26"/>
    </w:rPr>
  </w:style>
  <w:style w:type="paragraph" w:customStyle="1" w:styleId="Li-fyrirsagnir">
    <w:name w:val="Lið-fyrirsagnir"/>
    <w:basedOn w:val="Heading5"/>
    <w:next w:val="Normal"/>
    <w:rsid w:val="00F35358"/>
    <w:pPr>
      <w:keepNext w:val="0"/>
      <w:keepLines w:val="0"/>
      <w:tabs>
        <w:tab w:val="num" w:pos="1008"/>
      </w:tabs>
      <w:spacing w:before="120" w:after="120" w:line="240" w:lineRule="auto"/>
      <w:ind w:left="851" w:hanging="851"/>
    </w:pPr>
    <w:rPr>
      <w:rFonts w:ascii="Times New Roman" w:eastAsia="Times New Roman" w:hAnsi="Times New Roman" w:cs="Times New Roman"/>
      <w:b/>
      <w:bCs/>
      <w:iCs/>
      <w:color w:val="auto"/>
      <w:sz w:val="20"/>
      <w:szCs w:val="26"/>
    </w:rPr>
  </w:style>
  <w:style w:type="paragraph" w:styleId="NoSpacing">
    <w:name w:val="No Spacing"/>
    <w:uiPriority w:val="1"/>
    <w:qFormat/>
    <w:rsid w:val="00F3535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35358"/>
    <w:rPr>
      <w:rFonts w:asciiTheme="majorHAnsi" w:eastAsiaTheme="majorEastAsia" w:hAnsiTheme="majorHAnsi" w:cstheme="majorBidi"/>
      <w:color w:val="2E74B5" w:themeColor="accent1" w:themeShade="BF"/>
    </w:rPr>
  </w:style>
  <w:style w:type="paragraph" w:styleId="Header">
    <w:name w:val="header"/>
    <w:basedOn w:val="Normal"/>
    <w:link w:val="HeaderChar"/>
    <w:uiPriority w:val="99"/>
    <w:unhideWhenUsed/>
    <w:rsid w:val="007A228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A2287"/>
  </w:style>
  <w:style w:type="paragraph" w:styleId="Footer">
    <w:name w:val="footer"/>
    <w:basedOn w:val="Normal"/>
    <w:link w:val="FooterChar"/>
    <w:uiPriority w:val="99"/>
    <w:unhideWhenUsed/>
    <w:rsid w:val="007A228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A228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0693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79</Words>
  <Characters>455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Vegagerðin</Company>
  <LinksUpToDate>false</LinksUpToDate>
  <CharactersWithSpaces>533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Gísli Gíslason</dc:creator>
  <cp:keywords/>
  <dc:description/>
  <cp:lastModifiedBy>Björgvin Brynjólfsson - VG</cp:lastModifiedBy>
  <cp:revision>6</cp:revision>
  <dcterms:created xsi:type="dcterms:W3CDTF">2016-05-31T09:46:00Z</dcterms:created>
  <dcterms:modified xsi:type="dcterms:W3CDTF">2023-05-02T15:18:00Z</dcterms:modified>
</cp:coreProperties>
</file>