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34429338" w:displacedByCustomXml="next"/>
    <w:bookmarkStart w:id="1" w:name="_Toc134519284" w:displacedByCustomXml="next"/>
    <w:bookmarkStart w:id="2" w:name="_Toc313538587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194510502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17EAC3" w14:textId="77777777" w:rsidR="003F48C7" w:rsidRPr="003F48C7" w:rsidRDefault="003F48C7">
          <w:pPr>
            <w:pStyle w:val="TOCHeading"/>
            <w:rPr>
              <w:b/>
              <w:color w:val="auto"/>
            </w:rPr>
          </w:pPr>
          <w:proofErr w:type="spellStart"/>
          <w:r w:rsidRPr="003F48C7">
            <w:rPr>
              <w:b/>
              <w:color w:val="auto"/>
            </w:rPr>
            <w:t>Efnisyfirlit</w:t>
          </w:r>
          <w:proofErr w:type="spellEnd"/>
        </w:p>
        <w:p w14:paraId="3D961CD9" w14:textId="77777777" w:rsidR="002313B7" w:rsidRDefault="003F48C7">
          <w:pPr>
            <w:pStyle w:val="TOC3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2133" w:history="1">
            <w:r w:rsidR="002313B7" w:rsidRPr="00B21081">
              <w:rPr>
                <w:rStyle w:val="Hyperlink"/>
                <w:noProof/>
              </w:rPr>
              <w:t>Flutningar, aðstaða og  rekstur - Almenn lýsing</w:t>
            </w:r>
            <w:r w:rsidR="002313B7">
              <w:rPr>
                <w:noProof/>
                <w:webHidden/>
              </w:rPr>
              <w:tab/>
            </w:r>
            <w:r w:rsidR="002313B7">
              <w:rPr>
                <w:noProof/>
                <w:webHidden/>
              </w:rPr>
              <w:fldChar w:fldCharType="begin"/>
            </w:r>
            <w:r w:rsidR="002313B7">
              <w:rPr>
                <w:noProof/>
                <w:webHidden/>
              </w:rPr>
              <w:instrText xml:space="preserve"> PAGEREF _Toc492602133 \h </w:instrText>
            </w:r>
            <w:r w:rsidR="002313B7">
              <w:rPr>
                <w:noProof/>
                <w:webHidden/>
              </w:rPr>
            </w:r>
            <w:r w:rsidR="002313B7">
              <w:rPr>
                <w:noProof/>
                <w:webHidden/>
              </w:rPr>
              <w:fldChar w:fldCharType="separate"/>
            </w:r>
            <w:r w:rsidR="002313B7">
              <w:rPr>
                <w:noProof/>
                <w:webHidden/>
              </w:rPr>
              <w:t>1</w:t>
            </w:r>
            <w:r w:rsidR="002313B7">
              <w:rPr>
                <w:noProof/>
                <w:webHidden/>
              </w:rPr>
              <w:fldChar w:fldCharType="end"/>
            </w:r>
          </w:hyperlink>
        </w:p>
        <w:p w14:paraId="42DD7AC9" w14:textId="77777777" w:rsidR="002313B7" w:rsidRDefault="00994943">
          <w:pPr>
            <w:pStyle w:val="TOC3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2134" w:history="1">
            <w:r w:rsidR="002313B7" w:rsidRPr="00B21081">
              <w:rPr>
                <w:rStyle w:val="Hyperlink"/>
                <w:noProof/>
                <w:lang w:eastAsia="zh-CN"/>
              </w:rPr>
              <w:t>02.1 Uppsetning aðstöðu, undirbúningur framkvæmda</w:t>
            </w:r>
            <w:r w:rsidR="002313B7">
              <w:rPr>
                <w:noProof/>
                <w:webHidden/>
              </w:rPr>
              <w:tab/>
            </w:r>
            <w:r w:rsidR="002313B7">
              <w:rPr>
                <w:noProof/>
                <w:webHidden/>
              </w:rPr>
              <w:fldChar w:fldCharType="begin"/>
            </w:r>
            <w:r w:rsidR="002313B7">
              <w:rPr>
                <w:noProof/>
                <w:webHidden/>
              </w:rPr>
              <w:instrText xml:space="preserve"> PAGEREF _Toc492602134 \h </w:instrText>
            </w:r>
            <w:r w:rsidR="002313B7">
              <w:rPr>
                <w:noProof/>
                <w:webHidden/>
              </w:rPr>
            </w:r>
            <w:r w:rsidR="002313B7">
              <w:rPr>
                <w:noProof/>
                <w:webHidden/>
              </w:rPr>
              <w:fldChar w:fldCharType="separate"/>
            </w:r>
            <w:r w:rsidR="002313B7">
              <w:rPr>
                <w:noProof/>
                <w:webHidden/>
              </w:rPr>
              <w:t>1</w:t>
            </w:r>
            <w:r w:rsidR="002313B7">
              <w:rPr>
                <w:noProof/>
                <w:webHidden/>
              </w:rPr>
              <w:fldChar w:fldCharType="end"/>
            </w:r>
          </w:hyperlink>
        </w:p>
        <w:p w14:paraId="45BC5593" w14:textId="77777777" w:rsidR="003F48C7" w:rsidRDefault="003F48C7">
          <w:r>
            <w:rPr>
              <w:b/>
              <w:bCs/>
              <w:noProof/>
            </w:rPr>
            <w:fldChar w:fldCharType="end"/>
          </w:r>
        </w:p>
      </w:sdtContent>
    </w:sdt>
    <w:p w14:paraId="652BB919" w14:textId="77777777" w:rsidR="00AA79F7" w:rsidRPr="00ED36F6" w:rsidRDefault="00AA79F7" w:rsidP="003F48C7">
      <w:pPr>
        <w:pStyle w:val="Kaflafyrirsagnir"/>
        <w:ind w:left="0"/>
      </w:pPr>
      <w:bookmarkStart w:id="3" w:name="_Toc492602133"/>
      <w:r w:rsidRPr="00ED36F6">
        <w:t>Flutningar</w:t>
      </w:r>
      <w:r w:rsidR="00672BCA">
        <w:t xml:space="preserve"> og </w:t>
      </w:r>
      <w:r w:rsidRPr="00ED36F6">
        <w:t xml:space="preserve"> aðstaða </w:t>
      </w:r>
      <w:bookmarkEnd w:id="1"/>
      <w:bookmarkEnd w:id="0"/>
      <w:r w:rsidR="002313B7">
        <w:t>-</w:t>
      </w:r>
      <w:r w:rsidRPr="00ED36F6">
        <w:t xml:space="preserve"> </w:t>
      </w:r>
      <w:bookmarkEnd w:id="2"/>
      <w:r w:rsidR="003F48C7">
        <w:t>Almenn lýsing</w:t>
      </w:r>
      <w:bookmarkEnd w:id="3"/>
    </w:p>
    <w:p w14:paraId="5968E5F9" w14:textId="77777777" w:rsidR="00AA79F7" w:rsidRPr="00ED36F6" w:rsidRDefault="00AA79F7" w:rsidP="00ED36F6">
      <w:pPr>
        <w:pStyle w:val="Li-fyrirsagnir"/>
      </w:pPr>
      <w:r w:rsidRPr="00ED36F6">
        <w:t>a)</w:t>
      </w:r>
      <w:r w:rsidRPr="00ED36F6">
        <w:tab/>
        <w:t>Verksvið</w:t>
      </w:r>
    </w:p>
    <w:p w14:paraId="284B5EE5" w14:textId="77777777" w:rsidR="00AA79F7" w:rsidRPr="002368D2" w:rsidRDefault="00672BCA" w:rsidP="00ED36F6">
      <w:r>
        <w:t xml:space="preserve">Verksviðið </w:t>
      </w:r>
      <w:r w:rsidR="00AA79F7" w:rsidRPr="002368D2">
        <w:t xml:space="preserve">felur í sér uppsetningu, viðhald og </w:t>
      </w:r>
      <w:proofErr w:type="spellStart"/>
      <w:r w:rsidR="00AA79F7" w:rsidRPr="002368D2">
        <w:t>niðurtekt</w:t>
      </w:r>
      <w:proofErr w:type="spellEnd"/>
      <w:r w:rsidR="00AA79F7" w:rsidRPr="002368D2">
        <w:t xml:space="preserve"> allrar nauðsynlegrar aðstöðu á vinnustað og í vinnubúðum. Jafnframt gerð, viðhald og </w:t>
      </w:r>
      <w:proofErr w:type="spellStart"/>
      <w:r w:rsidR="00AA79F7" w:rsidRPr="002368D2">
        <w:t>niðurif</w:t>
      </w:r>
      <w:proofErr w:type="spellEnd"/>
      <w:r w:rsidR="00AA79F7" w:rsidRPr="002368D2">
        <w:t xml:space="preserve"> allra nauðsynlegra vega um vinnubúðasvæði og tenginga við almennt vegakerfi. Innifalið er  öll jarðvinna, veitutengingar, flutningur vinnuvéla, tækja og byggingarefnis að og frá vinnustað</w:t>
      </w:r>
      <w:r>
        <w:t xml:space="preserve">. </w:t>
      </w:r>
    </w:p>
    <w:p w14:paraId="6E843E12" w14:textId="77777777" w:rsidR="00AA79F7" w:rsidRPr="00ED36F6" w:rsidRDefault="00AA79F7" w:rsidP="00ED36F6">
      <w:pPr>
        <w:pStyle w:val="Li-fyrirsagnir"/>
      </w:pPr>
      <w:r w:rsidRPr="00ED36F6">
        <w:t>c)</w:t>
      </w:r>
      <w:r w:rsidRPr="00ED36F6">
        <w:tab/>
        <w:t>Vinnugæði</w:t>
      </w:r>
    </w:p>
    <w:p w14:paraId="624E324C" w14:textId="77777777" w:rsidR="002931BC" w:rsidRDefault="00AA79F7" w:rsidP="002931BC">
      <w:r w:rsidRPr="002368D2">
        <w:t>Áætlanir um vinnuplön og tengingar skal verkkaupi samþykkja áður en framkvæmdir hefjast. Ávallt skal halda vinnusvæði, vinnubúðum og umhverfi þeirra snyrtilegum.</w:t>
      </w:r>
    </w:p>
    <w:p w14:paraId="6CEC6DE4" w14:textId="00F798D7" w:rsidR="00AA79F7" w:rsidRDefault="002931BC" w:rsidP="002931BC">
      <w:pPr>
        <w:rPr>
          <w:noProof/>
        </w:rPr>
      </w:pPr>
      <w:r>
        <w:t>A</w:t>
      </w:r>
      <w:r w:rsidR="00AA79F7" w:rsidRPr="002368D2">
        <w:t xml:space="preserve">ð loknu verki skulu vinnusvæði hreinsuð og jöfnuð og þess gætt að hvergi verði </w:t>
      </w:r>
      <w:proofErr w:type="spellStart"/>
      <w:r w:rsidR="00AA79F7" w:rsidRPr="002368D2">
        <w:t>óframræstar</w:t>
      </w:r>
      <w:proofErr w:type="spellEnd"/>
      <w:r w:rsidR="00AA79F7" w:rsidRPr="002368D2">
        <w:t xml:space="preserve"> gryfjur, sem fyllst geta af vatni. Vinnuplön og tengingar skulu jöfnuð út eða fjarlægð og </w:t>
      </w:r>
      <w:r w:rsidR="00AA79F7" w:rsidRPr="002368D2">
        <w:rPr>
          <w:noProof/>
        </w:rPr>
        <w:t xml:space="preserve">skal miðast við að svæðið falli að umhverfi sínu </w:t>
      </w:r>
      <w:r w:rsidR="0048009D">
        <w:rPr>
          <w:noProof/>
        </w:rPr>
        <w:t xml:space="preserve">og </w:t>
      </w:r>
      <w:r w:rsidR="00AA79F7" w:rsidRPr="002368D2">
        <w:rPr>
          <w:noProof/>
        </w:rPr>
        <w:t>sé sem næst óbreytt, sé ekki mælt fyrir um annað í útboðslýsinu þessari.</w:t>
      </w:r>
    </w:p>
    <w:p w14:paraId="4540AD54" w14:textId="77777777" w:rsidR="0026692A" w:rsidRPr="002368D2" w:rsidRDefault="0026692A" w:rsidP="002931BC">
      <w:pPr>
        <w:rPr>
          <w:noProof/>
        </w:rPr>
      </w:pPr>
    </w:p>
    <w:p w14:paraId="5D463FC3" w14:textId="77777777" w:rsidR="00ED36F6" w:rsidRPr="00EC1B84" w:rsidRDefault="00AA79F7" w:rsidP="00ED36F6">
      <w:pPr>
        <w:pStyle w:val="Kaflafyrirsagnir"/>
        <w:ind w:left="0"/>
        <w:rPr>
          <w:rFonts w:eastAsiaTheme="minorEastAsia"/>
          <w:lang w:eastAsia="zh-CN"/>
        </w:rPr>
      </w:pPr>
      <w:r w:rsidRPr="00EC1B84">
        <w:t xml:space="preserve"> </w:t>
      </w:r>
      <w:bookmarkStart w:id="4" w:name="_Toc492602134"/>
      <w:r w:rsidR="00ED36F6" w:rsidRPr="00EC1B84">
        <w:rPr>
          <w:rFonts w:eastAsiaTheme="minorEastAsia"/>
          <w:lang w:eastAsia="zh-CN"/>
        </w:rPr>
        <w:t>02.1</w:t>
      </w:r>
      <w:r w:rsidR="00ED36F6">
        <w:rPr>
          <w:rFonts w:eastAsiaTheme="minorEastAsia"/>
          <w:lang w:eastAsia="zh-CN"/>
        </w:rPr>
        <w:t xml:space="preserve"> </w:t>
      </w:r>
      <w:r w:rsidR="00ED36F6" w:rsidRPr="00EC1B84">
        <w:rPr>
          <w:rFonts w:eastAsiaTheme="minorEastAsia"/>
          <w:lang w:eastAsia="zh-CN"/>
        </w:rPr>
        <w:t>Uppsetning aðstöðu, undirbúningur framkvæmda</w:t>
      </w:r>
      <w:bookmarkEnd w:id="4"/>
    </w:p>
    <w:p w14:paraId="6B090A48" w14:textId="77777777" w:rsidR="00ED36F6" w:rsidRPr="00EC1B84" w:rsidRDefault="00ED36F6" w:rsidP="00ED36F6">
      <w:pPr>
        <w:pStyle w:val="NoSpacing"/>
        <w:rPr>
          <w:b/>
        </w:rPr>
      </w:pPr>
      <w:r w:rsidRPr="00EC1B84">
        <w:t>a)</w:t>
      </w:r>
      <w:r w:rsidRPr="00EC1B84">
        <w:tab/>
        <w:t xml:space="preserve">Um er að ræða uppsetningu aðstöðu og undirbúning framkvæmda. </w:t>
      </w:r>
      <w:r w:rsidRPr="00EC1B84">
        <w:rPr>
          <w:i/>
          <w:color w:val="5B9BD5" w:themeColor="accent1"/>
        </w:rPr>
        <w:t>[nánari lýsing]</w:t>
      </w:r>
    </w:p>
    <w:p w14:paraId="54DC6251" w14:textId="77777777" w:rsidR="00ED36F6" w:rsidRPr="00EC1B84" w:rsidRDefault="00ED36F6" w:rsidP="00ED36F6">
      <w:pPr>
        <w:pStyle w:val="NoSpacing"/>
        <w:rPr>
          <w:b/>
        </w:rPr>
      </w:pPr>
      <w:r w:rsidRPr="00EC1B84">
        <w:t xml:space="preserve">f) </w:t>
      </w:r>
      <w:r w:rsidRPr="00EC1B84">
        <w:tab/>
        <w:t xml:space="preserve">Uppgjör miðast við </w:t>
      </w:r>
      <w:proofErr w:type="spellStart"/>
      <w:r w:rsidRPr="00EC1B84">
        <w:t>ósundurliðaða</w:t>
      </w:r>
      <w:proofErr w:type="spellEnd"/>
      <w:r w:rsidRPr="00EC1B84">
        <w:t xml:space="preserve"> upphæð.</w:t>
      </w:r>
    </w:p>
    <w:p w14:paraId="25B4A880" w14:textId="77777777" w:rsidR="00ED36F6" w:rsidRPr="00EC1B84" w:rsidRDefault="00ED36F6" w:rsidP="00ED36F6">
      <w:pPr>
        <w:pStyle w:val="NoSpacing"/>
      </w:pPr>
      <w:r w:rsidRPr="00EC1B84">
        <w:t xml:space="preserve">Greidd verður sú upphæð sem gefin er upp í tilboðsskrá. Greiðslum verður hagað á eftirfarandi hátt: </w:t>
      </w:r>
    </w:p>
    <w:p w14:paraId="1EB0FFA2" w14:textId="77777777" w:rsidR="00ED36F6" w:rsidRPr="00EC1B84" w:rsidRDefault="00ED36F6" w:rsidP="00ED36F6">
      <w:pPr>
        <w:pStyle w:val="NoSpacing"/>
      </w:pPr>
      <w:r w:rsidRPr="00EC1B84">
        <w:t xml:space="preserve">1/3 hluti þegar vélar og vinnubúðir hafa verið fluttar á vinnustað. </w:t>
      </w:r>
    </w:p>
    <w:p w14:paraId="074BA81F" w14:textId="77777777" w:rsidR="00ED36F6" w:rsidRPr="00EC1B84" w:rsidRDefault="00ED36F6" w:rsidP="00ED36F6">
      <w:pPr>
        <w:pStyle w:val="NoSpacing"/>
      </w:pPr>
      <w:r w:rsidRPr="00EC1B84">
        <w:t xml:space="preserve">1/3 hluti eftir því sem öðrum flutningum til verksins og rekstri samkvæmt þessum verkþætti miðar áfram. </w:t>
      </w:r>
    </w:p>
    <w:p w14:paraId="7C7D5E90" w14:textId="66A8BE83" w:rsidR="00ED36F6" w:rsidRPr="00EC1B84" w:rsidRDefault="00ED36F6" w:rsidP="00ED36F6">
      <w:pPr>
        <w:pStyle w:val="NoSpacing"/>
      </w:pPr>
      <w:r w:rsidRPr="00EC1B84">
        <w:t xml:space="preserve">Síðasti þriðjungur verður greiddur þegar öll tæki, vinnubúðir og annað sem flutt hefur verið á vinnustað, hefur verið fjarlægt og lokahreinsun hefur farið fram. </w:t>
      </w:r>
    </w:p>
    <w:p w14:paraId="70A1A814" w14:textId="77777777" w:rsidR="00ED36F6" w:rsidRDefault="00ED36F6" w:rsidP="00ED36F6">
      <w:pPr>
        <w:pStyle w:val="NoSpacing"/>
      </w:pPr>
      <w:r w:rsidRPr="00EC1B84">
        <w:t>Mælieining: HT</w:t>
      </w:r>
    </w:p>
    <w:p w14:paraId="04BA0B85" w14:textId="77777777" w:rsidR="002931BC" w:rsidRDefault="002931BC" w:rsidP="00ED36F6">
      <w:pPr>
        <w:pStyle w:val="NoSpacing"/>
      </w:pPr>
    </w:p>
    <w:sectPr w:rsidR="00293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6A2D" w14:textId="77777777" w:rsidR="00AC6CF2" w:rsidRDefault="00AC6CF2" w:rsidP="003F48C7">
      <w:pPr>
        <w:spacing w:before="0" w:after="0"/>
      </w:pPr>
      <w:r>
        <w:separator/>
      </w:r>
    </w:p>
  </w:endnote>
  <w:endnote w:type="continuationSeparator" w:id="0">
    <w:p w14:paraId="26DEDDD5" w14:textId="77777777" w:rsidR="00AC6CF2" w:rsidRDefault="00AC6CF2" w:rsidP="003F48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13CD" w14:textId="77777777" w:rsidR="00A51586" w:rsidRDefault="00A51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183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72FB5" w14:textId="77777777" w:rsidR="00EE7964" w:rsidRDefault="00EE7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1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4DEC3A" w14:textId="77777777" w:rsidR="00EE7964" w:rsidRDefault="00EE7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3276" w14:textId="77777777" w:rsidR="00A51586" w:rsidRDefault="00A51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B9BB" w14:textId="77777777" w:rsidR="00AC6CF2" w:rsidRDefault="00AC6CF2" w:rsidP="003F48C7">
      <w:pPr>
        <w:spacing w:before="0" w:after="0"/>
      </w:pPr>
      <w:r>
        <w:separator/>
      </w:r>
    </w:p>
  </w:footnote>
  <w:footnote w:type="continuationSeparator" w:id="0">
    <w:p w14:paraId="5EB8B31E" w14:textId="77777777" w:rsidR="00AC6CF2" w:rsidRDefault="00AC6CF2" w:rsidP="003F48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E90E" w14:textId="77777777" w:rsidR="00A51586" w:rsidRDefault="00A51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41BD" w14:textId="0252AAB4" w:rsidR="003F48C7" w:rsidRDefault="003F48C7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8A7BD8">
      <w:t>12</w:t>
    </w:r>
    <w:r w:rsidR="0026692A">
      <w:t>.0</w:t>
    </w:r>
    <w:r w:rsidR="008A7BD8">
      <w:t>2</w:t>
    </w:r>
    <w:r w:rsidR="0026692A">
      <w:t>.20</w:t>
    </w:r>
    <w:r w:rsidR="008A7BD8">
      <w:t>21</w:t>
    </w:r>
  </w:p>
  <w:p w14:paraId="720225E3" w14:textId="74AF6D32" w:rsidR="00A51586" w:rsidRDefault="00A51586" w:rsidP="00A51586">
    <w:pPr>
      <w:pStyle w:val="Header"/>
      <w:jc w:val="center"/>
    </w:pPr>
    <w:r>
      <w:t>SNI-3401</w:t>
    </w:r>
    <w:r w:rsidR="00835B80">
      <w:t>, 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88A6" w14:textId="77777777" w:rsidR="00A51586" w:rsidRDefault="00A51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7126"/>
    <w:multiLevelType w:val="hybridMultilevel"/>
    <w:tmpl w:val="31063E14"/>
    <w:lvl w:ilvl="0" w:tplc="040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F7"/>
    <w:rsid w:val="002313B7"/>
    <w:rsid w:val="0026692A"/>
    <w:rsid w:val="0029111C"/>
    <w:rsid w:val="002931BC"/>
    <w:rsid w:val="003F48C7"/>
    <w:rsid w:val="0048009D"/>
    <w:rsid w:val="00672BCA"/>
    <w:rsid w:val="00762682"/>
    <w:rsid w:val="007E09FE"/>
    <w:rsid w:val="00835B80"/>
    <w:rsid w:val="008A7BD8"/>
    <w:rsid w:val="00960AB6"/>
    <w:rsid w:val="00994943"/>
    <w:rsid w:val="00A51586"/>
    <w:rsid w:val="00A765B8"/>
    <w:rsid w:val="00AA79F7"/>
    <w:rsid w:val="00AC6CF2"/>
    <w:rsid w:val="00AE0F5E"/>
    <w:rsid w:val="00ED36F6"/>
    <w:rsid w:val="00EE7964"/>
    <w:rsid w:val="00F30F25"/>
    <w:rsid w:val="00F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7DA3"/>
  <w15:chartTrackingRefBased/>
  <w15:docId w15:val="{E7BE4804-F0FD-4C2C-B60E-1A84589C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ED36F6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9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AA79F7"/>
    <w:pPr>
      <w:jc w:val="both"/>
    </w:pPr>
    <w:rPr>
      <w:rFonts w:eastAsia="Times New Roman"/>
      <w:sz w:val="20"/>
      <w:szCs w:val="20"/>
    </w:rPr>
  </w:style>
  <w:style w:type="character" w:customStyle="1" w:styleId="abcflokkarChar">
    <w:name w:val="abc flokkar Char"/>
    <w:link w:val="abcflokkar"/>
    <w:rsid w:val="00AA79F7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abcflokkar"/>
    <w:link w:val="Li-fyrirsagnirChar"/>
    <w:qFormat/>
    <w:rsid w:val="00ED36F6"/>
    <w:pPr>
      <w:keepNext w:val="0"/>
      <w:keepLines w:val="0"/>
      <w:tabs>
        <w:tab w:val="num" w:pos="1008"/>
      </w:tabs>
      <w:spacing w:before="120" w:after="120"/>
      <w:ind w:hanging="851"/>
      <w:outlineLvl w:val="9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Li-fyrirsagnirChar">
    <w:name w:val="Lið-fyrirsagnir Char"/>
    <w:link w:val="Li-fyrirsagnir"/>
    <w:rsid w:val="00ED36F6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Kaflafyrirsagnir">
    <w:name w:val="Kaflafyrirsagnir"/>
    <w:basedOn w:val="Heading3"/>
    <w:next w:val="abcflokkar"/>
    <w:link w:val="KaflafyrirsagnirChar"/>
    <w:qFormat/>
    <w:rsid w:val="00ED36F6"/>
    <w:pPr>
      <w:keepLines w:val="0"/>
      <w:spacing w:before="120" w:after="120" w:line="240" w:lineRule="atLeast"/>
      <w:jc w:val="both"/>
    </w:pPr>
    <w:rPr>
      <w:rFonts w:ascii="Times New Roman" w:eastAsia="Times New Roman" w:hAnsi="Times New Roman" w:cs="Times New Roman"/>
      <w:b/>
      <w:bCs/>
      <w:color w:val="000000"/>
      <w:szCs w:val="20"/>
    </w:rPr>
  </w:style>
  <w:style w:type="character" w:customStyle="1" w:styleId="KaflafyrirsagnirChar">
    <w:name w:val="Kaflafyrirsagnir Char"/>
    <w:link w:val="Kaflafyrirsagnir"/>
    <w:rsid w:val="00ED36F6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F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9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D36F6"/>
    <w:rPr>
      <w:b/>
      <w:bCs/>
    </w:rPr>
  </w:style>
  <w:style w:type="paragraph" w:styleId="NoSpacing">
    <w:name w:val="No Spacing"/>
    <w:aliases w:val="verkþáttur"/>
    <w:uiPriority w:val="1"/>
    <w:qFormat/>
    <w:rsid w:val="00ED36F6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F48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F48C7"/>
    <w:pPr>
      <w:tabs>
        <w:tab w:val="clear" w:pos="1134"/>
      </w:tabs>
      <w:spacing w:line="259" w:lineRule="auto"/>
      <w:ind w:left="0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F48C7"/>
    <w:pPr>
      <w:tabs>
        <w:tab w:val="clear" w:pos="1134"/>
      </w:tabs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F48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8C7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F48C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48C7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F48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Gísli Gíslason - VG</cp:lastModifiedBy>
  <cp:revision>17</cp:revision>
  <dcterms:created xsi:type="dcterms:W3CDTF">2016-05-02T14:54:00Z</dcterms:created>
  <dcterms:modified xsi:type="dcterms:W3CDTF">2023-07-06T10:16:00Z</dcterms:modified>
</cp:coreProperties>
</file>